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633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281A12B0">
      <w:pPr>
        <w:pStyle w:val="2"/>
        <w:bidi w:val="0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w w:val="95"/>
          <w:sz w:val="44"/>
          <w:szCs w:val="44"/>
          <w:lang w:val="en-US" w:eastAsia="zh-CN"/>
        </w:rPr>
        <w:t>商丘考点中医类别报名资格现场审核日程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表</w:t>
      </w:r>
    </w:p>
    <w:bookmarkEnd w:id="0"/>
    <w:tbl>
      <w:tblPr>
        <w:tblStyle w:val="4"/>
        <w:tblpPr w:leftFromText="180" w:rightFromText="180" w:vertAnchor="text" w:horzAnchor="page" w:tblpX="1562" w:tblpY="75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3060"/>
        <w:gridCol w:w="3225"/>
      </w:tblGrid>
      <w:tr w14:paraId="3019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2E6628A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辖区</w:t>
            </w:r>
          </w:p>
        </w:tc>
        <w:tc>
          <w:tcPr>
            <w:tcW w:w="3060" w:type="dxa"/>
            <w:noWrap w:val="0"/>
            <w:vAlign w:val="center"/>
          </w:tcPr>
          <w:p w14:paraId="523BB1F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审核日期</w:t>
            </w:r>
          </w:p>
        </w:tc>
        <w:tc>
          <w:tcPr>
            <w:tcW w:w="3225" w:type="dxa"/>
            <w:noWrap w:val="0"/>
            <w:vAlign w:val="center"/>
          </w:tcPr>
          <w:p w14:paraId="142FF9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咨询电话</w:t>
            </w:r>
          </w:p>
        </w:tc>
      </w:tr>
      <w:tr w14:paraId="37E4D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6BA52C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宁陵县</w:t>
            </w:r>
          </w:p>
        </w:tc>
        <w:tc>
          <w:tcPr>
            <w:tcW w:w="3060" w:type="dxa"/>
            <w:noWrap w:val="0"/>
            <w:vAlign w:val="center"/>
          </w:tcPr>
          <w:p w14:paraId="06EF644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258896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0370—7758009</w:t>
            </w:r>
          </w:p>
        </w:tc>
      </w:tr>
      <w:tr w14:paraId="360C9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18472E7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永城市</w:t>
            </w:r>
          </w:p>
        </w:tc>
        <w:tc>
          <w:tcPr>
            <w:tcW w:w="3060" w:type="dxa"/>
            <w:noWrap w:val="0"/>
            <w:vAlign w:val="center"/>
          </w:tcPr>
          <w:p w14:paraId="19EB84CC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4DD25E45">
            <w:pPr>
              <w:bidi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0370—2712616</w:t>
            </w:r>
          </w:p>
        </w:tc>
      </w:tr>
      <w:tr w14:paraId="41C2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5CE3B76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民权县</w:t>
            </w:r>
          </w:p>
        </w:tc>
        <w:tc>
          <w:tcPr>
            <w:tcW w:w="3060" w:type="dxa"/>
            <w:noWrap w:val="0"/>
            <w:vAlign w:val="center"/>
          </w:tcPr>
          <w:p w14:paraId="6843B2B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04A88C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3105703</w:t>
            </w:r>
          </w:p>
        </w:tc>
      </w:tr>
      <w:tr w14:paraId="5CE2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3544B0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睢县</w:t>
            </w:r>
          </w:p>
        </w:tc>
        <w:tc>
          <w:tcPr>
            <w:tcW w:w="3060" w:type="dxa"/>
            <w:noWrap w:val="0"/>
            <w:vAlign w:val="center"/>
          </w:tcPr>
          <w:p w14:paraId="35749D1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65EABFC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6027753</w:t>
            </w:r>
          </w:p>
        </w:tc>
      </w:tr>
      <w:tr w14:paraId="5B5E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68108BB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夏邑县</w:t>
            </w:r>
          </w:p>
        </w:tc>
        <w:tc>
          <w:tcPr>
            <w:tcW w:w="3060" w:type="dxa"/>
            <w:noWrap w:val="0"/>
            <w:vAlign w:val="center"/>
          </w:tcPr>
          <w:p w14:paraId="6530A9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1EF2A70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3031132</w:t>
            </w:r>
          </w:p>
        </w:tc>
      </w:tr>
      <w:tr w14:paraId="16305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63489F1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虞城县</w:t>
            </w:r>
          </w:p>
        </w:tc>
        <w:tc>
          <w:tcPr>
            <w:tcW w:w="3060" w:type="dxa"/>
            <w:noWrap w:val="0"/>
            <w:vAlign w:val="center"/>
          </w:tcPr>
          <w:p w14:paraId="4782D02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7C7D68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0370—4111812</w:t>
            </w:r>
          </w:p>
        </w:tc>
      </w:tr>
      <w:tr w14:paraId="75C12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1CDF1E7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柘城县</w:t>
            </w:r>
          </w:p>
        </w:tc>
        <w:tc>
          <w:tcPr>
            <w:tcW w:w="3060" w:type="dxa"/>
            <w:noWrap w:val="0"/>
            <w:vAlign w:val="center"/>
          </w:tcPr>
          <w:p w14:paraId="66E7A21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2B48830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0370-7232079</w:t>
            </w:r>
          </w:p>
        </w:tc>
      </w:tr>
      <w:tr w14:paraId="59F40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2AE1BE9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梁园区</w:t>
            </w:r>
          </w:p>
          <w:p w14:paraId="6683DE7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睢阳区</w:t>
            </w:r>
          </w:p>
        </w:tc>
        <w:tc>
          <w:tcPr>
            <w:tcW w:w="3060" w:type="dxa"/>
            <w:noWrap w:val="0"/>
            <w:vAlign w:val="center"/>
          </w:tcPr>
          <w:p w14:paraId="3853FCF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225" w:type="dxa"/>
            <w:noWrap w:val="0"/>
            <w:vAlign w:val="center"/>
          </w:tcPr>
          <w:p w14:paraId="7D1C174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B1D319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0370—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3670307(梁园区)</w:t>
            </w:r>
          </w:p>
          <w:p w14:paraId="0D1E89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0370—302060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(睢阳区)</w:t>
            </w:r>
          </w:p>
          <w:p w14:paraId="4C7A1C0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8EC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3BC9952F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示范区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 w14:paraId="25F3211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市直单位</w:t>
            </w:r>
          </w:p>
        </w:tc>
        <w:tc>
          <w:tcPr>
            <w:tcW w:w="3060" w:type="dxa"/>
            <w:noWrap w:val="0"/>
            <w:vAlign w:val="center"/>
          </w:tcPr>
          <w:p w14:paraId="24A7769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225" w:type="dxa"/>
            <w:noWrap w:val="0"/>
            <w:vAlign w:val="center"/>
          </w:tcPr>
          <w:p w14:paraId="56E9337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0370—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2225077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(示范区)</w:t>
            </w:r>
          </w:p>
          <w:p w14:paraId="3C8C966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0370—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3352379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(市直)</w:t>
            </w:r>
          </w:p>
        </w:tc>
      </w:tr>
      <w:tr w14:paraId="500D3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65" w:type="dxa"/>
            <w:noWrap w:val="0"/>
            <w:vAlign w:val="center"/>
          </w:tcPr>
          <w:p w14:paraId="11F40AA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受理全市网报成功但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需补充材料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的考生</w:t>
            </w:r>
          </w:p>
        </w:tc>
        <w:tc>
          <w:tcPr>
            <w:tcW w:w="3060" w:type="dxa"/>
            <w:noWrap w:val="0"/>
            <w:vAlign w:val="center"/>
          </w:tcPr>
          <w:p w14:paraId="5E9F84D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  <w:p w14:paraId="43377AA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商丘市卫健委5楼502</w:t>
            </w:r>
          </w:p>
        </w:tc>
        <w:tc>
          <w:tcPr>
            <w:tcW w:w="3225" w:type="dxa"/>
            <w:noWrap w:val="0"/>
            <w:vAlign w:val="center"/>
          </w:tcPr>
          <w:p w14:paraId="690A33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0370—3352379</w:t>
            </w:r>
          </w:p>
        </w:tc>
      </w:tr>
    </w:tbl>
    <w:p w14:paraId="54714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注意事项：1.审核时间：上午8:30—12:00  下午：14:30—17:30</w:t>
      </w:r>
    </w:p>
    <w:p w14:paraId="7D8B2E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为避免人员扎堆，按照审核要求，下午审核中专学历考生。</w:t>
      </w:r>
    </w:p>
    <w:p w14:paraId="1A7BD1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A34F8"/>
    <w:rsid w:val="328A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2026-02-10T14:00:00Z</dcterms:created>
  <dc:creator>蔻小嘒、</dc:creator>
  <cp:lastModifiedBy>蔻小嘒、</cp:lastModifiedBy>
  <dcterms:modified xsi:type="dcterms:W3CDTF">2026-02-10T14:00:49Z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AD7E991CA8274303A9627C5AE60307E7_11</vt:lpwstr>
  </property>
  <property fmtid="{D5CDD505-2E9C-101B-9397-08002B2CF9AE}" pid="4" name="KSOTemplateDocerSaveRecord">
    <vt:lpwstr>eyJoZGlkIjoiNDMzYTQ3NjY5ZjBkYzEzOTZlZTdhYmZlYzNmY2FmZWYiLCJ1c2VySWQiOiIyMjE4MTE5MTgifQ==</vt:lpwstr>
  </property>
</Properties>
</file>