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6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0"/>
        <w:gridCol w:w="518"/>
        <w:gridCol w:w="7012"/>
      </w:tblGrid>
      <w:tr w14:paraId="728F1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1" w:hRule="atLeast"/>
        </w:trPr>
        <w:tc>
          <w:tcPr>
            <w:tcW w:w="8640" w:type="dxa"/>
            <w:gridSpan w:val="3"/>
            <w:tcBorders>
              <w:top w:val="nil"/>
              <w:left w:val="nil"/>
              <w:bottom w:val="single" w:color="000000" w:sz="4" w:space="0"/>
              <w:right w:val="nil"/>
            </w:tcBorders>
            <w:shd w:val="clear" w:color="auto" w:fill="auto"/>
            <w:vAlign w:val="center"/>
          </w:tcPr>
          <w:p w14:paraId="0A4AEBA6">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2026年度国家医师资格考试报名                           现场审核确认时间安排</w:t>
            </w:r>
          </w:p>
        </w:tc>
      </w:tr>
      <w:tr w14:paraId="12A48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1110" w:type="dxa"/>
            <w:vMerge w:val="restart"/>
            <w:tcBorders>
              <w:top w:val="single" w:color="000000" w:sz="4" w:space="0"/>
              <w:left w:val="single" w:color="000000" w:sz="4" w:space="0"/>
              <w:right w:val="single" w:color="000000" w:sz="4" w:space="0"/>
            </w:tcBorders>
            <w:shd w:val="clear" w:color="auto" w:fill="auto"/>
            <w:vAlign w:val="center"/>
          </w:tcPr>
          <w:p w14:paraId="0A82AB8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2月25日</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CA46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上午</w:t>
            </w:r>
          </w:p>
        </w:tc>
        <w:tc>
          <w:tcPr>
            <w:tcW w:w="7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70D62">
            <w:pPr>
              <w:keepNext w:val="0"/>
              <w:keepLines w:val="0"/>
              <w:widowControl/>
              <w:suppressLineNumbers w:val="0"/>
              <w:jc w:val="left"/>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个体诊所、民营医院</w:t>
            </w:r>
          </w:p>
        </w:tc>
      </w:tr>
      <w:tr w14:paraId="1B92A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4" w:hRule="atLeast"/>
        </w:trPr>
        <w:tc>
          <w:tcPr>
            <w:tcW w:w="1110" w:type="dxa"/>
            <w:vMerge w:val="continue"/>
            <w:tcBorders>
              <w:left w:val="single" w:color="000000" w:sz="4" w:space="0"/>
              <w:bottom w:val="single" w:color="000000" w:sz="4" w:space="0"/>
              <w:right w:val="single" w:color="000000" w:sz="4" w:space="0"/>
            </w:tcBorders>
            <w:shd w:val="clear" w:color="auto" w:fill="auto"/>
            <w:vAlign w:val="center"/>
          </w:tcPr>
          <w:p w14:paraId="63A6378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182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下午</w:t>
            </w:r>
          </w:p>
        </w:tc>
        <w:tc>
          <w:tcPr>
            <w:tcW w:w="7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D8AF6">
            <w:pPr>
              <w:keepNext w:val="0"/>
              <w:keepLines w:val="0"/>
              <w:widowControl/>
              <w:suppressLineNumbers w:val="0"/>
              <w:jc w:val="left"/>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城关卫生院、栾川乡卫生院、疾控中心 </w:t>
            </w:r>
          </w:p>
        </w:tc>
      </w:tr>
      <w:tr w14:paraId="19898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7" w:hRule="atLeast"/>
        </w:trPr>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CED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2月26日</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45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上午</w:t>
            </w:r>
          </w:p>
        </w:tc>
        <w:tc>
          <w:tcPr>
            <w:tcW w:w="7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35FA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中医院、妇幼保健院、 赤土店卫生院、庙子卫生院</w:t>
            </w:r>
          </w:p>
        </w:tc>
      </w:tr>
      <w:tr w14:paraId="2951A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3" w:hRule="atLeast"/>
        </w:trPr>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FCAFB">
            <w:pPr>
              <w:jc w:val="center"/>
              <w:rPr>
                <w:rFonts w:hint="eastAsia" w:ascii="宋体" w:hAnsi="宋体" w:eastAsia="宋体" w:cs="宋体"/>
                <w:i w:val="0"/>
                <w:iCs w:val="0"/>
                <w:color w:val="000000"/>
                <w:sz w:val="22"/>
                <w:szCs w:val="22"/>
                <w:u w:val="none"/>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E31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下午</w:t>
            </w:r>
          </w:p>
        </w:tc>
        <w:tc>
          <w:tcPr>
            <w:tcW w:w="7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275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县医院、石庙卫生院、陶湾卫生院、潭头卫生院</w:t>
            </w:r>
          </w:p>
        </w:tc>
      </w:tr>
      <w:tr w14:paraId="23CF6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1" w:hRule="atLeast"/>
        </w:trPr>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482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2月27日</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D8C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上午</w:t>
            </w:r>
          </w:p>
        </w:tc>
        <w:tc>
          <w:tcPr>
            <w:tcW w:w="7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B4B0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秋扒卫生院、狮子庙卫生院、白土卫生院、冷水卫生院</w:t>
            </w:r>
          </w:p>
        </w:tc>
      </w:tr>
      <w:tr w14:paraId="2A82A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6" w:hRule="atLeast"/>
        </w:trPr>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21C34">
            <w:pPr>
              <w:jc w:val="center"/>
              <w:rPr>
                <w:rFonts w:hint="eastAsia" w:ascii="宋体" w:hAnsi="宋体" w:eastAsia="宋体" w:cs="宋体"/>
                <w:i w:val="0"/>
                <w:iCs w:val="0"/>
                <w:color w:val="000000"/>
                <w:sz w:val="22"/>
                <w:szCs w:val="22"/>
                <w:u w:val="none"/>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B8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下午</w:t>
            </w:r>
          </w:p>
        </w:tc>
        <w:tc>
          <w:tcPr>
            <w:tcW w:w="7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546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三川卫生院、合峪卫生院、叫河卫生院、重渡沟卫生院</w:t>
            </w:r>
          </w:p>
        </w:tc>
      </w:tr>
      <w:tr w14:paraId="2E982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5" w:hRule="atLeast"/>
        </w:trPr>
        <w:tc>
          <w:tcPr>
            <w:tcW w:w="8640" w:type="dxa"/>
            <w:gridSpan w:val="3"/>
            <w:tcBorders>
              <w:top w:val="nil"/>
              <w:left w:val="nil"/>
              <w:bottom w:val="nil"/>
              <w:right w:val="nil"/>
            </w:tcBorders>
            <w:shd w:val="clear" w:color="auto" w:fill="auto"/>
            <w:vAlign w:val="center"/>
          </w:tcPr>
          <w:p w14:paraId="44397C15">
            <w:pPr>
              <w:keepNext w:val="0"/>
              <w:keepLines w:val="0"/>
              <w:widowControl/>
              <w:suppressLineNumbers w:val="0"/>
              <w:jc w:val="left"/>
              <w:textAlignment w:val="center"/>
              <w:rPr>
                <w:rFonts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现场资格审核、确认地点：栾川县卫生健康委员会</w:t>
            </w:r>
            <w:r>
              <w:rPr>
                <w:rFonts w:hint="eastAsia" w:ascii="仿宋_GB2312" w:hAnsi="宋体" w:eastAsia="仿宋_GB2312" w:cs="仿宋_GB2312"/>
                <w:b/>
                <w:bCs/>
                <w:i w:val="0"/>
                <w:iCs w:val="0"/>
                <w:color w:val="000000"/>
                <w:kern w:val="0"/>
                <w:sz w:val="28"/>
                <w:szCs w:val="28"/>
                <w:u w:val="none"/>
                <w:lang w:val="en-US" w:eastAsia="zh-CN" w:bidi="ar"/>
              </w:rPr>
              <w:t>四</w:t>
            </w:r>
            <w:r>
              <w:rPr>
                <w:rFonts w:hint="default" w:ascii="仿宋_GB2312" w:hAnsi="宋体" w:eastAsia="仿宋_GB2312" w:cs="仿宋_GB2312"/>
                <w:b/>
                <w:bCs/>
                <w:i w:val="0"/>
                <w:iCs w:val="0"/>
                <w:color w:val="000000"/>
                <w:kern w:val="0"/>
                <w:sz w:val="28"/>
                <w:szCs w:val="28"/>
                <w:u w:val="none"/>
                <w:lang w:val="en-US" w:eastAsia="zh-CN" w:bidi="ar"/>
              </w:rPr>
              <w:t>楼</w:t>
            </w:r>
            <w:r>
              <w:rPr>
                <w:rFonts w:hint="eastAsia" w:ascii="仿宋_GB2312" w:hAnsi="宋体" w:eastAsia="仿宋_GB2312" w:cs="仿宋_GB2312"/>
                <w:b/>
                <w:bCs/>
                <w:i w:val="0"/>
                <w:iCs w:val="0"/>
                <w:color w:val="000000"/>
                <w:kern w:val="0"/>
                <w:sz w:val="28"/>
                <w:szCs w:val="28"/>
                <w:u w:val="none"/>
                <w:lang w:val="en-US" w:eastAsia="zh-CN" w:bidi="ar"/>
              </w:rPr>
              <w:t>408</w:t>
            </w:r>
            <w:r>
              <w:rPr>
                <w:rFonts w:hint="default" w:ascii="仿宋_GB2312" w:hAnsi="宋体" w:eastAsia="仿宋_GB2312" w:cs="仿宋_GB2312"/>
                <w:b/>
                <w:bCs/>
                <w:i w:val="0"/>
                <w:iCs w:val="0"/>
                <w:color w:val="000000"/>
                <w:kern w:val="0"/>
                <w:sz w:val="28"/>
                <w:szCs w:val="28"/>
                <w:u w:val="none"/>
                <w:lang w:val="en-US" w:eastAsia="zh-CN" w:bidi="ar"/>
              </w:rPr>
              <w:t>办公室，上午8:30-1</w:t>
            </w:r>
            <w:r>
              <w:rPr>
                <w:rFonts w:hint="eastAsia" w:ascii="仿宋_GB2312" w:hAnsi="宋体" w:eastAsia="仿宋_GB2312" w:cs="仿宋_GB2312"/>
                <w:b/>
                <w:bCs/>
                <w:i w:val="0"/>
                <w:iCs w:val="0"/>
                <w:color w:val="000000"/>
                <w:kern w:val="0"/>
                <w:sz w:val="28"/>
                <w:szCs w:val="28"/>
                <w:u w:val="none"/>
                <w:lang w:val="en-US" w:eastAsia="zh-CN" w:bidi="ar"/>
              </w:rPr>
              <w:t>1</w:t>
            </w:r>
            <w:r>
              <w:rPr>
                <w:rFonts w:hint="default" w:ascii="仿宋_GB2312" w:hAnsi="宋体" w:eastAsia="仿宋_GB2312" w:cs="仿宋_GB2312"/>
                <w:b/>
                <w:bCs/>
                <w:i w:val="0"/>
                <w:iCs w:val="0"/>
                <w:color w:val="000000"/>
                <w:kern w:val="0"/>
                <w:sz w:val="28"/>
                <w:szCs w:val="28"/>
                <w:u w:val="none"/>
                <w:lang w:val="en-US" w:eastAsia="zh-CN" w:bidi="ar"/>
              </w:rPr>
              <w:t>:</w:t>
            </w:r>
            <w:r>
              <w:rPr>
                <w:rFonts w:hint="eastAsia" w:ascii="仿宋_GB2312" w:hAnsi="宋体" w:eastAsia="仿宋_GB2312" w:cs="仿宋_GB2312"/>
                <w:b/>
                <w:bCs/>
                <w:i w:val="0"/>
                <w:iCs w:val="0"/>
                <w:color w:val="000000"/>
                <w:kern w:val="0"/>
                <w:sz w:val="28"/>
                <w:szCs w:val="28"/>
                <w:u w:val="none"/>
                <w:lang w:val="en-US" w:eastAsia="zh-CN" w:bidi="ar"/>
              </w:rPr>
              <w:t>3</w:t>
            </w:r>
            <w:r>
              <w:rPr>
                <w:rFonts w:hint="default" w:ascii="仿宋_GB2312" w:hAnsi="宋体" w:eastAsia="仿宋_GB2312" w:cs="仿宋_GB2312"/>
                <w:b/>
                <w:bCs/>
                <w:i w:val="0"/>
                <w:iCs w:val="0"/>
                <w:color w:val="000000"/>
                <w:kern w:val="0"/>
                <w:sz w:val="28"/>
                <w:szCs w:val="28"/>
                <w:u w:val="none"/>
                <w:lang w:val="en-US" w:eastAsia="zh-CN" w:bidi="ar"/>
              </w:rPr>
              <w:t>0；</w:t>
            </w:r>
            <w:r>
              <w:rPr>
                <w:rFonts w:hint="eastAsia" w:ascii="仿宋_GB2312" w:hAnsi="宋体" w:eastAsia="仿宋_GB2312" w:cs="仿宋_GB2312"/>
                <w:b/>
                <w:bCs/>
                <w:i w:val="0"/>
                <w:iCs w:val="0"/>
                <w:color w:val="000000"/>
                <w:kern w:val="0"/>
                <w:sz w:val="28"/>
                <w:szCs w:val="28"/>
                <w:u w:val="none"/>
                <w:lang w:val="en-US" w:eastAsia="zh-CN" w:bidi="ar"/>
              </w:rPr>
              <w:t>14:30</w:t>
            </w:r>
            <w:r>
              <w:rPr>
                <w:rFonts w:hint="default" w:ascii="仿宋_GB2312" w:hAnsi="宋体" w:eastAsia="仿宋_GB2312" w:cs="仿宋_GB2312"/>
                <w:b/>
                <w:bCs/>
                <w:i w:val="0"/>
                <w:iCs w:val="0"/>
                <w:color w:val="000000"/>
                <w:kern w:val="0"/>
                <w:sz w:val="28"/>
                <w:szCs w:val="28"/>
                <w:u w:val="none"/>
                <w:lang w:val="en-US" w:eastAsia="zh-CN" w:bidi="ar"/>
              </w:rPr>
              <w:t>-5:30；咨询电话：0379-6</w:t>
            </w:r>
            <w:r>
              <w:rPr>
                <w:rFonts w:hint="eastAsia" w:ascii="仿宋_GB2312" w:hAnsi="宋体" w:eastAsia="仿宋_GB2312" w:cs="仿宋_GB2312"/>
                <w:b/>
                <w:bCs/>
                <w:i w:val="0"/>
                <w:iCs w:val="0"/>
                <w:color w:val="000000"/>
                <w:kern w:val="0"/>
                <w:sz w:val="28"/>
                <w:szCs w:val="28"/>
                <w:u w:val="none"/>
                <w:lang w:val="en-US" w:eastAsia="zh-CN" w:bidi="ar"/>
              </w:rPr>
              <w:t>6</w:t>
            </w:r>
            <w:bookmarkStart w:id="0" w:name="_GoBack"/>
            <w:bookmarkEnd w:id="0"/>
            <w:r>
              <w:rPr>
                <w:rFonts w:hint="default" w:ascii="仿宋_GB2312" w:hAnsi="宋体" w:eastAsia="仿宋_GB2312" w:cs="仿宋_GB2312"/>
                <w:b/>
                <w:bCs/>
                <w:i w:val="0"/>
                <w:iCs w:val="0"/>
                <w:color w:val="000000"/>
                <w:kern w:val="0"/>
                <w:sz w:val="28"/>
                <w:szCs w:val="28"/>
                <w:u w:val="none"/>
                <w:lang w:val="en-US" w:eastAsia="zh-CN" w:bidi="ar"/>
              </w:rPr>
              <w:t>822217</w:t>
            </w:r>
          </w:p>
        </w:tc>
      </w:tr>
      <w:tr w14:paraId="7A40B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1" w:hRule="atLeast"/>
        </w:trPr>
        <w:tc>
          <w:tcPr>
            <w:tcW w:w="8640" w:type="dxa"/>
            <w:gridSpan w:val="3"/>
            <w:tcBorders>
              <w:top w:val="nil"/>
              <w:left w:val="nil"/>
              <w:bottom w:val="nil"/>
              <w:right w:val="nil"/>
            </w:tcBorders>
            <w:shd w:val="clear" w:color="auto" w:fill="auto"/>
            <w:vAlign w:val="center"/>
          </w:tcPr>
          <w:p w14:paraId="6C64EED6">
            <w:pPr>
              <w:keepNext w:val="0"/>
              <w:keepLines w:val="0"/>
              <w:widowControl/>
              <w:suppressLineNumbers w:val="0"/>
              <w:jc w:val="left"/>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考生指纹采集地点：西安交通大学第二附属医院（洛阳医院）门诊楼一楼大厅（洛龙区吉庆路与杨湾街交叉口北260米）。各单位报名负责人带队由考生持身份证及报名表按规定时间前往有序采集</w:t>
            </w:r>
            <w:r>
              <w:rPr>
                <w:rFonts w:hint="eastAsia" w:ascii="仿宋_GB2312" w:hAnsi="宋体" w:eastAsia="仿宋_GB2312" w:cs="仿宋_GB2312"/>
                <w:b/>
                <w:bCs/>
                <w:i w:val="0"/>
                <w:iCs w:val="0"/>
                <w:color w:val="000000"/>
                <w:kern w:val="0"/>
                <w:sz w:val="28"/>
                <w:szCs w:val="28"/>
                <w:u w:val="none"/>
                <w:lang w:val="en-US" w:eastAsia="zh-CN" w:bidi="ar"/>
              </w:rPr>
              <w:t>。</w:t>
            </w:r>
          </w:p>
        </w:tc>
      </w:tr>
    </w:tbl>
    <w:p w14:paraId="7B64A75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lZjBlYWZlMDcwYTk3MmUzZjNlY2ZmODdhMTMxYmEifQ=="/>
  </w:docVars>
  <w:rsids>
    <w:rsidRoot w:val="296715D4"/>
    <w:rsid w:val="055466E2"/>
    <w:rsid w:val="0DB37A9E"/>
    <w:rsid w:val="0EF24286"/>
    <w:rsid w:val="14662AB0"/>
    <w:rsid w:val="14CC4BF3"/>
    <w:rsid w:val="16CF36F7"/>
    <w:rsid w:val="275E6193"/>
    <w:rsid w:val="296715D4"/>
    <w:rsid w:val="48C10EA7"/>
    <w:rsid w:val="493F20C4"/>
    <w:rsid w:val="4D083102"/>
    <w:rsid w:val="61BD7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688737fe-6d96-4257-90f4-0c2f9b8a824c</errorID>
      <errorWord>下午14:30</errorWord>
      <group>L1_Knowledge</group>
      <groupName>知识性问题</groupName>
      <ability>L2_Time</ability>
      <abilityName>日期时间</abilityName>
      <candidateList>
        <item>14:30</item>
      </candidateList>
      <explain>24小时制的时间，不需要强调“下午”。</explain>
      <paraID>44397C15</paraID>
      <start>44</start>
      <end>49</end>
      <status>modified</status>
      <modifiedWord>14:30</modifiedWord>
      <trackRevisions>false</trackRevisions>
    </reviewItem>
    <reviewItem>
      <errorID>e1b52141-f512-48b4-b47e-14f44d43ffb5</errorID>
      <errorWord>.</errorWord>
      <group>L1_Format</group>
      <groupName>格式问题</groupName>
      <ability>L2_HalfPunc</ability>
      <abilityName>全半角检查</abilityName>
      <candidateList>
        <item>。</item>
      </candidateList>
      <explain>文本全半角错误。</explain>
      <paraID>6C64EED6</paraID>
      <start>87</start>
      <end>88</end>
      <status>modified</status>
      <modifiedWord>。</modifiedWord>
      <trackRevisions>false</trackRevisions>
    </reviewItem>
  </reviewItems>
  <config/>
</contractReview>
</file>

<file path=customXml/itemProps1.xml><?xml version="1.0" encoding="utf-8"?>
<ds:datastoreItem xmlns:ds="http://schemas.openxmlformats.org/officeDocument/2006/customXml" ds:itemID="{5039dfc2-6c0e-454c-8777-b558415fd5bd}">
  <ds:schemaRefs/>
</ds:datastoreItem>
</file>

<file path=docProps/app.xml><?xml version="1.0" encoding="utf-8"?>
<Properties xmlns="http://schemas.openxmlformats.org/officeDocument/2006/extended-properties" xmlns:vt="http://schemas.openxmlformats.org/officeDocument/2006/docPropsVTypes">
  <Template>Normal.dotm</Template>
  <Pages>1</Pages>
  <Words>293</Words>
  <Characters>332</Characters>
  <Lines>0</Lines>
  <Paragraphs>0</Paragraphs>
  <TotalTime>24</TotalTime>
  <ScaleCrop>false</ScaleCrop>
  <LinksUpToDate>false</LinksUpToDate>
  <CharactersWithSpaces>362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2024-02-05T03:28:00Z</dcterms:created>
  <dc:creator>Administrator</dc:creator>
  <cp:lastModifiedBy>Fantastic</cp:lastModifiedBy>
  <dcterms:modified xsi:type="dcterms:W3CDTF">2026-02-14T08:11:08Z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DEAA3CAC7B8F4EFCBB84346CE79909DD_11</vt:lpwstr>
  </property>
  <property fmtid="{D5CDD505-2E9C-101B-9397-08002B2CF9AE}" pid="4" name="KSOTemplateDocerSaveRecord">
    <vt:lpwstr>eyJoZGlkIjoiNjBkMjcxZDhiNGU4YTI1MjJmMDdjNGZlNjZhNGEwZTMiLCJ1c2VySWQiOiIzMDMyMjU1MzkifQ==</vt:lpwstr>
  </property>
</Properties>
</file>