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A961A">
      <w:pPr>
        <w:spacing w:line="16822" w:lineRule="exact"/>
      </w:pPr>
      <w:r>
        <w:rPr>
          <w:position w:val="-336"/>
        </w:rPr>
        <w:drawing>
          <wp:inline distT="0" distB="0" distL="0" distR="0">
            <wp:extent cx="7559675" cy="1068197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3"/>
                    <a:stretch>
                      <a:fillRect/>
                    </a:stretch>
                  </pic:blipFill>
                  <pic:spPr>
                    <a:xfrm>
                      <a:off x="0" y="0"/>
                      <a:ext cx="7560309" cy="10682364"/>
                    </a:xfrm>
                    <a:prstGeom prst="rect">
                      <a:avLst/>
                    </a:prstGeom>
                  </pic:spPr>
                </pic:pic>
              </a:graphicData>
            </a:graphic>
          </wp:inline>
        </w:drawing>
      </w:r>
    </w:p>
    <w:p w14:paraId="648ACAD2">
      <w:pPr>
        <w:spacing w:line="16822" w:lineRule="exact"/>
        <w:sectPr>
          <w:headerReference r:id="rId5" w:type="default"/>
          <w:footerReference r:id="rId6" w:type="default"/>
          <w:pgSz w:w="11906" w:h="16839"/>
          <w:pgMar w:top="1" w:right="0" w:bottom="1" w:left="0" w:header="0" w:footer="0" w:gutter="0"/>
          <w:cols w:space="720" w:num="1"/>
        </w:sectPr>
      </w:pPr>
    </w:p>
    <w:p w14:paraId="300C3E5C">
      <w:pPr>
        <w:spacing w:line="285" w:lineRule="auto"/>
        <w:rPr>
          <w:rFonts w:ascii="Arial"/>
          <w:sz w:val="21"/>
        </w:rPr>
      </w:pPr>
    </w:p>
    <w:p w14:paraId="0A20AF68">
      <w:pPr>
        <w:spacing w:line="285" w:lineRule="auto"/>
        <w:rPr>
          <w:rFonts w:ascii="Arial"/>
          <w:sz w:val="21"/>
        </w:rPr>
      </w:pPr>
    </w:p>
    <w:p w14:paraId="1C877BA3">
      <w:pPr>
        <w:spacing w:line="285" w:lineRule="auto"/>
        <w:rPr>
          <w:rFonts w:ascii="Arial"/>
          <w:sz w:val="21"/>
        </w:rPr>
      </w:pPr>
    </w:p>
    <w:p w14:paraId="0A126E88">
      <w:pPr>
        <w:spacing w:line="286" w:lineRule="auto"/>
        <w:rPr>
          <w:rFonts w:ascii="Arial"/>
          <w:sz w:val="21"/>
        </w:rPr>
      </w:pPr>
    </w:p>
    <w:p w14:paraId="37D3A461">
      <w:pPr>
        <w:pStyle w:val="2"/>
        <w:spacing w:before="100" w:line="357" w:lineRule="auto"/>
        <w:ind w:left="20" w:right="92" w:firstLine="678"/>
      </w:pPr>
      <w:r>
        <w:rPr>
          <w:color w:val="333333"/>
          <w:spacing w:val="17"/>
        </w:rPr>
        <w:t>科）、中医类别、</w:t>
      </w:r>
      <w:r>
        <w:rPr>
          <w:color w:val="333333"/>
          <w:spacing w:val="-76"/>
        </w:rPr>
        <w:t xml:space="preserve"> </w:t>
      </w:r>
      <w:r>
        <w:rPr>
          <w:color w:val="333333"/>
          <w:spacing w:val="17"/>
        </w:rPr>
        <w:t>口腔类别考生选择考点为吕梁考点</w:t>
      </w:r>
      <w:r>
        <w:rPr>
          <w:color w:val="333333"/>
          <w:spacing w:val="11"/>
        </w:rPr>
        <w:t>（代码：10）。公卫类别考生选择考点为省直考点（代码：</w:t>
      </w:r>
    </w:p>
    <w:p w14:paraId="2BE49C04">
      <w:pPr>
        <w:pStyle w:val="2"/>
        <w:spacing w:line="236" w:lineRule="auto"/>
        <w:ind w:left="51"/>
      </w:pPr>
      <w:r>
        <w:rPr>
          <w:color w:val="333333"/>
          <w:spacing w:val="4"/>
        </w:rPr>
        <w:t>02）。</w:t>
      </w:r>
    </w:p>
    <w:p w14:paraId="72F2DA4F">
      <w:pPr>
        <w:spacing w:before="201" w:line="228" w:lineRule="auto"/>
        <w:ind w:left="674"/>
        <w:outlineLvl w:val="0"/>
        <w:rPr>
          <w:rFonts w:ascii="黑体" w:hAnsi="黑体" w:eastAsia="黑体" w:cs="黑体"/>
          <w:sz w:val="31"/>
          <w:szCs w:val="31"/>
        </w:rPr>
      </w:pPr>
      <w:r>
        <w:rPr>
          <w:rFonts w:ascii="黑体" w:hAnsi="黑体" w:eastAsia="黑体" w:cs="黑体"/>
          <w:spacing w:val="7"/>
          <w:sz w:val="31"/>
          <w:szCs w:val="31"/>
        </w:rPr>
        <w:t>二、报名条件</w:t>
      </w:r>
    </w:p>
    <w:p w14:paraId="4CD79125">
      <w:pPr>
        <w:pStyle w:val="2"/>
        <w:spacing w:before="220" w:line="357" w:lineRule="auto"/>
        <w:ind w:left="26" w:right="156" w:firstLine="643"/>
        <w:jc w:val="both"/>
      </w:pPr>
      <w:r>
        <w:rPr>
          <w:spacing w:val="8"/>
        </w:rPr>
        <w:t>凡符合《中华人民共和国执业医师法》和《医师资格考</w:t>
      </w:r>
      <w:r>
        <w:rPr>
          <w:spacing w:val="5"/>
        </w:rPr>
        <w:t>试报名资格规定（2014</w:t>
      </w:r>
      <w:r>
        <w:rPr>
          <w:spacing w:val="-67"/>
        </w:rPr>
        <w:t xml:space="preserve"> </w:t>
      </w:r>
      <w:r>
        <w:rPr>
          <w:spacing w:val="5"/>
        </w:rPr>
        <w:t>版）》中报名条件的人员，均可报名</w:t>
      </w:r>
      <w:r>
        <w:rPr>
          <w:spacing w:val="8"/>
        </w:rPr>
        <w:t>参加医师资格考试，具体如下：</w:t>
      </w:r>
    </w:p>
    <w:p w14:paraId="41985B39">
      <w:pPr>
        <w:pStyle w:val="2"/>
        <w:spacing w:before="2" w:line="312" w:lineRule="auto"/>
        <w:ind w:left="42" w:right="153" w:firstLine="619"/>
      </w:pPr>
      <w:r>
        <w:rPr>
          <w:spacing w:val="5"/>
        </w:rPr>
        <w:t>（</w:t>
      </w:r>
      <w:r>
        <w:rPr>
          <w:spacing w:val="-60"/>
        </w:rPr>
        <w:t xml:space="preserve"> </w:t>
      </w:r>
      <w:r>
        <w:rPr>
          <w:spacing w:val="5"/>
        </w:rPr>
        <w:t>一）具有高等学校医学专业本科及以上学历，在执业</w:t>
      </w:r>
      <w:r>
        <w:rPr>
          <w:spacing w:val="8"/>
        </w:rPr>
        <w:t>医师指导下，在医疗、预防、保健机构中试用期满一年的，</w:t>
      </w:r>
      <w:r>
        <w:rPr>
          <w:spacing w:val="7"/>
        </w:rPr>
        <w:t>可以参加执业医师资格考试。</w:t>
      </w:r>
    </w:p>
    <w:p w14:paraId="4F689236">
      <w:pPr>
        <w:pStyle w:val="2"/>
        <w:spacing w:before="228" w:line="312" w:lineRule="auto"/>
        <w:ind w:left="47" w:right="154" w:firstLine="614"/>
      </w:pPr>
      <w:r>
        <w:rPr>
          <w:spacing w:val="6"/>
        </w:rPr>
        <w:t>（</w:t>
      </w:r>
      <w:r>
        <w:rPr>
          <w:spacing w:val="-82"/>
        </w:rPr>
        <w:t xml:space="preserve"> </w:t>
      </w:r>
      <w:r>
        <w:rPr>
          <w:spacing w:val="6"/>
        </w:rPr>
        <w:t>二）具有高等学校医学专科学历或者中等专业</w:t>
      </w:r>
      <w:r>
        <w:rPr>
          <w:spacing w:val="5"/>
        </w:rPr>
        <w:t>学校医</w:t>
      </w:r>
      <w:r>
        <w:rPr>
          <w:spacing w:val="8"/>
        </w:rPr>
        <w:t>学专业学历，在执业医师指导下，在医疗、预防、保健</w:t>
      </w:r>
      <w:r>
        <w:rPr>
          <w:spacing w:val="7"/>
        </w:rPr>
        <w:t>机构</w:t>
      </w:r>
      <w:r>
        <w:rPr>
          <w:spacing w:val="8"/>
        </w:rPr>
        <w:t>中试用期满一年的，可以参加执业助理医师资格考试。</w:t>
      </w:r>
    </w:p>
    <w:p w14:paraId="36C650C2">
      <w:pPr>
        <w:pStyle w:val="2"/>
        <w:spacing w:before="228" w:line="331" w:lineRule="auto"/>
        <w:ind w:left="26" w:right="83" w:firstLine="635"/>
      </w:pPr>
      <w:r>
        <w:rPr>
          <w:spacing w:val="5"/>
        </w:rPr>
        <w:t>（</w:t>
      </w:r>
      <w:r>
        <w:rPr>
          <w:spacing w:val="-63"/>
        </w:rPr>
        <w:t xml:space="preserve"> </w:t>
      </w:r>
      <w:r>
        <w:rPr>
          <w:spacing w:val="5"/>
        </w:rPr>
        <w:t>三）取得执业助理医师执业证书后，具有高等学校医</w:t>
      </w:r>
      <w:r>
        <w:rPr>
          <w:spacing w:val="-2"/>
        </w:rPr>
        <w:t>学专科学历，在医疗、预防、保健机构中</w:t>
      </w:r>
      <w:r>
        <w:rPr>
          <w:b/>
          <w:bCs/>
          <w:spacing w:val="-2"/>
        </w:rPr>
        <w:t>工作并注册满二年</w:t>
      </w:r>
      <w:r>
        <w:rPr>
          <w:spacing w:val="-2"/>
        </w:rPr>
        <w:t>；</w:t>
      </w:r>
      <w:r>
        <w:rPr>
          <w:spacing w:val="9"/>
        </w:rPr>
        <w:t>具有中等专业学校医学中专学历，在医疗、预</w:t>
      </w:r>
      <w:r>
        <w:rPr>
          <w:spacing w:val="8"/>
        </w:rPr>
        <w:t>防、保健机构中</w:t>
      </w:r>
      <w:r>
        <w:rPr>
          <w:b/>
          <w:bCs/>
          <w:spacing w:val="8"/>
        </w:rPr>
        <w:t>工作并注册满五年</w:t>
      </w:r>
      <w:r>
        <w:rPr>
          <w:spacing w:val="8"/>
        </w:rPr>
        <w:t>，可以参加相应类别的执</w:t>
      </w:r>
      <w:r>
        <w:rPr>
          <w:spacing w:val="7"/>
        </w:rPr>
        <w:t>业医师资格考</w:t>
      </w:r>
      <w:r>
        <w:rPr>
          <w:spacing w:val="-1"/>
        </w:rPr>
        <w:t>试。</w:t>
      </w:r>
    </w:p>
    <w:p w14:paraId="47E96F2F">
      <w:pPr>
        <w:pStyle w:val="2"/>
        <w:spacing w:before="218" w:line="312" w:lineRule="auto"/>
        <w:ind w:left="32" w:firstLine="629"/>
      </w:pPr>
      <w:r>
        <w:rPr>
          <w:spacing w:val="-2"/>
        </w:rPr>
        <w:t>（</w:t>
      </w:r>
      <w:r>
        <w:rPr>
          <w:spacing w:val="-46"/>
        </w:rPr>
        <w:t xml:space="preserve"> </w:t>
      </w:r>
      <w:r>
        <w:rPr>
          <w:spacing w:val="-2"/>
        </w:rPr>
        <w:t>四）确有专长人员取得《传统医学医术确有专长证书》</w:t>
      </w:r>
      <w:r>
        <w:rPr>
          <w:spacing w:val="6"/>
        </w:rPr>
        <w:t>后，在执业医师指导下，在医疗机构中试用期满</w:t>
      </w:r>
      <w:r>
        <w:rPr>
          <w:spacing w:val="-32"/>
        </w:rPr>
        <w:t xml:space="preserve"> </w:t>
      </w:r>
      <w:r>
        <w:rPr>
          <w:spacing w:val="6"/>
        </w:rPr>
        <w:t>1</w:t>
      </w:r>
      <w:r>
        <w:rPr>
          <w:spacing w:val="-58"/>
        </w:rPr>
        <w:t xml:space="preserve"> </w:t>
      </w:r>
      <w:r>
        <w:rPr>
          <w:spacing w:val="6"/>
        </w:rPr>
        <w:t>年并考核</w:t>
      </w:r>
      <w:r>
        <w:rPr>
          <w:spacing w:val="8"/>
        </w:rPr>
        <w:t>合格的，可以申请参加执业助理医师资格考试。</w:t>
      </w:r>
    </w:p>
    <w:p w14:paraId="78FE158F">
      <w:pPr>
        <w:pStyle w:val="2"/>
        <w:spacing w:before="230" w:line="289" w:lineRule="auto"/>
        <w:ind w:left="37" w:right="156" w:firstLine="624"/>
      </w:pPr>
      <w:r>
        <w:rPr>
          <w:spacing w:val="8"/>
        </w:rPr>
        <w:t>（</w:t>
      </w:r>
      <w:r>
        <w:rPr>
          <w:spacing w:val="-69"/>
        </w:rPr>
        <w:t xml:space="preserve"> </w:t>
      </w:r>
      <w:r>
        <w:rPr>
          <w:spacing w:val="8"/>
        </w:rPr>
        <w:t>五）乡村全科执业助理医师报名条件：1、</w:t>
      </w:r>
      <w:r>
        <w:rPr>
          <w:spacing w:val="-68"/>
        </w:rPr>
        <w:t xml:space="preserve"> </w:t>
      </w:r>
      <w:r>
        <w:rPr>
          <w:spacing w:val="8"/>
        </w:rPr>
        <w:t>已在乡镇</w:t>
      </w:r>
      <w:r>
        <w:rPr>
          <w:spacing w:val="14"/>
        </w:rPr>
        <w:t>卫生院或村卫生室工作满一年且考核合格；2、符合《医师</w:t>
      </w:r>
    </w:p>
    <w:p w14:paraId="52022D99">
      <w:pPr>
        <w:spacing w:line="289" w:lineRule="auto"/>
        <w:sectPr>
          <w:footerReference r:id="rId7" w:type="default"/>
          <w:pgSz w:w="11906" w:h="16839"/>
          <w:pgMar w:top="400" w:right="1648" w:bottom="1170" w:left="1785" w:header="0" w:footer="811" w:gutter="0"/>
          <w:cols w:space="720" w:num="1"/>
        </w:sectPr>
      </w:pPr>
    </w:p>
    <w:p w14:paraId="23B52DEB">
      <w:pPr>
        <w:spacing w:line="285" w:lineRule="auto"/>
        <w:rPr>
          <w:rFonts w:ascii="Arial"/>
          <w:sz w:val="21"/>
        </w:rPr>
      </w:pPr>
    </w:p>
    <w:p w14:paraId="579791DB">
      <w:pPr>
        <w:spacing w:line="285" w:lineRule="auto"/>
        <w:rPr>
          <w:rFonts w:ascii="Arial"/>
          <w:sz w:val="21"/>
        </w:rPr>
      </w:pPr>
    </w:p>
    <w:p w14:paraId="69D868E3">
      <w:pPr>
        <w:spacing w:line="285" w:lineRule="auto"/>
        <w:rPr>
          <w:rFonts w:ascii="Arial"/>
          <w:sz w:val="21"/>
        </w:rPr>
      </w:pPr>
    </w:p>
    <w:p w14:paraId="11B8BFA0">
      <w:pPr>
        <w:spacing w:line="286" w:lineRule="auto"/>
        <w:rPr>
          <w:rFonts w:ascii="Arial"/>
          <w:sz w:val="21"/>
        </w:rPr>
      </w:pPr>
    </w:p>
    <w:p w14:paraId="47E106E8">
      <w:pPr>
        <w:pStyle w:val="2"/>
        <w:spacing w:before="101" w:line="357" w:lineRule="auto"/>
        <w:ind w:left="32" w:right="91" w:firstLine="9"/>
        <w:jc w:val="both"/>
      </w:pPr>
      <w:r>
        <w:rPr>
          <w:spacing w:val="4"/>
        </w:rPr>
        <w:t>资格考试报名规定（2014</w:t>
      </w:r>
      <w:r>
        <w:rPr>
          <w:spacing w:val="-56"/>
        </w:rPr>
        <w:t xml:space="preserve"> </w:t>
      </w:r>
      <w:r>
        <w:rPr>
          <w:spacing w:val="4"/>
        </w:rPr>
        <w:t>版）》中报考临床类别或中医类别</w:t>
      </w:r>
      <w:r>
        <w:rPr>
          <w:spacing w:val="8"/>
        </w:rPr>
        <w:t>助理医师资格的学历要求。详情见国家中医药管理局《关于</w:t>
      </w:r>
      <w:r>
        <w:rPr>
          <w:spacing w:val="12"/>
        </w:rPr>
        <w:t>开展</w:t>
      </w:r>
      <w:r>
        <w:rPr>
          <w:spacing w:val="-44"/>
        </w:rPr>
        <w:t xml:space="preserve"> </w:t>
      </w:r>
      <w:r>
        <w:rPr>
          <w:spacing w:val="12"/>
        </w:rPr>
        <w:t>2016</w:t>
      </w:r>
      <w:r>
        <w:rPr>
          <w:spacing w:val="-51"/>
        </w:rPr>
        <w:t xml:space="preserve"> </w:t>
      </w:r>
      <w:r>
        <w:rPr>
          <w:spacing w:val="12"/>
        </w:rPr>
        <w:t>年乡村全科执业助理医师资格</w:t>
      </w:r>
      <w:r>
        <w:rPr>
          <w:spacing w:val="11"/>
        </w:rPr>
        <w:t>考试试点工作的通</w:t>
      </w:r>
      <w:r>
        <w:rPr>
          <w:spacing w:val="2"/>
        </w:rPr>
        <w:t>知》（</w:t>
      </w:r>
      <w:r>
        <w:rPr>
          <w:spacing w:val="-69"/>
        </w:rPr>
        <w:t xml:space="preserve"> </w:t>
      </w:r>
      <w:r>
        <w:rPr>
          <w:spacing w:val="2"/>
        </w:rPr>
        <w:t>国卫办医函〔2016〕226</w:t>
      </w:r>
      <w:r>
        <w:rPr>
          <w:spacing w:val="-49"/>
        </w:rPr>
        <w:t xml:space="preserve"> </w:t>
      </w:r>
      <w:r>
        <w:rPr>
          <w:spacing w:val="2"/>
        </w:rPr>
        <w:t>号）文件。</w:t>
      </w:r>
    </w:p>
    <w:p w14:paraId="56B0A4F4">
      <w:pPr>
        <w:spacing w:line="227" w:lineRule="auto"/>
        <w:ind w:left="676"/>
        <w:outlineLvl w:val="0"/>
        <w:rPr>
          <w:rFonts w:ascii="黑体" w:hAnsi="黑体" w:eastAsia="黑体" w:cs="黑体"/>
          <w:sz w:val="31"/>
          <w:szCs w:val="31"/>
        </w:rPr>
      </w:pPr>
      <w:r>
        <w:rPr>
          <w:rFonts w:ascii="黑体" w:hAnsi="黑体" w:eastAsia="黑体" w:cs="黑体"/>
          <w:spacing w:val="6"/>
          <w:sz w:val="31"/>
          <w:szCs w:val="31"/>
        </w:rPr>
        <w:t>三、现场审核</w:t>
      </w:r>
    </w:p>
    <w:p w14:paraId="05B35CE1">
      <w:pPr>
        <w:pStyle w:val="2"/>
        <w:spacing w:before="220" w:line="357" w:lineRule="auto"/>
        <w:ind w:left="27" w:firstLine="651"/>
        <w:jc w:val="both"/>
      </w:pPr>
      <w:r>
        <w:rPr>
          <w:spacing w:val="-11"/>
        </w:rPr>
        <w:t>现场审核时间为</w:t>
      </w:r>
      <w:r>
        <w:rPr>
          <w:spacing w:val="-47"/>
        </w:rPr>
        <w:t xml:space="preserve"> </w:t>
      </w:r>
      <w:r>
        <w:rPr>
          <w:spacing w:val="-11"/>
        </w:rPr>
        <w:t>2026</w:t>
      </w:r>
      <w:r>
        <w:rPr>
          <w:spacing w:val="-72"/>
        </w:rPr>
        <w:t xml:space="preserve"> </w:t>
      </w:r>
      <w:r>
        <w:rPr>
          <w:spacing w:val="-11"/>
        </w:rPr>
        <w:t>年</w:t>
      </w:r>
      <w:r>
        <w:rPr>
          <w:spacing w:val="-65"/>
        </w:rPr>
        <w:t xml:space="preserve"> </w:t>
      </w:r>
      <w:r>
        <w:rPr>
          <w:spacing w:val="-11"/>
        </w:rPr>
        <w:t>2</w:t>
      </w:r>
      <w:r>
        <w:rPr>
          <w:spacing w:val="-61"/>
        </w:rPr>
        <w:t xml:space="preserve"> </w:t>
      </w:r>
      <w:r>
        <w:rPr>
          <w:spacing w:val="-11"/>
        </w:rPr>
        <w:t>月</w:t>
      </w:r>
      <w:r>
        <w:rPr>
          <w:spacing w:val="-62"/>
        </w:rPr>
        <w:t xml:space="preserve"> </w:t>
      </w:r>
      <w:r>
        <w:rPr>
          <w:spacing w:val="-11"/>
        </w:rPr>
        <w:t>27 日至</w:t>
      </w:r>
      <w:r>
        <w:rPr>
          <w:spacing w:val="-63"/>
        </w:rPr>
        <w:t xml:space="preserve"> </w:t>
      </w:r>
      <w:r>
        <w:rPr>
          <w:spacing w:val="-11"/>
        </w:rPr>
        <w:t>2026</w:t>
      </w:r>
      <w:r>
        <w:rPr>
          <w:spacing w:val="-73"/>
        </w:rPr>
        <w:t xml:space="preserve"> </w:t>
      </w:r>
      <w:r>
        <w:rPr>
          <w:spacing w:val="-11"/>
        </w:rPr>
        <w:t>年</w:t>
      </w:r>
      <w:r>
        <w:rPr>
          <w:spacing w:val="-52"/>
        </w:rPr>
        <w:t xml:space="preserve"> </w:t>
      </w:r>
      <w:r>
        <w:rPr>
          <w:spacing w:val="-11"/>
        </w:rPr>
        <w:t>3</w:t>
      </w:r>
      <w:r>
        <w:rPr>
          <w:spacing w:val="-61"/>
        </w:rPr>
        <w:t xml:space="preserve"> </w:t>
      </w:r>
      <w:r>
        <w:rPr>
          <w:spacing w:val="-11"/>
        </w:rPr>
        <w:t>月</w:t>
      </w:r>
      <w:r>
        <w:rPr>
          <w:spacing w:val="-57"/>
        </w:rPr>
        <w:t xml:space="preserve"> </w:t>
      </w:r>
      <w:r>
        <w:rPr>
          <w:spacing w:val="-11"/>
        </w:rPr>
        <w:t>12 日。</w:t>
      </w:r>
      <w:r>
        <w:rPr>
          <w:spacing w:val="8"/>
        </w:rPr>
        <w:t>各医疗机构由单位负责人统一持相关资料到相应报名点（县</w:t>
      </w:r>
      <w:r>
        <w:rPr>
          <w:spacing w:val="9"/>
        </w:rPr>
        <w:t>市区卫健局和市直各医疗卫生单位）进行现场审</w:t>
      </w:r>
      <w:r>
        <w:rPr>
          <w:spacing w:val="8"/>
        </w:rPr>
        <w:t>核，具体时间地点咨询单位所在地卫健局。</w:t>
      </w:r>
    </w:p>
    <w:p w14:paraId="35784B8E">
      <w:pPr>
        <w:pStyle w:val="2"/>
        <w:spacing w:before="2" w:line="220" w:lineRule="auto"/>
        <w:ind w:left="661"/>
      </w:pPr>
      <w:r>
        <w:t>（</w:t>
      </w:r>
      <w:r>
        <w:rPr>
          <w:spacing w:val="-71"/>
        </w:rPr>
        <w:t xml:space="preserve"> </w:t>
      </w:r>
      <w:r>
        <w:t>一）需提交的材料</w:t>
      </w:r>
    </w:p>
    <w:p w14:paraId="76A728DA">
      <w:pPr>
        <w:pStyle w:val="2"/>
        <w:spacing w:before="230" w:line="221" w:lineRule="auto"/>
        <w:ind w:left="689"/>
      </w:pPr>
      <w:r>
        <w:rPr>
          <w:spacing w:val="6"/>
        </w:rPr>
        <w:t>1.《医师资格考试网上报名成功通知单》。</w:t>
      </w:r>
    </w:p>
    <w:p w14:paraId="22723CC1">
      <w:pPr>
        <w:pStyle w:val="2"/>
        <w:spacing w:before="229" w:line="222" w:lineRule="auto"/>
        <w:ind w:left="682"/>
      </w:pPr>
      <w:r>
        <w:rPr>
          <w:spacing w:val="-3"/>
        </w:rPr>
        <w:t>2.《试用期考核合格证明》（</w:t>
      </w:r>
      <w:r>
        <w:rPr>
          <w:spacing w:val="-66"/>
        </w:rPr>
        <w:t xml:space="preserve"> </w:t>
      </w:r>
      <w:r>
        <w:rPr>
          <w:spacing w:val="-3"/>
        </w:rPr>
        <w:t>附件</w:t>
      </w:r>
      <w:r>
        <w:rPr>
          <w:spacing w:val="-41"/>
        </w:rPr>
        <w:t xml:space="preserve"> </w:t>
      </w:r>
      <w:r>
        <w:rPr>
          <w:spacing w:val="-3"/>
        </w:rPr>
        <w:t>1</w:t>
      </w:r>
      <w:r>
        <w:rPr>
          <w:spacing w:val="-62"/>
        </w:rPr>
        <w:t xml:space="preserve"> </w:t>
      </w:r>
      <w:r>
        <w:rPr>
          <w:spacing w:val="-3"/>
        </w:rPr>
        <w:t>或</w:t>
      </w:r>
      <w:r>
        <w:rPr>
          <w:spacing w:val="-48"/>
        </w:rPr>
        <w:t xml:space="preserve"> </w:t>
      </w:r>
      <w:r>
        <w:rPr>
          <w:spacing w:val="-3"/>
        </w:rPr>
        <w:t>2</w:t>
      </w:r>
      <w:r>
        <w:rPr>
          <w:spacing w:val="-67"/>
        </w:rPr>
        <w:t xml:space="preserve"> </w:t>
      </w:r>
      <w:r>
        <w:rPr>
          <w:spacing w:val="-3"/>
        </w:rPr>
        <w:t>）。</w:t>
      </w:r>
    </w:p>
    <w:p w14:paraId="3F85E695">
      <w:pPr>
        <w:pStyle w:val="2"/>
        <w:spacing w:before="225" w:line="338" w:lineRule="auto"/>
        <w:ind w:left="23" w:right="91" w:firstLine="670"/>
      </w:pPr>
      <w:r>
        <w:rPr>
          <w:spacing w:val="13"/>
        </w:rPr>
        <w:t>3.毕业证书原件(大专以上学历提供有效期内的学信网</w:t>
      </w:r>
      <w:r>
        <w:rPr>
          <w:spacing w:val="9"/>
        </w:rPr>
        <w:t>学历证明）。专升本毕业证需同时提供专科和本科</w:t>
      </w:r>
      <w:r>
        <w:rPr>
          <w:spacing w:val="8"/>
        </w:rPr>
        <w:t>毕业证书</w:t>
      </w:r>
      <w:r>
        <w:rPr>
          <w:spacing w:val="9"/>
        </w:rPr>
        <w:t>以及本科学位证书原件。应届医学专业毕业生还需</w:t>
      </w:r>
      <w:r>
        <w:rPr>
          <w:spacing w:val="8"/>
        </w:rPr>
        <w:t>提供《应</w:t>
      </w:r>
      <w:r>
        <w:rPr>
          <w:spacing w:val="6"/>
        </w:rPr>
        <w:t>届医学专业毕业生医师资格考试报考承诺书》（</w:t>
      </w:r>
      <w:r>
        <w:rPr>
          <w:spacing w:val="-72"/>
        </w:rPr>
        <w:t xml:space="preserve"> </w:t>
      </w:r>
      <w:r>
        <w:rPr>
          <w:spacing w:val="6"/>
        </w:rPr>
        <w:t>附件</w:t>
      </w:r>
      <w:r>
        <w:rPr>
          <w:spacing w:val="-34"/>
        </w:rPr>
        <w:t xml:space="preserve"> </w:t>
      </w:r>
      <w:r>
        <w:rPr>
          <w:spacing w:val="6"/>
        </w:rPr>
        <w:t>3</w:t>
      </w:r>
      <w:r>
        <w:rPr>
          <w:spacing w:val="-64"/>
        </w:rPr>
        <w:t xml:space="preserve"> </w:t>
      </w:r>
      <w:r>
        <w:rPr>
          <w:spacing w:val="-27"/>
        </w:rPr>
        <w:t>）；</w:t>
      </w:r>
      <w:r>
        <w:rPr>
          <w:spacing w:val="21"/>
        </w:rPr>
        <w:t>在读研究生还需提供学生证原件及所在院校研究生处出具</w:t>
      </w:r>
      <w:r>
        <w:rPr>
          <w:spacing w:val="9"/>
        </w:rPr>
        <w:t>花名表一份，表上需注明入学时间、专业、专业学</w:t>
      </w:r>
      <w:r>
        <w:rPr>
          <w:spacing w:val="8"/>
        </w:rPr>
        <w:t>位或学术</w:t>
      </w:r>
      <w:r>
        <w:rPr>
          <w:spacing w:val="3"/>
        </w:rPr>
        <w:t>学位。</w:t>
      </w:r>
    </w:p>
    <w:p w14:paraId="1F9141C5">
      <w:pPr>
        <w:pStyle w:val="2"/>
        <w:spacing w:before="227" w:line="222" w:lineRule="auto"/>
        <w:ind w:left="680"/>
      </w:pPr>
      <w:r>
        <w:rPr>
          <w:spacing w:val="7"/>
        </w:rPr>
        <w:t>4.本人有效身份证复印件（复印到报名表背后）。</w:t>
      </w:r>
    </w:p>
    <w:p w14:paraId="7A12983B">
      <w:pPr>
        <w:pStyle w:val="2"/>
        <w:spacing w:before="228" w:line="290" w:lineRule="auto"/>
        <w:ind w:left="38" w:right="91" w:firstLine="647"/>
      </w:pPr>
      <w:r>
        <w:rPr>
          <w:spacing w:val="20"/>
        </w:rPr>
        <w:t>5.执业助理医师申报执业医师还需提交助理医师资格</w:t>
      </w:r>
      <w:r>
        <w:rPr>
          <w:spacing w:val="6"/>
        </w:rPr>
        <w:t>证书、执业证书原件。</w:t>
      </w:r>
    </w:p>
    <w:p w14:paraId="36438726">
      <w:pPr>
        <w:pStyle w:val="2"/>
        <w:spacing w:before="226" w:line="221" w:lineRule="auto"/>
        <w:ind w:left="684"/>
      </w:pPr>
      <w:r>
        <w:rPr>
          <w:spacing w:val="21"/>
        </w:rPr>
        <w:t>6.试用单位为社会办医疗机构及不设床位</w:t>
      </w:r>
      <w:r>
        <w:rPr>
          <w:spacing w:val="20"/>
        </w:rPr>
        <w:t>的医疗机构</w:t>
      </w:r>
    </w:p>
    <w:p w14:paraId="50C8F817">
      <w:pPr>
        <w:spacing w:line="221" w:lineRule="auto"/>
        <w:sectPr>
          <w:footerReference r:id="rId8" w:type="default"/>
          <w:pgSz w:w="11906" w:h="16839"/>
          <w:pgMar w:top="400" w:right="1713" w:bottom="1170" w:left="1785" w:header="0" w:footer="809" w:gutter="0"/>
          <w:cols w:space="720" w:num="1"/>
        </w:sectPr>
      </w:pPr>
    </w:p>
    <w:p w14:paraId="369750C6">
      <w:pPr>
        <w:spacing w:line="285" w:lineRule="auto"/>
        <w:rPr>
          <w:rFonts w:ascii="Arial"/>
          <w:sz w:val="21"/>
        </w:rPr>
      </w:pPr>
    </w:p>
    <w:p w14:paraId="56C25DF5">
      <w:pPr>
        <w:spacing w:line="285" w:lineRule="auto"/>
        <w:rPr>
          <w:rFonts w:ascii="Arial"/>
          <w:sz w:val="21"/>
        </w:rPr>
      </w:pPr>
    </w:p>
    <w:p w14:paraId="70ACC144">
      <w:pPr>
        <w:spacing w:line="286" w:lineRule="auto"/>
        <w:rPr>
          <w:rFonts w:ascii="Arial"/>
          <w:sz w:val="21"/>
        </w:rPr>
      </w:pPr>
    </w:p>
    <w:p w14:paraId="6DA26CCC">
      <w:pPr>
        <w:spacing w:line="286" w:lineRule="auto"/>
        <w:rPr>
          <w:rFonts w:ascii="Arial"/>
          <w:sz w:val="21"/>
        </w:rPr>
      </w:pPr>
    </w:p>
    <w:p w14:paraId="40D2787C">
      <w:pPr>
        <w:pStyle w:val="2"/>
        <w:spacing w:before="100" w:line="357" w:lineRule="auto"/>
        <w:ind w:left="28" w:right="21" w:firstLine="27"/>
        <w:jc w:val="both"/>
      </w:pPr>
      <w:r>
        <w:rPr>
          <w:spacing w:val="4"/>
        </w:rPr>
        <w:t>的</w:t>
      </w:r>
      <w:r>
        <w:rPr>
          <w:spacing w:val="-63"/>
        </w:rPr>
        <w:t xml:space="preserve"> </w:t>
      </w:r>
      <w:r>
        <w:rPr>
          <w:spacing w:val="4"/>
        </w:rPr>
        <w:t>(如门诊部、诊所、社区卫生服务中心（站）等)，还应提</w:t>
      </w:r>
      <w:r>
        <w:rPr>
          <w:spacing w:val="8"/>
        </w:rPr>
        <w:t>交相应试用单位的《医疗机构执业许可证》副本复印件，并</w:t>
      </w:r>
      <w:r>
        <w:rPr>
          <w:spacing w:val="7"/>
        </w:rPr>
        <w:t>加盖医疗机构公章。</w:t>
      </w:r>
    </w:p>
    <w:p w14:paraId="7F2FE7FF">
      <w:pPr>
        <w:pStyle w:val="2"/>
        <w:spacing w:line="220" w:lineRule="auto"/>
        <w:ind w:left="684"/>
      </w:pPr>
      <w:r>
        <w:rPr>
          <w:spacing w:val="7"/>
        </w:rPr>
        <w:t>7.带教老师的医师资格证和医师执业证复印件。</w:t>
      </w:r>
    </w:p>
    <w:p w14:paraId="28BD0E74">
      <w:pPr>
        <w:pStyle w:val="2"/>
        <w:spacing w:before="229" w:line="290" w:lineRule="auto"/>
        <w:ind w:left="56" w:right="23" w:firstLine="628"/>
      </w:pPr>
      <w:r>
        <w:rPr>
          <w:spacing w:val="18"/>
        </w:rPr>
        <w:t>8.</w:t>
      </w:r>
      <w:r>
        <w:rPr>
          <w:spacing w:val="-88"/>
        </w:rPr>
        <w:t xml:space="preserve"> </w:t>
      </w:r>
      <w:r>
        <w:rPr>
          <w:spacing w:val="18"/>
        </w:rPr>
        <w:t>中医确有专长考生报名时需提供吕梁市卫健委下发</w:t>
      </w:r>
      <w:r>
        <w:rPr>
          <w:spacing w:val="3"/>
        </w:rPr>
        <w:t>的确有专长证书。</w:t>
      </w:r>
    </w:p>
    <w:p w14:paraId="03A4B6E9">
      <w:pPr>
        <w:pStyle w:val="2"/>
        <w:spacing w:before="225" w:line="289" w:lineRule="auto"/>
        <w:ind w:left="27" w:right="23" w:firstLine="657"/>
      </w:pPr>
      <w:r>
        <w:rPr>
          <w:spacing w:val="11"/>
        </w:rPr>
        <w:t>9.请将以上材料复印件按顺序装订，复印件均为</w:t>
      </w:r>
      <w:r>
        <w:rPr>
          <w:spacing w:val="-38"/>
        </w:rPr>
        <w:t xml:space="preserve"> </w:t>
      </w:r>
      <w:r>
        <w:rPr>
          <w:spacing w:val="11"/>
        </w:rPr>
        <w:t>A4</w:t>
      </w:r>
      <w:r>
        <w:rPr>
          <w:spacing w:val="-48"/>
        </w:rPr>
        <w:t xml:space="preserve"> </w:t>
      </w:r>
      <w:r>
        <w:rPr>
          <w:spacing w:val="11"/>
        </w:rPr>
        <w:t>规</w:t>
      </w:r>
      <w:r>
        <w:rPr>
          <w:spacing w:val="7"/>
        </w:rPr>
        <w:t>格，提交材料不得缺漏项，否则视为材料不齐，不予</w:t>
      </w:r>
      <w:r>
        <w:rPr>
          <w:spacing w:val="6"/>
        </w:rPr>
        <w:t>受理。</w:t>
      </w:r>
    </w:p>
    <w:p w14:paraId="584FC3F0">
      <w:pPr>
        <w:pStyle w:val="2"/>
        <w:spacing w:before="230" w:line="290" w:lineRule="auto"/>
        <w:ind w:left="26" w:right="24" w:firstLine="663"/>
      </w:pPr>
      <w:r>
        <w:rPr>
          <w:spacing w:val="13"/>
        </w:rPr>
        <w:t>10.上年度实践技能成绩合格但未通过当年医学综合考</w:t>
      </w:r>
      <w:r>
        <w:rPr>
          <w:spacing w:val="8"/>
        </w:rPr>
        <w:t>试的考生，现场确认时需提供：</w:t>
      </w:r>
    </w:p>
    <w:p w14:paraId="3B7E75A5">
      <w:pPr>
        <w:pStyle w:val="2"/>
        <w:spacing w:before="227" w:line="221" w:lineRule="auto"/>
        <w:ind w:left="661"/>
      </w:pPr>
      <w:r>
        <w:rPr>
          <w:spacing w:val="4"/>
        </w:rPr>
        <w:t>（</w:t>
      </w:r>
      <w:r>
        <w:rPr>
          <w:spacing w:val="-62"/>
        </w:rPr>
        <w:t xml:space="preserve"> </w:t>
      </w:r>
      <w:r>
        <w:rPr>
          <w:spacing w:val="4"/>
        </w:rPr>
        <w:t>1）《医师资格考试网上报名成功通知单》；</w:t>
      </w:r>
    </w:p>
    <w:p w14:paraId="49935335">
      <w:pPr>
        <w:pStyle w:val="2"/>
        <w:spacing w:before="230" w:line="288" w:lineRule="auto"/>
        <w:ind w:left="32" w:right="23" w:firstLine="629"/>
      </w:pPr>
      <w:r>
        <w:rPr>
          <w:spacing w:val="-1"/>
        </w:rPr>
        <w:t>（</w:t>
      </w:r>
      <w:r>
        <w:rPr>
          <w:spacing w:val="-73"/>
        </w:rPr>
        <w:t xml:space="preserve"> </w:t>
      </w:r>
      <w:r>
        <w:rPr>
          <w:spacing w:val="-1"/>
        </w:rPr>
        <w:t>2）毕业证原件、学信网学历证明或学历认证报告（均</w:t>
      </w:r>
      <w:r>
        <w:rPr>
          <w:spacing w:val="8"/>
        </w:rPr>
        <w:t>在有效期内）、助理医师资格证书和执业证书原件。</w:t>
      </w:r>
    </w:p>
    <w:p w14:paraId="4D646602">
      <w:pPr>
        <w:pStyle w:val="2"/>
        <w:spacing w:before="232" w:line="222" w:lineRule="auto"/>
        <w:ind w:left="689"/>
      </w:pPr>
      <w:r>
        <w:rPr>
          <w:spacing w:val="6"/>
        </w:rPr>
        <w:t>11.中专学历报考考生注意事项：</w:t>
      </w:r>
    </w:p>
    <w:p w14:paraId="21168192">
      <w:pPr>
        <w:pStyle w:val="2"/>
        <w:spacing w:before="227" w:line="357" w:lineRule="auto"/>
        <w:ind w:left="82" w:right="23" w:firstLine="630"/>
      </w:pPr>
      <w:r>
        <w:rPr>
          <w:spacing w:val="6"/>
        </w:rPr>
        <w:t>以中专学历报考执业助理医师资格考试的新报考生，除</w:t>
      </w:r>
      <w:r>
        <w:rPr>
          <w:spacing w:val="5"/>
        </w:rPr>
        <w:t>了上述规定外，还需提交以下材料：</w:t>
      </w:r>
    </w:p>
    <w:p w14:paraId="21567D92">
      <w:pPr>
        <w:pStyle w:val="2"/>
        <w:spacing w:before="2" w:line="221" w:lineRule="auto"/>
        <w:ind w:left="661"/>
      </w:pPr>
      <w:r>
        <w:rPr>
          <w:spacing w:val="3"/>
        </w:rPr>
        <w:t>（</w:t>
      </w:r>
      <w:r>
        <w:rPr>
          <w:spacing w:val="-79"/>
        </w:rPr>
        <w:t xml:space="preserve"> </w:t>
      </w:r>
      <w:r>
        <w:rPr>
          <w:spacing w:val="3"/>
        </w:rPr>
        <w:t>1）考生身份证彩色复印件。</w:t>
      </w:r>
    </w:p>
    <w:p w14:paraId="78363F6C">
      <w:pPr>
        <w:pStyle w:val="2"/>
        <w:spacing w:before="228" w:line="221" w:lineRule="auto"/>
        <w:ind w:left="661"/>
      </w:pPr>
      <w:r>
        <w:rPr>
          <w:spacing w:val="4"/>
        </w:rPr>
        <w:t>（</w:t>
      </w:r>
      <w:r>
        <w:rPr>
          <w:spacing w:val="-76"/>
        </w:rPr>
        <w:t xml:space="preserve"> </w:t>
      </w:r>
      <w:r>
        <w:rPr>
          <w:spacing w:val="4"/>
        </w:rPr>
        <w:t>2）中专毕业证原件及彩色复印件。</w:t>
      </w:r>
    </w:p>
    <w:p w14:paraId="3E91056D">
      <w:pPr>
        <w:pStyle w:val="2"/>
        <w:spacing w:before="228" w:line="290" w:lineRule="auto"/>
        <w:ind w:left="38" w:right="24" w:firstLine="622"/>
      </w:pPr>
      <w:r>
        <w:rPr>
          <w:spacing w:val="11"/>
        </w:rPr>
        <w:t>（</w:t>
      </w:r>
      <w:r>
        <w:rPr>
          <w:spacing w:val="-52"/>
        </w:rPr>
        <w:t xml:space="preserve"> </w:t>
      </w:r>
      <w:r>
        <w:rPr>
          <w:spacing w:val="11"/>
        </w:rPr>
        <w:t>3）毕业学校所在地省级教育行政部门出具的学历认</w:t>
      </w:r>
      <w:r>
        <w:rPr>
          <w:spacing w:val="4"/>
        </w:rPr>
        <w:t>证报告原件。</w:t>
      </w:r>
    </w:p>
    <w:p w14:paraId="3782E347">
      <w:pPr>
        <w:pStyle w:val="2"/>
        <w:spacing w:before="225" w:line="290" w:lineRule="auto"/>
        <w:ind w:left="49" w:right="23" w:firstLine="612"/>
      </w:pPr>
      <w:r>
        <w:rPr>
          <w:spacing w:val="7"/>
        </w:rPr>
        <w:t>（</w:t>
      </w:r>
      <w:r>
        <w:rPr>
          <w:spacing w:val="-69"/>
        </w:rPr>
        <w:t xml:space="preserve"> </w:t>
      </w:r>
      <w:r>
        <w:rPr>
          <w:spacing w:val="7"/>
        </w:rPr>
        <w:t>4）《2026</w:t>
      </w:r>
      <w:r>
        <w:rPr>
          <w:spacing w:val="-56"/>
        </w:rPr>
        <w:t xml:space="preserve"> </w:t>
      </w:r>
      <w:r>
        <w:rPr>
          <w:spacing w:val="7"/>
        </w:rPr>
        <w:t>年医师资格考试中专报考执业助理医师考</w:t>
      </w:r>
      <w:r>
        <w:rPr>
          <w:spacing w:val="-7"/>
        </w:rPr>
        <w:t>生信息登记表》（</w:t>
      </w:r>
      <w:r>
        <w:rPr>
          <w:spacing w:val="-61"/>
        </w:rPr>
        <w:t xml:space="preserve"> </w:t>
      </w:r>
      <w:r>
        <w:rPr>
          <w:spacing w:val="-7"/>
        </w:rPr>
        <w:t>附件</w:t>
      </w:r>
      <w:r>
        <w:rPr>
          <w:spacing w:val="-50"/>
        </w:rPr>
        <w:t xml:space="preserve"> </w:t>
      </w:r>
      <w:r>
        <w:rPr>
          <w:spacing w:val="-7"/>
        </w:rPr>
        <w:t>4</w:t>
      </w:r>
      <w:r>
        <w:rPr>
          <w:spacing w:val="-66"/>
        </w:rPr>
        <w:t xml:space="preserve"> </w:t>
      </w:r>
      <w:r>
        <w:rPr>
          <w:spacing w:val="-7"/>
        </w:rPr>
        <w:t>）。</w:t>
      </w:r>
    </w:p>
    <w:p w14:paraId="0C11B490">
      <w:pPr>
        <w:pStyle w:val="2"/>
        <w:spacing w:before="228" w:line="220" w:lineRule="auto"/>
        <w:jc w:val="right"/>
      </w:pPr>
      <w:r>
        <w:rPr>
          <w:spacing w:val="4"/>
        </w:rPr>
        <w:t>12.报名点提供考生花名表（见附件</w:t>
      </w:r>
      <w:r>
        <w:rPr>
          <w:spacing w:val="-43"/>
        </w:rPr>
        <w:t xml:space="preserve"> </w:t>
      </w:r>
      <w:r>
        <w:rPr>
          <w:spacing w:val="4"/>
        </w:rPr>
        <w:t>5</w:t>
      </w:r>
      <w:r>
        <w:t>），</w:t>
      </w:r>
      <w:r>
        <w:rPr>
          <w:spacing w:val="4"/>
        </w:rPr>
        <w:t>分类别整理，</w:t>
      </w:r>
    </w:p>
    <w:p w14:paraId="5A35A8BD">
      <w:pPr>
        <w:spacing w:line="220" w:lineRule="auto"/>
        <w:sectPr>
          <w:footerReference r:id="rId9" w:type="default"/>
          <w:pgSz w:w="11906" w:h="16839"/>
          <w:pgMar w:top="400" w:right="1780" w:bottom="1170" w:left="1785" w:header="0" w:footer="811" w:gutter="0"/>
          <w:cols w:space="720" w:num="1"/>
        </w:sectPr>
      </w:pPr>
    </w:p>
    <w:p w14:paraId="016A990D">
      <w:pPr>
        <w:spacing w:line="285" w:lineRule="auto"/>
        <w:rPr>
          <w:rFonts w:ascii="Arial"/>
          <w:sz w:val="21"/>
        </w:rPr>
      </w:pPr>
    </w:p>
    <w:p w14:paraId="218DC09A">
      <w:pPr>
        <w:spacing w:line="285" w:lineRule="auto"/>
        <w:rPr>
          <w:rFonts w:ascii="Arial"/>
          <w:sz w:val="21"/>
        </w:rPr>
      </w:pPr>
    </w:p>
    <w:p w14:paraId="08EBDD1D">
      <w:pPr>
        <w:spacing w:line="285" w:lineRule="auto"/>
        <w:rPr>
          <w:rFonts w:ascii="Arial"/>
          <w:sz w:val="21"/>
        </w:rPr>
      </w:pPr>
    </w:p>
    <w:p w14:paraId="66D2EE1B">
      <w:pPr>
        <w:spacing w:line="286" w:lineRule="auto"/>
        <w:rPr>
          <w:rFonts w:ascii="Arial"/>
          <w:sz w:val="21"/>
        </w:rPr>
      </w:pPr>
    </w:p>
    <w:p w14:paraId="2C322635">
      <w:pPr>
        <w:pStyle w:val="2"/>
        <w:spacing w:before="101" w:line="222" w:lineRule="auto"/>
        <w:ind w:left="49"/>
      </w:pPr>
      <w:r>
        <w:rPr>
          <w:spacing w:val="1"/>
        </w:rPr>
        <w:t>一式两份。</w:t>
      </w:r>
    </w:p>
    <w:p w14:paraId="21EA61DE">
      <w:pPr>
        <w:pStyle w:val="2"/>
        <w:spacing w:before="227" w:line="222" w:lineRule="auto"/>
        <w:ind w:left="661"/>
      </w:pPr>
      <w:r>
        <w:rPr>
          <w:spacing w:val="1"/>
        </w:rPr>
        <w:t>（</w:t>
      </w:r>
      <w:r>
        <w:rPr>
          <w:spacing w:val="-80"/>
        </w:rPr>
        <w:t xml:space="preserve"> </w:t>
      </w:r>
      <w:r>
        <w:rPr>
          <w:spacing w:val="1"/>
        </w:rPr>
        <w:t>二）现场审核地点</w:t>
      </w:r>
    </w:p>
    <w:p w14:paraId="398CF3BF">
      <w:pPr>
        <w:pStyle w:val="2"/>
        <w:spacing w:before="227" w:line="357" w:lineRule="auto"/>
        <w:ind w:left="28" w:right="16" w:firstLine="688"/>
      </w:pPr>
      <w:r>
        <w:rPr>
          <w:spacing w:val="4"/>
        </w:rPr>
        <w:t>吕梁考点各县（市、</w:t>
      </w:r>
      <w:r>
        <w:rPr>
          <w:spacing w:val="-92"/>
        </w:rPr>
        <w:t xml:space="preserve"> </w:t>
      </w:r>
      <w:r>
        <w:rPr>
          <w:spacing w:val="4"/>
        </w:rPr>
        <w:t>区）报名点现场审核地址及咨询电</w:t>
      </w:r>
      <w:r>
        <w:rPr>
          <w:spacing w:val="-2"/>
        </w:rPr>
        <w:t>话：</w:t>
      </w:r>
    </w:p>
    <w:p w14:paraId="47EB02A9">
      <w:pPr>
        <w:pStyle w:val="2"/>
        <w:spacing w:line="222" w:lineRule="auto"/>
        <w:ind w:left="680"/>
      </w:pPr>
      <w:r>
        <w:rPr>
          <w:spacing w:val="8"/>
        </w:rPr>
        <w:t>交城：交城卫生健康局医政股</w:t>
      </w:r>
    </w:p>
    <w:p w14:paraId="59722124">
      <w:pPr>
        <w:pStyle w:val="2"/>
        <w:spacing w:before="226" w:line="223" w:lineRule="auto"/>
        <w:ind w:left="690"/>
      </w:pPr>
      <w:r>
        <w:rPr>
          <w:spacing w:val="4"/>
        </w:rPr>
        <w:t>咨询电话:15834353393</w:t>
      </w:r>
    </w:p>
    <w:p w14:paraId="5CC3F320">
      <w:pPr>
        <w:pStyle w:val="2"/>
        <w:spacing w:before="226" w:line="222" w:lineRule="auto"/>
        <w:ind w:left="683"/>
      </w:pPr>
      <w:r>
        <w:rPr>
          <w:spacing w:val="4"/>
        </w:rPr>
        <w:t>文水：文水县卫生健康局</w:t>
      </w:r>
      <w:r>
        <w:rPr>
          <w:spacing w:val="-42"/>
        </w:rPr>
        <w:t xml:space="preserve"> </w:t>
      </w:r>
      <w:r>
        <w:rPr>
          <w:spacing w:val="4"/>
        </w:rPr>
        <w:t>203</w:t>
      </w:r>
      <w:r>
        <w:rPr>
          <w:spacing w:val="-44"/>
        </w:rPr>
        <w:t xml:space="preserve"> </w:t>
      </w:r>
      <w:r>
        <w:rPr>
          <w:spacing w:val="4"/>
        </w:rPr>
        <w:t>室人事股</w:t>
      </w:r>
    </w:p>
    <w:p w14:paraId="6F5179CA">
      <w:pPr>
        <w:pStyle w:val="2"/>
        <w:spacing w:before="227" w:line="223" w:lineRule="auto"/>
        <w:ind w:left="690"/>
      </w:pPr>
      <w:r>
        <w:rPr>
          <w:spacing w:val="4"/>
        </w:rPr>
        <w:t>咨询电话:0358-3066601</w:t>
      </w:r>
    </w:p>
    <w:p w14:paraId="5E5BB845">
      <w:pPr>
        <w:pStyle w:val="2"/>
        <w:spacing w:before="226" w:line="222" w:lineRule="auto"/>
        <w:ind w:left="679"/>
      </w:pPr>
      <w:r>
        <w:rPr>
          <w:spacing w:val="5"/>
        </w:rPr>
        <w:t>汾阳：汾阳市卫生健康局人事股</w:t>
      </w:r>
      <w:r>
        <w:rPr>
          <w:spacing w:val="-33"/>
        </w:rPr>
        <w:t xml:space="preserve"> </w:t>
      </w:r>
      <w:r>
        <w:rPr>
          <w:spacing w:val="5"/>
        </w:rPr>
        <w:t>314</w:t>
      </w:r>
      <w:r>
        <w:rPr>
          <w:spacing w:val="-44"/>
        </w:rPr>
        <w:t xml:space="preserve"> </w:t>
      </w:r>
      <w:r>
        <w:rPr>
          <w:spacing w:val="5"/>
        </w:rPr>
        <w:t>室</w:t>
      </w:r>
    </w:p>
    <w:p w14:paraId="1B0695FB">
      <w:pPr>
        <w:pStyle w:val="2"/>
        <w:spacing w:before="226" w:line="223" w:lineRule="auto"/>
        <w:ind w:left="690"/>
      </w:pPr>
      <w:r>
        <w:rPr>
          <w:spacing w:val="4"/>
        </w:rPr>
        <w:t>咨询电话:0358-2109696</w:t>
      </w:r>
    </w:p>
    <w:p w14:paraId="30CCA68B">
      <w:pPr>
        <w:pStyle w:val="2"/>
        <w:spacing w:before="226" w:line="222" w:lineRule="auto"/>
        <w:ind w:left="672"/>
      </w:pPr>
      <w:r>
        <w:rPr>
          <w:spacing w:val="5"/>
        </w:rPr>
        <w:t>孝义：孝义卫生健康局人事股</w:t>
      </w:r>
      <w:r>
        <w:rPr>
          <w:spacing w:val="-38"/>
        </w:rPr>
        <w:t xml:space="preserve"> </w:t>
      </w:r>
      <w:r>
        <w:rPr>
          <w:spacing w:val="5"/>
        </w:rPr>
        <w:t>1007</w:t>
      </w:r>
      <w:r>
        <w:rPr>
          <w:spacing w:val="-48"/>
        </w:rPr>
        <w:t xml:space="preserve"> </w:t>
      </w:r>
      <w:r>
        <w:rPr>
          <w:spacing w:val="5"/>
        </w:rPr>
        <w:t>办公室</w:t>
      </w:r>
    </w:p>
    <w:p w14:paraId="37584A62">
      <w:pPr>
        <w:pStyle w:val="2"/>
        <w:spacing w:before="227" w:line="223" w:lineRule="auto"/>
        <w:ind w:left="707"/>
      </w:pPr>
      <w:r>
        <w:rPr>
          <w:spacing w:val="2"/>
        </w:rPr>
        <w:t>电话：0358—7862055</w:t>
      </w:r>
    </w:p>
    <w:p w14:paraId="2A0A5D09">
      <w:pPr>
        <w:pStyle w:val="2"/>
        <w:spacing w:before="226" w:line="222" w:lineRule="auto"/>
        <w:ind w:left="687"/>
      </w:pPr>
      <w:r>
        <w:rPr>
          <w:spacing w:val="7"/>
        </w:rPr>
        <w:t>离石：离石卫生健康局办公室</w:t>
      </w:r>
    </w:p>
    <w:p w14:paraId="24FACD1F">
      <w:pPr>
        <w:pStyle w:val="2"/>
        <w:spacing w:before="227" w:line="223" w:lineRule="auto"/>
        <w:ind w:left="690"/>
      </w:pPr>
      <w:r>
        <w:rPr>
          <w:spacing w:val="4"/>
        </w:rPr>
        <w:t>咨询电话:0358-8498028</w:t>
      </w:r>
    </w:p>
    <w:p w14:paraId="44BCB3A0">
      <w:pPr>
        <w:pStyle w:val="2"/>
        <w:spacing w:before="226" w:line="222" w:lineRule="auto"/>
        <w:ind w:left="663"/>
      </w:pPr>
      <w:r>
        <w:rPr>
          <w:spacing w:val="2"/>
        </w:rPr>
        <w:t>柳林：柳林县县委大楼</w:t>
      </w:r>
      <w:r>
        <w:rPr>
          <w:spacing w:val="-26"/>
        </w:rPr>
        <w:t xml:space="preserve"> </w:t>
      </w:r>
      <w:r>
        <w:rPr>
          <w:spacing w:val="2"/>
        </w:rPr>
        <w:t>1107</w:t>
      </w:r>
      <w:r>
        <w:rPr>
          <w:spacing w:val="-42"/>
        </w:rPr>
        <w:t xml:space="preserve"> </w:t>
      </w:r>
      <w:r>
        <w:rPr>
          <w:spacing w:val="2"/>
        </w:rPr>
        <w:t>室，</w:t>
      </w:r>
      <w:r>
        <w:rPr>
          <w:spacing w:val="-90"/>
        </w:rPr>
        <w:t xml:space="preserve"> </w:t>
      </w:r>
      <w:r>
        <w:rPr>
          <w:spacing w:val="2"/>
        </w:rPr>
        <w:t>医政科办公室</w:t>
      </w:r>
    </w:p>
    <w:p w14:paraId="3B7E3860">
      <w:pPr>
        <w:pStyle w:val="2"/>
        <w:spacing w:before="227" w:line="223" w:lineRule="auto"/>
        <w:ind w:left="690"/>
      </w:pPr>
      <w:r>
        <w:rPr>
          <w:spacing w:val="4"/>
        </w:rPr>
        <w:t>咨询电话:0358-4020434</w:t>
      </w:r>
    </w:p>
    <w:p w14:paraId="7AD76A69">
      <w:pPr>
        <w:pStyle w:val="2"/>
        <w:spacing w:before="226" w:line="222" w:lineRule="auto"/>
        <w:ind w:left="707"/>
      </w:pPr>
      <w:r>
        <w:rPr>
          <w:spacing w:val="-4"/>
        </w:rPr>
        <w:t>中阳：</w:t>
      </w:r>
      <w:r>
        <w:rPr>
          <w:spacing w:val="-83"/>
        </w:rPr>
        <w:t xml:space="preserve"> </w:t>
      </w:r>
      <w:r>
        <w:rPr>
          <w:spacing w:val="-4"/>
        </w:rPr>
        <w:t>中阳县县委</w:t>
      </w:r>
      <w:r>
        <w:rPr>
          <w:spacing w:val="-48"/>
        </w:rPr>
        <w:t xml:space="preserve"> </w:t>
      </w:r>
      <w:r>
        <w:rPr>
          <w:spacing w:val="-4"/>
        </w:rPr>
        <w:t>2</w:t>
      </w:r>
      <w:r>
        <w:rPr>
          <w:spacing w:val="-48"/>
        </w:rPr>
        <w:t xml:space="preserve"> </w:t>
      </w:r>
      <w:r>
        <w:rPr>
          <w:spacing w:val="-4"/>
        </w:rPr>
        <w:t>号楼五层</w:t>
      </w:r>
      <w:r>
        <w:rPr>
          <w:spacing w:val="-45"/>
        </w:rPr>
        <w:t xml:space="preserve"> </w:t>
      </w:r>
      <w:r>
        <w:rPr>
          <w:spacing w:val="-4"/>
        </w:rPr>
        <w:t>509</w:t>
      </w:r>
      <w:r>
        <w:rPr>
          <w:spacing w:val="-42"/>
        </w:rPr>
        <w:t xml:space="preserve"> </w:t>
      </w:r>
      <w:r>
        <w:rPr>
          <w:spacing w:val="-4"/>
        </w:rPr>
        <w:t>室</w:t>
      </w:r>
    </w:p>
    <w:p w14:paraId="355092DE">
      <w:pPr>
        <w:pStyle w:val="2"/>
        <w:spacing w:before="226" w:line="223" w:lineRule="auto"/>
        <w:ind w:left="690"/>
      </w:pPr>
      <w:r>
        <w:rPr>
          <w:spacing w:val="4"/>
        </w:rPr>
        <w:t>咨询电话:0358-5300647</w:t>
      </w:r>
    </w:p>
    <w:p w14:paraId="658B4011">
      <w:pPr>
        <w:pStyle w:val="2"/>
        <w:spacing w:before="226" w:line="222" w:lineRule="auto"/>
        <w:ind w:left="680"/>
      </w:pPr>
      <w:r>
        <w:rPr>
          <w:spacing w:val="-16"/>
        </w:rPr>
        <w:t>交</w:t>
      </w:r>
      <w:r>
        <w:rPr>
          <w:spacing w:val="-84"/>
        </w:rPr>
        <w:t xml:space="preserve"> </w:t>
      </w:r>
      <w:r>
        <w:rPr>
          <w:spacing w:val="-16"/>
        </w:rPr>
        <w:t>口：交口县卫生健康局五楼办公室（二）514</w:t>
      </w:r>
      <w:r>
        <w:rPr>
          <w:spacing w:val="-76"/>
        </w:rPr>
        <w:t xml:space="preserve"> </w:t>
      </w:r>
      <w:r>
        <w:rPr>
          <w:spacing w:val="-16"/>
        </w:rPr>
        <w:t>室</w:t>
      </w:r>
    </w:p>
    <w:p w14:paraId="3F9074CF">
      <w:pPr>
        <w:pStyle w:val="2"/>
        <w:spacing w:before="227" w:line="223" w:lineRule="auto"/>
        <w:ind w:left="690"/>
      </w:pPr>
      <w:r>
        <w:rPr>
          <w:spacing w:val="5"/>
        </w:rPr>
        <w:t>咨询电话：0358——5422382</w:t>
      </w:r>
    </w:p>
    <w:p w14:paraId="4685476D">
      <w:pPr>
        <w:pStyle w:val="2"/>
        <w:spacing w:before="226" w:line="222" w:lineRule="auto"/>
        <w:ind w:left="682"/>
      </w:pPr>
      <w:r>
        <w:rPr>
          <w:spacing w:val="8"/>
        </w:rPr>
        <w:t>石楼：石楼县卫生健康局三楼医政股办公室</w:t>
      </w:r>
    </w:p>
    <w:p w14:paraId="0E8F77A1">
      <w:pPr>
        <w:pStyle w:val="2"/>
        <w:spacing w:before="227" w:line="223" w:lineRule="auto"/>
        <w:ind w:left="690"/>
      </w:pPr>
      <w:r>
        <w:rPr>
          <w:spacing w:val="4"/>
        </w:rPr>
        <w:t>咨询电话：0358—5726816</w:t>
      </w:r>
    </w:p>
    <w:p w14:paraId="1D109C84">
      <w:pPr>
        <w:pStyle w:val="2"/>
        <w:spacing w:before="226" w:line="222" w:lineRule="auto"/>
        <w:ind w:left="674"/>
      </w:pPr>
      <w:r>
        <w:rPr>
          <w:spacing w:val="8"/>
        </w:rPr>
        <w:t>方山：方山县卫生健康局旧高中四楼</w:t>
      </w:r>
    </w:p>
    <w:p w14:paraId="53D83099">
      <w:pPr>
        <w:spacing w:line="222" w:lineRule="auto"/>
        <w:sectPr>
          <w:footerReference r:id="rId10" w:type="default"/>
          <w:pgSz w:w="11906" w:h="16839"/>
          <w:pgMar w:top="400" w:right="1785" w:bottom="1170" w:left="1785" w:header="0" w:footer="811" w:gutter="0"/>
          <w:cols w:space="720" w:num="1"/>
        </w:sectPr>
      </w:pPr>
    </w:p>
    <w:p w14:paraId="697E60C4">
      <w:pPr>
        <w:spacing w:line="285" w:lineRule="auto"/>
        <w:rPr>
          <w:rFonts w:ascii="Arial"/>
          <w:sz w:val="21"/>
        </w:rPr>
      </w:pPr>
    </w:p>
    <w:p w14:paraId="7FD14A96">
      <w:pPr>
        <w:spacing w:line="285" w:lineRule="auto"/>
        <w:rPr>
          <w:rFonts w:ascii="Arial"/>
          <w:sz w:val="21"/>
        </w:rPr>
      </w:pPr>
    </w:p>
    <w:p w14:paraId="2562E4D8">
      <w:pPr>
        <w:spacing w:line="285" w:lineRule="auto"/>
        <w:rPr>
          <w:rFonts w:ascii="Arial"/>
          <w:sz w:val="21"/>
        </w:rPr>
      </w:pPr>
    </w:p>
    <w:p w14:paraId="05E74851">
      <w:pPr>
        <w:spacing w:line="285" w:lineRule="auto"/>
        <w:rPr>
          <w:rFonts w:ascii="Arial"/>
          <w:sz w:val="21"/>
        </w:rPr>
      </w:pPr>
    </w:p>
    <w:p w14:paraId="3DF56701">
      <w:pPr>
        <w:pStyle w:val="2"/>
        <w:spacing w:before="101" w:line="223" w:lineRule="auto"/>
        <w:ind w:left="785"/>
      </w:pPr>
      <w:r>
        <w:rPr>
          <w:spacing w:val="4"/>
        </w:rPr>
        <w:t>咨询电话：0358-6025340</w:t>
      </w:r>
    </w:p>
    <w:p w14:paraId="73A0A9EF">
      <w:pPr>
        <w:pStyle w:val="2"/>
        <w:spacing w:before="226" w:line="222" w:lineRule="auto"/>
        <w:ind w:left="771"/>
      </w:pPr>
      <w:r>
        <w:rPr>
          <w:spacing w:val="8"/>
        </w:rPr>
        <w:t>岚县：岚县卫生健康局医政股</w:t>
      </w:r>
    </w:p>
    <w:p w14:paraId="719D9FDC">
      <w:pPr>
        <w:pStyle w:val="2"/>
        <w:spacing w:before="226" w:line="223" w:lineRule="auto"/>
        <w:ind w:left="785"/>
      </w:pPr>
      <w:r>
        <w:rPr>
          <w:spacing w:val="1"/>
        </w:rPr>
        <w:t>咨询电话</w:t>
      </w:r>
      <w:r>
        <w:rPr>
          <w:spacing w:val="-27"/>
        </w:rPr>
        <w:t xml:space="preserve"> </w:t>
      </w:r>
      <w:r>
        <w:rPr>
          <w:spacing w:val="1"/>
        </w:rPr>
        <w:t>0358-6724779</w:t>
      </w:r>
    </w:p>
    <w:p w14:paraId="5D7F1559">
      <w:pPr>
        <w:pStyle w:val="2"/>
        <w:spacing w:before="226" w:line="222" w:lineRule="auto"/>
        <w:ind w:left="777"/>
      </w:pPr>
      <w:r>
        <w:rPr>
          <w:spacing w:val="5"/>
        </w:rPr>
        <w:t>兴县：兴县卫生健康局医政股</w:t>
      </w:r>
      <w:r>
        <w:rPr>
          <w:spacing w:val="-48"/>
        </w:rPr>
        <w:t xml:space="preserve"> </w:t>
      </w:r>
      <w:r>
        <w:rPr>
          <w:spacing w:val="5"/>
        </w:rPr>
        <w:t>207</w:t>
      </w:r>
      <w:r>
        <w:rPr>
          <w:spacing w:val="-49"/>
        </w:rPr>
        <w:t xml:space="preserve"> </w:t>
      </w:r>
      <w:r>
        <w:rPr>
          <w:spacing w:val="5"/>
        </w:rPr>
        <w:t>办公室</w:t>
      </w:r>
    </w:p>
    <w:p w14:paraId="20BF612B">
      <w:pPr>
        <w:pStyle w:val="2"/>
        <w:spacing w:before="226" w:line="223" w:lineRule="auto"/>
        <w:ind w:left="785"/>
      </w:pPr>
      <w:r>
        <w:rPr>
          <w:spacing w:val="4"/>
        </w:rPr>
        <w:t>咨询电话:15135487216</w:t>
      </w:r>
    </w:p>
    <w:p w14:paraId="43B2E0C9">
      <w:pPr>
        <w:pStyle w:val="2"/>
        <w:spacing w:before="226" w:line="222" w:lineRule="auto"/>
        <w:ind w:left="783"/>
      </w:pPr>
      <w:r>
        <w:rPr>
          <w:spacing w:val="6"/>
        </w:rPr>
        <w:t>临县：临县卫生健康局四楼医教股办公室</w:t>
      </w:r>
      <w:r>
        <w:rPr>
          <w:spacing w:val="-38"/>
        </w:rPr>
        <w:t xml:space="preserve"> </w:t>
      </w:r>
      <w:r>
        <w:rPr>
          <w:spacing w:val="6"/>
        </w:rPr>
        <w:t>415</w:t>
      </w:r>
    </w:p>
    <w:p w14:paraId="0395ADCC">
      <w:pPr>
        <w:pStyle w:val="2"/>
        <w:spacing w:before="226" w:line="223" w:lineRule="auto"/>
        <w:ind w:left="785"/>
      </w:pPr>
      <w:r>
        <w:rPr>
          <w:spacing w:val="4"/>
        </w:rPr>
        <w:t>咨询电话:15935166111</w:t>
      </w:r>
    </w:p>
    <w:p w14:paraId="2E134611">
      <w:pPr>
        <w:spacing w:before="225" w:line="226" w:lineRule="auto"/>
        <w:ind w:left="783"/>
        <w:outlineLvl w:val="0"/>
        <w:rPr>
          <w:rFonts w:ascii="黑体" w:hAnsi="黑体" w:eastAsia="黑体" w:cs="黑体"/>
          <w:sz w:val="31"/>
          <w:szCs w:val="31"/>
        </w:rPr>
      </w:pPr>
      <w:r>
        <w:rPr>
          <w:rFonts w:ascii="黑体" w:hAnsi="黑体" w:eastAsia="黑体" w:cs="黑体"/>
          <w:spacing w:val="4"/>
          <w:sz w:val="31"/>
          <w:szCs w:val="31"/>
        </w:rPr>
        <w:t>四、考试时间</w:t>
      </w:r>
    </w:p>
    <w:p w14:paraId="0945CD43">
      <w:pPr>
        <w:pStyle w:val="2"/>
        <w:spacing w:before="221" w:line="222" w:lineRule="auto"/>
        <w:ind w:left="788"/>
      </w:pPr>
      <w:r>
        <w:rPr>
          <w:color w:val="333333"/>
          <w:spacing w:val="13"/>
        </w:rPr>
        <w:t>（</w:t>
      </w:r>
      <w:r>
        <w:rPr>
          <w:color w:val="333333"/>
          <w:spacing w:val="-61"/>
        </w:rPr>
        <w:t xml:space="preserve"> </w:t>
      </w:r>
      <w:r>
        <w:rPr>
          <w:color w:val="333333"/>
          <w:spacing w:val="13"/>
        </w:rPr>
        <w:t>一）实践技能考试</w:t>
      </w:r>
    </w:p>
    <w:p w14:paraId="3077E03B">
      <w:pPr>
        <w:pStyle w:val="2"/>
        <w:spacing w:before="229" w:line="326" w:lineRule="auto"/>
        <w:ind w:left="118" w:right="128" w:firstLine="693"/>
        <w:jc w:val="both"/>
      </w:pPr>
      <w:r>
        <w:rPr>
          <w:color w:val="333333"/>
          <w:spacing w:val="19"/>
        </w:rPr>
        <w:t>实践技能考试合格分数线为</w:t>
      </w:r>
      <w:r>
        <w:rPr>
          <w:color w:val="333333"/>
          <w:spacing w:val="-8"/>
        </w:rPr>
        <w:t xml:space="preserve"> </w:t>
      </w:r>
      <w:r>
        <w:rPr>
          <w:color w:val="333333"/>
          <w:spacing w:val="19"/>
        </w:rPr>
        <w:t>60</w:t>
      </w:r>
      <w:r>
        <w:rPr>
          <w:color w:val="333333"/>
          <w:spacing w:val="-40"/>
        </w:rPr>
        <w:t xml:space="preserve"> </w:t>
      </w:r>
      <w:r>
        <w:rPr>
          <w:color w:val="333333"/>
          <w:spacing w:val="19"/>
        </w:rPr>
        <w:t>分，</w:t>
      </w:r>
      <w:r>
        <w:rPr>
          <w:color w:val="333333"/>
          <w:spacing w:val="-92"/>
        </w:rPr>
        <w:t xml:space="preserve"> </w:t>
      </w:r>
      <w:r>
        <w:rPr>
          <w:color w:val="333333"/>
          <w:spacing w:val="19"/>
        </w:rPr>
        <w:t>实践技能考试原</w:t>
      </w:r>
      <w:r>
        <w:rPr>
          <w:color w:val="333333"/>
          <w:spacing w:val="21"/>
        </w:rPr>
        <w:t>则上在国家实践技能考试基地进行，在国家实践技能考试</w:t>
      </w:r>
      <w:r>
        <w:rPr>
          <w:color w:val="333333"/>
          <w:spacing w:val="18"/>
        </w:rPr>
        <w:t>基地考试的考生，成绩合格者，成绩</w:t>
      </w:r>
      <w:r>
        <w:rPr>
          <w:color w:val="333333"/>
          <w:spacing w:val="-29"/>
        </w:rPr>
        <w:t xml:space="preserve"> </w:t>
      </w:r>
      <w:r>
        <w:rPr>
          <w:color w:val="333333"/>
          <w:spacing w:val="18"/>
        </w:rPr>
        <w:t>2</w:t>
      </w:r>
      <w:r>
        <w:rPr>
          <w:color w:val="333333"/>
          <w:spacing w:val="-46"/>
        </w:rPr>
        <w:t xml:space="preserve"> </w:t>
      </w:r>
      <w:r>
        <w:rPr>
          <w:color w:val="333333"/>
          <w:spacing w:val="18"/>
        </w:rPr>
        <w:t>年有效。</w:t>
      </w:r>
      <w:r>
        <w:rPr>
          <w:color w:val="333333"/>
          <w:spacing w:val="17"/>
        </w:rPr>
        <w:t>全国统一</w:t>
      </w:r>
      <w:r>
        <w:rPr>
          <w:color w:val="333333"/>
          <w:spacing w:val="23"/>
        </w:rPr>
        <w:t>考试时间如下，具体考试时间详见考生本人准考证：</w:t>
      </w:r>
    </w:p>
    <w:tbl>
      <w:tblPr>
        <w:tblStyle w:val="5"/>
        <w:tblW w:w="851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3"/>
        <w:gridCol w:w="5001"/>
      </w:tblGrid>
      <w:tr w14:paraId="32259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513" w:type="dxa"/>
            <w:vAlign w:val="top"/>
          </w:tcPr>
          <w:p w14:paraId="575E800E">
            <w:pPr>
              <w:pStyle w:val="6"/>
              <w:spacing w:before="232" w:line="189" w:lineRule="auto"/>
              <w:ind w:left="1567"/>
            </w:pPr>
            <w:r>
              <w:rPr>
                <w:color w:val="444444"/>
                <w:spacing w:val="7"/>
              </w:rPr>
              <w:t>类别</w:t>
            </w:r>
          </w:p>
        </w:tc>
        <w:tc>
          <w:tcPr>
            <w:tcW w:w="5001" w:type="dxa"/>
            <w:vAlign w:val="top"/>
          </w:tcPr>
          <w:p w14:paraId="0A62BAB3">
            <w:pPr>
              <w:pStyle w:val="6"/>
              <w:spacing w:before="231" w:line="190" w:lineRule="auto"/>
              <w:ind w:left="2313"/>
            </w:pPr>
            <w:r>
              <w:rPr>
                <w:color w:val="444444"/>
                <w:spacing w:val="4"/>
              </w:rPr>
              <w:t>时间</w:t>
            </w:r>
          </w:p>
        </w:tc>
      </w:tr>
      <w:tr w14:paraId="30C34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3513" w:type="dxa"/>
            <w:vAlign w:val="top"/>
          </w:tcPr>
          <w:p w14:paraId="09B9331E">
            <w:pPr>
              <w:pStyle w:val="6"/>
              <w:spacing w:before="223" w:line="192" w:lineRule="auto"/>
              <w:ind w:left="339"/>
            </w:pPr>
            <w:r>
              <w:rPr>
                <w:color w:val="444444"/>
                <w:spacing w:val="9"/>
              </w:rPr>
              <w:t>临床类别、乡村全科执业助理医师</w:t>
            </w:r>
          </w:p>
        </w:tc>
        <w:tc>
          <w:tcPr>
            <w:tcW w:w="5001" w:type="dxa"/>
            <w:vAlign w:val="top"/>
          </w:tcPr>
          <w:p w14:paraId="006B9E5B">
            <w:pPr>
              <w:pStyle w:val="6"/>
              <w:spacing w:before="189" w:line="235" w:lineRule="auto"/>
              <w:ind w:left="1510"/>
            </w:pPr>
            <w:r>
              <w:rPr>
                <w:color w:val="444444"/>
                <w:spacing w:val="1"/>
              </w:rPr>
              <w:t>2026 年 6 月 6</w:t>
            </w:r>
            <w:r>
              <w:rPr>
                <w:color w:val="444444"/>
                <w:spacing w:val="22"/>
                <w:w w:val="101"/>
              </w:rPr>
              <w:t xml:space="preserve"> </w:t>
            </w:r>
            <w:r>
              <w:rPr>
                <w:color w:val="444444"/>
                <w:spacing w:val="1"/>
              </w:rPr>
              <w:t>日-17</w:t>
            </w:r>
            <w:r>
              <w:rPr>
                <w:color w:val="444444"/>
                <w:spacing w:val="25"/>
              </w:rPr>
              <w:t xml:space="preserve"> </w:t>
            </w:r>
            <w:r>
              <w:rPr>
                <w:color w:val="444444"/>
                <w:spacing w:val="1"/>
              </w:rPr>
              <w:t>日</w:t>
            </w:r>
          </w:p>
        </w:tc>
      </w:tr>
      <w:tr w14:paraId="4B1BB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3513" w:type="dxa"/>
            <w:vAlign w:val="top"/>
          </w:tcPr>
          <w:p w14:paraId="7D9937FC">
            <w:pPr>
              <w:pStyle w:val="6"/>
              <w:spacing w:before="229" w:line="190" w:lineRule="auto"/>
              <w:ind w:left="1386"/>
            </w:pPr>
            <w:r>
              <w:rPr>
                <w:color w:val="444444"/>
                <w:spacing w:val="5"/>
              </w:rPr>
              <w:t>中医类别</w:t>
            </w:r>
          </w:p>
        </w:tc>
        <w:tc>
          <w:tcPr>
            <w:tcW w:w="5001" w:type="dxa"/>
            <w:vAlign w:val="top"/>
          </w:tcPr>
          <w:p w14:paraId="5380FEA0">
            <w:pPr>
              <w:pStyle w:val="6"/>
              <w:spacing w:before="193" w:line="235" w:lineRule="auto"/>
              <w:ind w:left="1495"/>
            </w:pPr>
            <w:r>
              <w:rPr>
                <w:color w:val="444444"/>
              </w:rPr>
              <w:t>2026 年 6 月 6</w:t>
            </w:r>
            <w:r>
              <w:rPr>
                <w:color w:val="444444"/>
                <w:spacing w:val="38"/>
                <w:w w:val="101"/>
              </w:rPr>
              <w:t xml:space="preserve"> </w:t>
            </w:r>
            <w:r>
              <w:rPr>
                <w:color w:val="444444"/>
              </w:rPr>
              <w:t>日-14</w:t>
            </w:r>
            <w:r>
              <w:rPr>
                <w:color w:val="444444"/>
                <w:spacing w:val="22"/>
                <w:w w:val="101"/>
              </w:rPr>
              <w:t xml:space="preserve"> </w:t>
            </w:r>
            <w:r>
              <w:rPr>
                <w:color w:val="444444"/>
              </w:rPr>
              <w:t>日</w:t>
            </w:r>
          </w:p>
        </w:tc>
      </w:tr>
      <w:tr w14:paraId="4C717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3513" w:type="dxa"/>
            <w:vAlign w:val="top"/>
          </w:tcPr>
          <w:p w14:paraId="36B80C6E">
            <w:pPr>
              <w:pStyle w:val="6"/>
              <w:spacing w:before="230" w:line="190" w:lineRule="auto"/>
              <w:ind w:left="1392"/>
            </w:pPr>
            <w:r>
              <w:rPr>
                <w:color w:val="444444"/>
                <w:spacing w:val="4"/>
              </w:rPr>
              <w:t>口腔类别</w:t>
            </w:r>
          </w:p>
        </w:tc>
        <w:tc>
          <w:tcPr>
            <w:tcW w:w="5001" w:type="dxa"/>
            <w:vAlign w:val="top"/>
          </w:tcPr>
          <w:p w14:paraId="00C57641">
            <w:pPr>
              <w:pStyle w:val="6"/>
              <w:spacing w:before="194" w:line="235" w:lineRule="auto"/>
              <w:ind w:left="1495"/>
            </w:pPr>
            <w:r>
              <w:rPr>
                <w:color w:val="444444"/>
              </w:rPr>
              <w:t>2026 年 6 月 6</w:t>
            </w:r>
            <w:r>
              <w:rPr>
                <w:color w:val="444444"/>
                <w:spacing w:val="38"/>
                <w:w w:val="101"/>
              </w:rPr>
              <w:t xml:space="preserve"> </w:t>
            </w:r>
            <w:r>
              <w:rPr>
                <w:color w:val="444444"/>
              </w:rPr>
              <w:t>日-11</w:t>
            </w:r>
            <w:r>
              <w:rPr>
                <w:color w:val="444444"/>
                <w:spacing w:val="22"/>
                <w:w w:val="101"/>
              </w:rPr>
              <w:t xml:space="preserve"> </w:t>
            </w:r>
            <w:r>
              <w:rPr>
                <w:color w:val="444444"/>
              </w:rPr>
              <w:t>日</w:t>
            </w:r>
          </w:p>
        </w:tc>
      </w:tr>
      <w:tr w14:paraId="46BC4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513" w:type="dxa"/>
            <w:vAlign w:val="top"/>
          </w:tcPr>
          <w:p w14:paraId="0D4B8A51">
            <w:pPr>
              <w:pStyle w:val="6"/>
              <w:spacing w:before="232" w:line="190" w:lineRule="auto"/>
              <w:ind w:left="1183"/>
            </w:pPr>
            <w:r>
              <w:rPr>
                <w:color w:val="444444"/>
                <w:spacing w:val="9"/>
              </w:rPr>
              <w:t>公共卫生类别</w:t>
            </w:r>
          </w:p>
        </w:tc>
        <w:tc>
          <w:tcPr>
            <w:tcW w:w="5001" w:type="dxa"/>
            <w:vAlign w:val="top"/>
          </w:tcPr>
          <w:p w14:paraId="1941AABD">
            <w:pPr>
              <w:pStyle w:val="6"/>
              <w:spacing w:before="196" w:line="235" w:lineRule="auto"/>
              <w:ind w:left="1565"/>
            </w:pPr>
            <w:r>
              <w:rPr>
                <w:color w:val="444444"/>
              </w:rPr>
              <w:t>2026 年 6 月 6</w:t>
            </w:r>
            <w:r>
              <w:rPr>
                <w:color w:val="444444"/>
                <w:spacing w:val="36"/>
              </w:rPr>
              <w:t xml:space="preserve"> </w:t>
            </w:r>
            <w:r>
              <w:rPr>
                <w:color w:val="444444"/>
              </w:rPr>
              <w:t>日-7</w:t>
            </w:r>
            <w:r>
              <w:rPr>
                <w:color w:val="444444"/>
                <w:spacing w:val="22"/>
                <w:w w:val="101"/>
              </w:rPr>
              <w:t xml:space="preserve"> </w:t>
            </w:r>
            <w:r>
              <w:rPr>
                <w:color w:val="444444"/>
              </w:rPr>
              <w:t>日</w:t>
            </w:r>
          </w:p>
        </w:tc>
      </w:tr>
    </w:tbl>
    <w:p w14:paraId="48B62D45">
      <w:pPr>
        <w:pStyle w:val="2"/>
        <w:spacing w:before="156" w:line="222" w:lineRule="auto"/>
        <w:ind w:left="536"/>
      </w:pPr>
      <w:r>
        <w:rPr>
          <w:color w:val="333333"/>
          <w:spacing w:val="13"/>
        </w:rPr>
        <w:t>（</w:t>
      </w:r>
      <w:r>
        <w:rPr>
          <w:color w:val="333333"/>
          <w:spacing w:val="-61"/>
        </w:rPr>
        <w:t xml:space="preserve"> </w:t>
      </w:r>
      <w:r>
        <w:rPr>
          <w:color w:val="333333"/>
          <w:spacing w:val="13"/>
        </w:rPr>
        <w:t>二）医学综合考试</w:t>
      </w:r>
    </w:p>
    <w:p w14:paraId="2BBB6CB1">
      <w:pPr>
        <w:pStyle w:val="2"/>
        <w:spacing w:before="250" w:line="381" w:lineRule="auto"/>
        <w:ind w:left="128" w:right="111" w:firstLine="436"/>
        <w:jc w:val="both"/>
        <w:rPr>
          <w:rFonts w:ascii="宋体" w:hAnsi="宋体" w:eastAsia="宋体" w:cs="宋体"/>
          <w:sz w:val="30"/>
          <w:szCs w:val="30"/>
        </w:rPr>
      </w:pPr>
      <w:r>
        <w:rPr>
          <w:color w:val="333333"/>
          <w:spacing w:val="-5"/>
        </w:rPr>
        <w:t>1、</w:t>
      </w:r>
      <w:r>
        <w:rPr>
          <w:rFonts w:ascii="宋体" w:hAnsi="宋体" w:eastAsia="宋体" w:cs="宋体"/>
          <w:color w:val="333333"/>
          <w:spacing w:val="-5"/>
          <w:sz w:val="30"/>
          <w:szCs w:val="30"/>
        </w:rPr>
        <w:t>考试实行计算机化考试，军队现役人员加试军事医学、院</w:t>
      </w:r>
      <w:r>
        <w:rPr>
          <w:rFonts w:ascii="宋体" w:hAnsi="宋体" w:eastAsia="宋体" w:cs="宋体"/>
          <w:color w:val="333333"/>
          <w:spacing w:val="-4"/>
          <w:sz w:val="30"/>
          <w:szCs w:val="30"/>
        </w:rPr>
        <w:t>前急救岗位和儿科专业加试相应内容。中医类别蒙医、</w:t>
      </w:r>
      <w:r>
        <w:rPr>
          <w:rFonts w:ascii="宋体" w:hAnsi="宋体" w:eastAsia="宋体" w:cs="宋体"/>
          <w:color w:val="333333"/>
          <w:spacing w:val="-5"/>
          <w:sz w:val="30"/>
          <w:szCs w:val="30"/>
        </w:rPr>
        <w:t>藏医、维</w:t>
      </w:r>
      <w:r>
        <w:rPr>
          <w:rFonts w:ascii="宋体" w:hAnsi="宋体" w:eastAsia="宋体" w:cs="宋体"/>
          <w:color w:val="333333"/>
          <w:spacing w:val="-1"/>
          <w:sz w:val="30"/>
          <w:szCs w:val="30"/>
        </w:rPr>
        <w:t>医、哈萨克医专业实行纸笔考试。统一考试时间如下：</w:t>
      </w:r>
    </w:p>
    <w:p w14:paraId="6CA07DEC">
      <w:pPr>
        <w:spacing w:line="381" w:lineRule="auto"/>
        <w:rPr>
          <w:rFonts w:ascii="宋体" w:hAnsi="宋体" w:eastAsia="宋体" w:cs="宋体"/>
          <w:sz w:val="30"/>
          <w:szCs w:val="30"/>
        </w:rPr>
        <w:sectPr>
          <w:footerReference r:id="rId11" w:type="default"/>
          <w:pgSz w:w="11906" w:h="16839"/>
          <w:pgMar w:top="400" w:right="1690" w:bottom="1170" w:left="1690" w:header="0" w:footer="811" w:gutter="0"/>
          <w:cols w:space="720" w:num="1"/>
        </w:sectPr>
      </w:pPr>
    </w:p>
    <w:p w14:paraId="6EC81236">
      <w:pPr>
        <w:spacing w:before="19"/>
      </w:pPr>
    </w:p>
    <w:p w14:paraId="22907B9A">
      <w:pPr>
        <w:spacing w:before="19"/>
      </w:pPr>
    </w:p>
    <w:p w14:paraId="6DA4EF8B">
      <w:pPr>
        <w:spacing w:before="18"/>
      </w:pPr>
    </w:p>
    <w:p w14:paraId="07460C05">
      <w:pPr>
        <w:spacing w:before="18"/>
      </w:pPr>
    </w:p>
    <w:tbl>
      <w:tblPr>
        <w:tblStyle w:val="5"/>
        <w:tblW w:w="884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1"/>
        <w:gridCol w:w="879"/>
        <w:gridCol w:w="879"/>
        <w:gridCol w:w="879"/>
        <w:gridCol w:w="879"/>
        <w:gridCol w:w="879"/>
        <w:gridCol w:w="879"/>
        <w:gridCol w:w="879"/>
        <w:gridCol w:w="887"/>
      </w:tblGrid>
      <w:tr w14:paraId="0BCFF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1801" w:type="dxa"/>
            <w:vMerge w:val="restart"/>
            <w:tcBorders>
              <w:bottom w:val="nil"/>
            </w:tcBorders>
            <w:vAlign w:val="top"/>
          </w:tcPr>
          <w:p w14:paraId="354B9E02">
            <w:pPr>
              <w:pStyle w:val="6"/>
              <w:spacing w:before="161" w:line="190" w:lineRule="auto"/>
              <w:ind w:left="1319"/>
            </w:pPr>
            <w:r>
              <w:drawing>
                <wp:anchor distT="0" distB="0" distL="0" distR="0" simplePos="0" relativeHeight="251659264" behindDoc="1" locked="0" layoutInCell="1" allowOverlap="1">
                  <wp:simplePos x="0" y="0"/>
                  <wp:positionH relativeFrom="column">
                    <wp:posOffset>16510</wp:posOffset>
                  </wp:positionH>
                  <wp:positionV relativeFrom="paragraph">
                    <wp:posOffset>3175</wp:posOffset>
                  </wp:positionV>
                  <wp:extent cx="1148715" cy="114808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4"/>
                          <a:stretch>
                            <a:fillRect/>
                          </a:stretch>
                        </pic:blipFill>
                        <pic:spPr>
                          <a:xfrm>
                            <a:off x="0" y="0"/>
                            <a:ext cx="1149019" cy="1148384"/>
                          </a:xfrm>
                          <a:prstGeom prst="rect">
                            <a:avLst/>
                          </a:prstGeom>
                        </pic:spPr>
                      </pic:pic>
                    </a:graphicData>
                  </a:graphic>
                </wp:anchor>
              </w:drawing>
            </w:r>
            <w:r>
              <w:rPr>
                <w:color w:val="444444"/>
                <w:spacing w:val="4"/>
              </w:rPr>
              <w:t>时间</w:t>
            </w:r>
          </w:p>
          <w:p w14:paraId="5A01B37D">
            <w:pPr>
              <w:pStyle w:val="6"/>
              <w:spacing w:before="161" w:line="190" w:lineRule="auto"/>
              <w:ind w:left="104"/>
            </w:pPr>
            <w:r>
              <w:rPr>
                <w:color w:val="444444"/>
                <w:spacing w:val="8"/>
              </w:rPr>
              <w:t>级别</w:t>
            </w:r>
          </w:p>
        </w:tc>
        <w:tc>
          <w:tcPr>
            <w:tcW w:w="1758" w:type="dxa"/>
            <w:gridSpan w:val="2"/>
            <w:vAlign w:val="top"/>
          </w:tcPr>
          <w:p w14:paraId="2E2A51C2">
            <w:pPr>
              <w:spacing w:line="317" w:lineRule="auto"/>
              <w:rPr>
                <w:rFonts w:ascii="Arial"/>
                <w:sz w:val="21"/>
              </w:rPr>
            </w:pPr>
          </w:p>
          <w:p w14:paraId="0878883F">
            <w:pPr>
              <w:pStyle w:val="6"/>
              <w:spacing w:before="77" w:line="231" w:lineRule="auto"/>
              <w:ind w:right="17"/>
              <w:jc w:val="right"/>
            </w:pPr>
            <w:r>
              <w:rPr>
                <w:color w:val="444444"/>
                <w:spacing w:val="-1"/>
              </w:rPr>
              <w:t>8月21 日（星期五）</w:t>
            </w:r>
          </w:p>
        </w:tc>
        <w:tc>
          <w:tcPr>
            <w:tcW w:w="2637" w:type="dxa"/>
            <w:gridSpan w:val="3"/>
            <w:vAlign w:val="top"/>
          </w:tcPr>
          <w:p w14:paraId="7A4678CC">
            <w:pPr>
              <w:spacing w:line="317" w:lineRule="auto"/>
              <w:rPr>
                <w:rFonts w:ascii="Arial"/>
                <w:sz w:val="21"/>
              </w:rPr>
            </w:pPr>
          </w:p>
          <w:p w14:paraId="06C50DC5">
            <w:pPr>
              <w:pStyle w:val="6"/>
              <w:spacing w:before="77" w:line="231" w:lineRule="auto"/>
              <w:ind w:left="418"/>
            </w:pPr>
            <w:r>
              <w:rPr>
                <w:color w:val="444444"/>
                <w:spacing w:val="2"/>
              </w:rPr>
              <w:t>8 月 22</w:t>
            </w:r>
            <w:r>
              <w:rPr>
                <w:color w:val="444444"/>
                <w:spacing w:val="27"/>
              </w:rPr>
              <w:t xml:space="preserve"> </w:t>
            </w:r>
            <w:r>
              <w:rPr>
                <w:color w:val="444444"/>
                <w:spacing w:val="2"/>
              </w:rPr>
              <w:t>日（星期六）</w:t>
            </w:r>
          </w:p>
        </w:tc>
        <w:tc>
          <w:tcPr>
            <w:tcW w:w="2645" w:type="dxa"/>
            <w:gridSpan w:val="3"/>
            <w:vAlign w:val="top"/>
          </w:tcPr>
          <w:p w14:paraId="04698848">
            <w:pPr>
              <w:spacing w:line="317" w:lineRule="auto"/>
              <w:rPr>
                <w:rFonts w:ascii="Arial"/>
                <w:sz w:val="21"/>
              </w:rPr>
            </w:pPr>
          </w:p>
          <w:p w14:paraId="02283DFD">
            <w:pPr>
              <w:pStyle w:val="6"/>
              <w:spacing w:before="77" w:line="231" w:lineRule="auto"/>
              <w:ind w:left="423"/>
            </w:pPr>
            <w:r>
              <w:rPr>
                <w:color w:val="444444"/>
                <w:spacing w:val="2"/>
              </w:rPr>
              <w:t>8 月 23</w:t>
            </w:r>
            <w:r>
              <w:rPr>
                <w:color w:val="444444"/>
                <w:spacing w:val="25"/>
              </w:rPr>
              <w:t xml:space="preserve"> </w:t>
            </w:r>
            <w:r>
              <w:rPr>
                <w:color w:val="444444"/>
                <w:spacing w:val="2"/>
              </w:rPr>
              <w:t>日（星期日）</w:t>
            </w:r>
          </w:p>
        </w:tc>
      </w:tr>
      <w:tr w14:paraId="07DE9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trPr>
        <w:tc>
          <w:tcPr>
            <w:tcW w:w="1801" w:type="dxa"/>
            <w:vMerge w:val="continue"/>
            <w:tcBorders>
              <w:top w:val="nil"/>
            </w:tcBorders>
            <w:vAlign w:val="top"/>
          </w:tcPr>
          <w:p w14:paraId="320FD3F0">
            <w:pPr>
              <w:rPr>
                <w:rFonts w:ascii="Arial"/>
                <w:sz w:val="21"/>
              </w:rPr>
            </w:pPr>
          </w:p>
        </w:tc>
        <w:tc>
          <w:tcPr>
            <w:tcW w:w="879" w:type="dxa"/>
            <w:vAlign w:val="top"/>
          </w:tcPr>
          <w:p w14:paraId="4C5C2C48">
            <w:pPr>
              <w:pStyle w:val="6"/>
              <w:spacing w:before="118" w:line="326" w:lineRule="exact"/>
              <w:ind w:left="210"/>
            </w:pPr>
            <w:r>
              <w:rPr>
                <w:color w:val="444444"/>
                <w:spacing w:val="2"/>
                <w:position w:val="3"/>
              </w:rPr>
              <w:t>9:00-</w:t>
            </w:r>
          </w:p>
          <w:p w14:paraId="32243E55">
            <w:pPr>
              <w:pStyle w:val="6"/>
              <w:spacing w:before="80" w:line="217" w:lineRule="auto"/>
              <w:ind w:left="206"/>
            </w:pPr>
            <w:r>
              <w:rPr>
                <w:color w:val="444444"/>
              </w:rPr>
              <w:t>11:00</w:t>
            </w:r>
          </w:p>
        </w:tc>
        <w:tc>
          <w:tcPr>
            <w:tcW w:w="879" w:type="dxa"/>
            <w:vAlign w:val="top"/>
          </w:tcPr>
          <w:p w14:paraId="121159F1">
            <w:pPr>
              <w:pStyle w:val="6"/>
              <w:spacing w:before="118" w:line="326" w:lineRule="exact"/>
              <w:ind w:left="165"/>
            </w:pPr>
            <w:r>
              <w:rPr>
                <w:color w:val="444444"/>
                <w:spacing w:val="1"/>
                <w:position w:val="3"/>
              </w:rPr>
              <w:t>13:30-</w:t>
            </w:r>
          </w:p>
          <w:p w14:paraId="1A725EB3">
            <w:pPr>
              <w:pStyle w:val="6"/>
              <w:spacing w:before="80" w:line="217" w:lineRule="auto"/>
              <w:ind w:left="206"/>
            </w:pPr>
            <w:r>
              <w:rPr>
                <w:color w:val="444444"/>
                <w:spacing w:val="1"/>
              </w:rPr>
              <w:t>15:30</w:t>
            </w:r>
          </w:p>
        </w:tc>
        <w:tc>
          <w:tcPr>
            <w:tcW w:w="879" w:type="dxa"/>
            <w:vAlign w:val="top"/>
          </w:tcPr>
          <w:p w14:paraId="51946638">
            <w:pPr>
              <w:pStyle w:val="6"/>
              <w:spacing w:before="118" w:line="326" w:lineRule="exact"/>
              <w:ind w:left="211"/>
            </w:pPr>
            <w:r>
              <w:rPr>
                <w:color w:val="444444"/>
                <w:spacing w:val="2"/>
                <w:position w:val="3"/>
              </w:rPr>
              <w:t>9:00-</w:t>
            </w:r>
          </w:p>
          <w:p w14:paraId="516BD1D8">
            <w:pPr>
              <w:pStyle w:val="6"/>
              <w:spacing w:before="80" w:line="217" w:lineRule="auto"/>
              <w:ind w:left="207"/>
            </w:pPr>
            <w:r>
              <w:rPr>
                <w:color w:val="444444"/>
                <w:spacing w:val="1"/>
              </w:rPr>
              <w:t>11:00</w:t>
            </w:r>
          </w:p>
        </w:tc>
        <w:tc>
          <w:tcPr>
            <w:tcW w:w="879" w:type="dxa"/>
            <w:vAlign w:val="top"/>
          </w:tcPr>
          <w:p w14:paraId="338B8F6E">
            <w:pPr>
              <w:pStyle w:val="6"/>
              <w:spacing w:before="118" w:line="326" w:lineRule="exact"/>
              <w:ind w:left="168"/>
            </w:pPr>
            <w:r>
              <w:rPr>
                <w:color w:val="444444"/>
                <w:spacing w:val="1"/>
                <w:position w:val="3"/>
              </w:rPr>
              <w:t>13:30-</w:t>
            </w:r>
          </w:p>
          <w:p w14:paraId="6B168198">
            <w:pPr>
              <w:pStyle w:val="6"/>
              <w:spacing w:before="80" w:line="217" w:lineRule="auto"/>
              <w:ind w:left="209"/>
            </w:pPr>
            <w:r>
              <w:rPr>
                <w:color w:val="444444"/>
              </w:rPr>
              <w:t>15:30</w:t>
            </w:r>
          </w:p>
        </w:tc>
        <w:tc>
          <w:tcPr>
            <w:tcW w:w="879" w:type="dxa"/>
            <w:vAlign w:val="top"/>
          </w:tcPr>
          <w:p w14:paraId="229DD967">
            <w:pPr>
              <w:pStyle w:val="6"/>
              <w:spacing w:before="118" w:line="326" w:lineRule="exact"/>
              <w:ind w:left="168"/>
            </w:pPr>
            <w:r>
              <w:rPr>
                <w:color w:val="444444"/>
                <w:spacing w:val="1"/>
                <w:position w:val="3"/>
              </w:rPr>
              <w:t>16:30-</w:t>
            </w:r>
          </w:p>
          <w:p w14:paraId="5E559F80">
            <w:pPr>
              <w:pStyle w:val="6"/>
              <w:spacing w:before="80" w:line="217" w:lineRule="auto"/>
              <w:ind w:left="209"/>
            </w:pPr>
            <w:r>
              <w:rPr>
                <w:color w:val="444444"/>
                <w:spacing w:val="1"/>
              </w:rPr>
              <w:t>18:30</w:t>
            </w:r>
          </w:p>
        </w:tc>
        <w:tc>
          <w:tcPr>
            <w:tcW w:w="879" w:type="dxa"/>
            <w:vAlign w:val="top"/>
          </w:tcPr>
          <w:p w14:paraId="47173711">
            <w:pPr>
              <w:pStyle w:val="6"/>
              <w:spacing w:before="118" w:line="326" w:lineRule="exact"/>
              <w:ind w:left="214"/>
            </w:pPr>
            <w:r>
              <w:rPr>
                <w:color w:val="444444"/>
                <w:spacing w:val="2"/>
                <w:position w:val="3"/>
              </w:rPr>
              <w:t>9:00-</w:t>
            </w:r>
          </w:p>
          <w:p w14:paraId="7F77EB17">
            <w:pPr>
              <w:pStyle w:val="6"/>
              <w:spacing w:before="80" w:line="217" w:lineRule="auto"/>
              <w:ind w:left="210"/>
            </w:pPr>
            <w:r>
              <w:rPr>
                <w:color w:val="444444"/>
                <w:spacing w:val="1"/>
              </w:rPr>
              <w:t>11:00</w:t>
            </w:r>
          </w:p>
        </w:tc>
        <w:tc>
          <w:tcPr>
            <w:tcW w:w="879" w:type="dxa"/>
            <w:vAlign w:val="top"/>
          </w:tcPr>
          <w:p w14:paraId="45BEE398">
            <w:pPr>
              <w:pStyle w:val="6"/>
              <w:spacing w:before="118" w:line="326" w:lineRule="exact"/>
              <w:ind w:left="171"/>
            </w:pPr>
            <w:r>
              <w:rPr>
                <w:color w:val="444444"/>
                <w:spacing w:val="1"/>
                <w:position w:val="3"/>
              </w:rPr>
              <w:t>13:30-</w:t>
            </w:r>
          </w:p>
          <w:p w14:paraId="4CBBD178">
            <w:pPr>
              <w:pStyle w:val="6"/>
              <w:spacing w:before="80" w:line="217" w:lineRule="auto"/>
              <w:ind w:left="212"/>
            </w:pPr>
            <w:r>
              <w:rPr>
                <w:color w:val="444444"/>
              </w:rPr>
              <w:t>15:30</w:t>
            </w:r>
          </w:p>
        </w:tc>
        <w:tc>
          <w:tcPr>
            <w:tcW w:w="887" w:type="dxa"/>
            <w:vAlign w:val="top"/>
          </w:tcPr>
          <w:p w14:paraId="5903B4F1">
            <w:pPr>
              <w:pStyle w:val="6"/>
              <w:spacing w:before="118" w:line="326" w:lineRule="exact"/>
              <w:ind w:left="171"/>
            </w:pPr>
            <w:r>
              <w:rPr>
                <w:color w:val="444444"/>
                <w:spacing w:val="1"/>
                <w:position w:val="3"/>
              </w:rPr>
              <w:t>16:30-</w:t>
            </w:r>
          </w:p>
          <w:p w14:paraId="18C956B2">
            <w:pPr>
              <w:pStyle w:val="6"/>
              <w:spacing w:before="80" w:line="217" w:lineRule="auto"/>
              <w:ind w:left="214"/>
            </w:pPr>
            <w:r>
              <w:rPr>
                <w:color w:val="444444"/>
                <w:spacing w:val="1"/>
              </w:rPr>
              <w:t>18:30</w:t>
            </w:r>
          </w:p>
        </w:tc>
      </w:tr>
      <w:tr w14:paraId="420A0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4E27B187">
            <w:pPr>
              <w:spacing w:line="366" w:lineRule="auto"/>
              <w:rPr>
                <w:rFonts w:ascii="Arial"/>
                <w:sz w:val="21"/>
              </w:rPr>
            </w:pPr>
          </w:p>
          <w:p w14:paraId="4D1924F4">
            <w:pPr>
              <w:pStyle w:val="6"/>
              <w:spacing w:before="77" w:line="191" w:lineRule="auto"/>
              <w:ind w:left="336"/>
            </w:pPr>
            <w:r>
              <w:rPr>
                <w:color w:val="444444"/>
                <w:spacing w:val="8"/>
              </w:rPr>
              <w:t>临床执业医师</w:t>
            </w:r>
          </w:p>
        </w:tc>
        <w:tc>
          <w:tcPr>
            <w:tcW w:w="879" w:type="dxa"/>
            <w:vAlign w:val="top"/>
          </w:tcPr>
          <w:p w14:paraId="6B94C301">
            <w:pPr>
              <w:spacing w:line="462" w:lineRule="auto"/>
              <w:rPr>
                <w:rFonts w:ascii="Arial"/>
                <w:sz w:val="21"/>
              </w:rPr>
            </w:pPr>
          </w:p>
          <w:p w14:paraId="3D22D349">
            <w:pPr>
              <w:pStyle w:val="6"/>
              <w:spacing w:before="77" w:line="145" w:lineRule="exact"/>
              <w:ind w:left="227"/>
            </w:pPr>
            <w:r>
              <w:rPr>
                <w:color w:val="444444"/>
                <w:spacing w:val="11"/>
                <w:position w:val="-1"/>
              </w:rPr>
              <w:t>——</w:t>
            </w:r>
          </w:p>
        </w:tc>
        <w:tc>
          <w:tcPr>
            <w:tcW w:w="879" w:type="dxa"/>
            <w:vAlign w:val="top"/>
          </w:tcPr>
          <w:p w14:paraId="18F1EDF7">
            <w:pPr>
              <w:spacing w:line="462" w:lineRule="auto"/>
              <w:rPr>
                <w:rFonts w:ascii="Arial"/>
                <w:sz w:val="21"/>
              </w:rPr>
            </w:pPr>
          </w:p>
          <w:p w14:paraId="417AA098">
            <w:pPr>
              <w:pStyle w:val="6"/>
              <w:spacing w:before="77" w:line="145" w:lineRule="exact"/>
              <w:ind w:left="227"/>
            </w:pPr>
            <w:r>
              <w:rPr>
                <w:color w:val="444444"/>
                <w:spacing w:val="11"/>
                <w:position w:val="-1"/>
              </w:rPr>
              <w:t>——</w:t>
            </w:r>
          </w:p>
        </w:tc>
        <w:tc>
          <w:tcPr>
            <w:tcW w:w="879" w:type="dxa"/>
            <w:vAlign w:val="top"/>
          </w:tcPr>
          <w:p w14:paraId="20A26BE0">
            <w:pPr>
              <w:spacing w:line="462" w:lineRule="auto"/>
              <w:rPr>
                <w:rFonts w:ascii="Arial"/>
                <w:sz w:val="21"/>
              </w:rPr>
            </w:pPr>
          </w:p>
          <w:p w14:paraId="6C8971D6">
            <w:pPr>
              <w:pStyle w:val="6"/>
              <w:spacing w:before="77" w:line="145" w:lineRule="exact"/>
              <w:ind w:left="229"/>
            </w:pPr>
            <w:r>
              <w:rPr>
                <w:color w:val="444444"/>
                <w:spacing w:val="11"/>
                <w:position w:val="-1"/>
              </w:rPr>
              <w:t>——</w:t>
            </w:r>
          </w:p>
        </w:tc>
        <w:tc>
          <w:tcPr>
            <w:tcW w:w="879" w:type="dxa"/>
            <w:vAlign w:val="top"/>
          </w:tcPr>
          <w:p w14:paraId="3A25CBBF">
            <w:pPr>
              <w:spacing w:line="462" w:lineRule="auto"/>
              <w:rPr>
                <w:rFonts w:ascii="Arial"/>
                <w:sz w:val="21"/>
              </w:rPr>
            </w:pPr>
          </w:p>
          <w:p w14:paraId="1E33A85D">
            <w:pPr>
              <w:pStyle w:val="6"/>
              <w:spacing w:before="77" w:line="145" w:lineRule="exact"/>
              <w:ind w:left="230"/>
            </w:pPr>
            <w:r>
              <w:rPr>
                <w:color w:val="444444"/>
                <w:spacing w:val="11"/>
                <w:position w:val="-1"/>
              </w:rPr>
              <w:t>——</w:t>
            </w:r>
          </w:p>
        </w:tc>
        <w:tc>
          <w:tcPr>
            <w:tcW w:w="879" w:type="dxa"/>
            <w:vAlign w:val="top"/>
          </w:tcPr>
          <w:p w14:paraId="7131721E">
            <w:pPr>
              <w:pStyle w:val="6"/>
              <w:spacing w:before="282" w:line="268" w:lineRule="auto"/>
              <w:ind w:left="343" w:right="148" w:hanging="191"/>
            </w:pPr>
            <w:r>
              <w:rPr>
                <w:color w:val="444444"/>
                <w:spacing w:val="9"/>
              </w:rPr>
              <w:t>第一单</w:t>
            </w:r>
            <w:r>
              <w:rPr>
                <w:color w:val="444444"/>
                <w:spacing w:val="6"/>
              </w:rPr>
              <w:t>元</w:t>
            </w:r>
          </w:p>
        </w:tc>
        <w:tc>
          <w:tcPr>
            <w:tcW w:w="879" w:type="dxa"/>
            <w:vAlign w:val="top"/>
          </w:tcPr>
          <w:p w14:paraId="327801DA">
            <w:pPr>
              <w:pStyle w:val="6"/>
              <w:spacing w:before="282" w:line="268" w:lineRule="auto"/>
              <w:ind w:left="345" w:right="147" w:hanging="191"/>
            </w:pPr>
            <w:r>
              <w:rPr>
                <w:color w:val="444444"/>
                <w:spacing w:val="9"/>
              </w:rPr>
              <w:t>第二单</w:t>
            </w:r>
            <w:r>
              <w:rPr>
                <w:color w:val="444444"/>
                <w:spacing w:val="6"/>
              </w:rPr>
              <w:t>元</w:t>
            </w:r>
          </w:p>
        </w:tc>
        <w:tc>
          <w:tcPr>
            <w:tcW w:w="879" w:type="dxa"/>
            <w:vAlign w:val="top"/>
          </w:tcPr>
          <w:p w14:paraId="15715ED4">
            <w:pPr>
              <w:pStyle w:val="6"/>
              <w:spacing w:before="282" w:line="268" w:lineRule="auto"/>
              <w:ind w:left="346" w:right="147" w:hanging="193"/>
            </w:pPr>
            <w:r>
              <w:rPr>
                <w:color w:val="444444"/>
                <w:spacing w:val="9"/>
              </w:rPr>
              <w:t>第三单</w:t>
            </w:r>
            <w:r>
              <w:rPr>
                <w:color w:val="444444"/>
                <w:spacing w:val="6"/>
              </w:rPr>
              <w:t>元</w:t>
            </w:r>
          </w:p>
        </w:tc>
        <w:tc>
          <w:tcPr>
            <w:tcW w:w="887" w:type="dxa"/>
            <w:vAlign w:val="top"/>
          </w:tcPr>
          <w:p w14:paraId="3497EDB3">
            <w:pPr>
              <w:pStyle w:val="6"/>
              <w:spacing w:before="282" w:line="268" w:lineRule="auto"/>
              <w:ind w:left="346" w:right="153" w:hanging="191"/>
            </w:pPr>
            <w:r>
              <w:rPr>
                <w:color w:val="444444"/>
                <w:spacing w:val="9"/>
              </w:rPr>
              <w:t>第四单</w:t>
            </w:r>
            <w:r>
              <w:rPr>
                <w:color w:val="444444"/>
                <w:spacing w:val="6"/>
              </w:rPr>
              <w:t>元</w:t>
            </w:r>
          </w:p>
        </w:tc>
      </w:tr>
      <w:tr w14:paraId="04123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2B5DC469">
            <w:pPr>
              <w:spacing w:line="368" w:lineRule="auto"/>
              <w:rPr>
                <w:rFonts w:ascii="Arial"/>
                <w:sz w:val="21"/>
              </w:rPr>
            </w:pPr>
          </w:p>
          <w:p w14:paraId="20AE9381">
            <w:pPr>
              <w:pStyle w:val="6"/>
              <w:spacing w:before="77" w:line="191" w:lineRule="auto"/>
              <w:ind w:left="147"/>
            </w:pPr>
            <w:r>
              <w:rPr>
                <w:color w:val="444444"/>
                <w:spacing w:val="8"/>
              </w:rPr>
              <w:t>临床执业助理医师</w:t>
            </w:r>
          </w:p>
        </w:tc>
        <w:tc>
          <w:tcPr>
            <w:tcW w:w="879" w:type="dxa"/>
            <w:vAlign w:val="top"/>
          </w:tcPr>
          <w:p w14:paraId="3DA63E50">
            <w:pPr>
              <w:pStyle w:val="6"/>
              <w:spacing w:before="285" w:line="266" w:lineRule="auto"/>
              <w:ind w:left="340" w:right="153" w:hanging="193"/>
            </w:pPr>
            <w:r>
              <w:rPr>
                <w:color w:val="444444"/>
                <w:spacing w:val="9"/>
              </w:rPr>
              <w:t>第一单</w:t>
            </w:r>
            <w:r>
              <w:rPr>
                <w:color w:val="444444"/>
                <w:spacing w:val="6"/>
              </w:rPr>
              <w:t>元</w:t>
            </w:r>
          </w:p>
        </w:tc>
        <w:tc>
          <w:tcPr>
            <w:tcW w:w="879" w:type="dxa"/>
            <w:vAlign w:val="top"/>
          </w:tcPr>
          <w:p w14:paraId="4334B391">
            <w:pPr>
              <w:pStyle w:val="6"/>
              <w:spacing w:before="285" w:line="266" w:lineRule="auto"/>
              <w:ind w:left="340" w:right="151" w:hanging="191"/>
            </w:pPr>
            <w:r>
              <w:rPr>
                <w:color w:val="444444"/>
                <w:spacing w:val="9"/>
              </w:rPr>
              <w:t>第二单</w:t>
            </w:r>
            <w:r>
              <w:rPr>
                <w:color w:val="444444"/>
                <w:spacing w:val="6"/>
              </w:rPr>
              <w:t>元</w:t>
            </w:r>
          </w:p>
        </w:tc>
        <w:tc>
          <w:tcPr>
            <w:tcW w:w="879" w:type="dxa"/>
            <w:vAlign w:val="top"/>
          </w:tcPr>
          <w:p w14:paraId="2C4D329B">
            <w:pPr>
              <w:spacing w:line="465" w:lineRule="auto"/>
              <w:rPr>
                <w:rFonts w:ascii="Arial"/>
                <w:sz w:val="21"/>
              </w:rPr>
            </w:pPr>
          </w:p>
          <w:p w14:paraId="4CC5580A">
            <w:pPr>
              <w:pStyle w:val="6"/>
              <w:spacing w:before="77" w:line="145" w:lineRule="exact"/>
              <w:ind w:left="229"/>
            </w:pPr>
            <w:r>
              <w:rPr>
                <w:color w:val="444444"/>
                <w:spacing w:val="11"/>
                <w:position w:val="-1"/>
              </w:rPr>
              <w:t>——</w:t>
            </w:r>
          </w:p>
        </w:tc>
        <w:tc>
          <w:tcPr>
            <w:tcW w:w="879" w:type="dxa"/>
            <w:vAlign w:val="top"/>
          </w:tcPr>
          <w:p w14:paraId="743506EA">
            <w:pPr>
              <w:spacing w:line="465" w:lineRule="auto"/>
              <w:rPr>
                <w:rFonts w:ascii="Arial"/>
                <w:sz w:val="21"/>
              </w:rPr>
            </w:pPr>
          </w:p>
          <w:p w14:paraId="20A9242B">
            <w:pPr>
              <w:pStyle w:val="6"/>
              <w:spacing w:before="77" w:line="145" w:lineRule="exact"/>
              <w:ind w:left="230"/>
            </w:pPr>
            <w:r>
              <w:rPr>
                <w:color w:val="444444"/>
                <w:spacing w:val="11"/>
                <w:position w:val="-1"/>
              </w:rPr>
              <w:t>——</w:t>
            </w:r>
          </w:p>
        </w:tc>
        <w:tc>
          <w:tcPr>
            <w:tcW w:w="879" w:type="dxa"/>
            <w:vAlign w:val="top"/>
          </w:tcPr>
          <w:p w14:paraId="4F6ECE11">
            <w:pPr>
              <w:spacing w:line="465" w:lineRule="auto"/>
              <w:rPr>
                <w:rFonts w:ascii="Arial"/>
                <w:sz w:val="21"/>
              </w:rPr>
            </w:pPr>
          </w:p>
          <w:p w14:paraId="6B9906B6">
            <w:pPr>
              <w:pStyle w:val="6"/>
              <w:spacing w:before="77" w:line="145" w:lineRule="exact"/>
              <w:ind w:left="230"/>
            </w:pPr>
            <w:r>
              <w:rPr>
                <w:color w:val="444444"/>
                <w:spacing w:val="11"/>
                <w:position w:val="-1"/>
              </w:rPr>
              <w:t>——</w:t>
            </w:r>
          </w:p>
        </w:tc>
        <w:tc>
          <w:tcPr>
            <w:tcW w:w="879" w:type="dxa"/>
            <w:vAlign w:val="top"/>
          </w:tcPr>
          <w:p w14:paraId="1D787157">
            <w:pPr>
              <w:spacing w:line="465" w:lineRule="auto"/>
              <w:rPr>
                <w:rFonts w:ascii="Arial"/>
                <w:sz w:val="21"/>
              </w:rPr>
            </w:pPr>
          </w:p>
          <w:p w14:paraId="34F7BF85">
            <w:pPr>
              <w:pStyle w:val="6"/>
              <w:spacing w:before="77" w:line="145" w:lineRule="exact"/>
              <w:ind w:left="231"/>
            </w:pPr>
            <w:r>
              <w:rPr>
                <w:color w:val="444444"/>
                <w:spacing w:val="11"/>
                <w:position w:val="-1"/>
              </w:rPr>
              <w:t>——</w:t>
            </w:r>
          </w:p>
        </w:tc>
        <w:tc>
          <w:tcPr>
            <w:tcW w:w="879" w:type="dxa"/>
            <w:vAlign w:val="top"/>
          </w:tcPr>
          <w:p w14:paraId="684B4DAE">
            <w:pPr>
              <w:spacing w:line="465" w:lineRule="auto"/>
              <w:rPr>
                <w:rFonts w:ascii="Arial"/>
                <w:sz w:val="21"/>
              </w:rPr>
            </w:pPr>
          </w:p>
          <w:p w14:paraId="7A1021D2">
            <w:pPr>
              <w:pStyle w:val="6"/>
              <w:spacing w:before="77" w:line="145" w:lineRule="exact"/>
              <w:ind w:left="233"/>
            </w:pPr>
            <w:r>
              <w:rPr>
                <w:color w:val="444444"/>
                <w:spacing w:val="11"/>
                <w:position w:val="-1"/>
              </w:rPr>
              <w:t>——</w:t>
            </w:r>
          </w:p>
        </w:tc>
        <w:tc>
          <w:tcPr>
            <w:tcW w:w="887" w:type="dxa"/>
            <w:vAlign w:val="top"/>
          </w:tcPr>
          <w:p w14:paraId="0E2CBE46">
            <w:pPr>
              <w:spacing w:line="465" w:lineRule="auto"/>
              <w:rPr>
                <w:rFonts w:ascii="Arial"/>
                <w:sz w:val="21"/>
              </w:rPr>
            </w:pPr>
          </w:p>
          <w:p w14:paraId="6A1BFA45">
            <w:pPr>
              <w:pStyle w:val="6"/>
              <w:spacing w:before="77" w:line="145" w:lineRule="exact"/>
              <w:ind w:left="233"/>
            </w:pPr>
            <w:r>
              <w:rPr>
                <w:color w:val="444444"/>
                <w:spacing w:val="11"/>
                <w:position w:val="-1"/>
              </w:rPr>
              <w:t>——</w:t>
            </w:r>
          </w:p>
        </w:tc>
      </w:tr>
      <w:tr w14:paraId="4676A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68751866">
            <w:pPr>
              <w:pStyle w:val="6"/>
              <w:spacing w:before="286" w:line="263" w:lineRule="auto"/>
              <w:ind w:left="613" w:right="136" w:hanging="457"/>
            </w:pPr>
            <w:r>
              <w:rPr>
                <w:color w:val="444444"/>
                <w:spacing w:val="7"/>
              </w:rPr>
              <w:t>口腔、公共卫生执</w:t>
            </w:r>
            <w:r>
              <w:rPr>
                <w:color w:val="444444"/>
                <w:spacing w:val="8"/>
              </w:rPr>
              <w:t>业医师</w:t>
            </w:r>
          </w:p>
        </w:tc>
        <w:tc>
          <w:tcPr>
            <w:tcW w:w="879" w:type="dxa"/>
            <w:vAlign w:val="top"/>
          </w:tcPr>
          <w:p w14:paraId="466004B3">
            <w:pPr>
              <w:pStyle w:val="6"/>
              <w:spacing w:before="285" w:line="266" w:lineRule="auto"/>
              <w:ind w:left="340" w:right="153" w:hanging="193"/>
            </w:pPr>
            <w:r>
              <w:rPr>
                <w:color w:val="444444"/>
                <w:spacing w:val="9"/>
              </w:rPr>
              <w:t>第一单</w:t>
            </w:r>
            <w:r>
              <w:rPr>
                <w:color w:val="444444"/>
                <w:spacing w:val="6"/>
              </w:rPr>
              <w:t>元</w:t>
            </w:r>
          </w:p>
        </w:tc>
        <w:tc>
          <w:tcPr>
            <w:tcW w:w="879" w:type="dxa"/>
            <w:vAlign w:val="top"/>
          </w:tcPr>
          <w:p w14:paraId="60D600D2">
            <w:pPr>
              <w:pStyle w:val="6"/>
              <w:spacing w:before="285" w:line="266" w:lineRule="auto"/>
              <w:ind w:left="340" w:right="151" w:hanging="191"/>
            </w:pPr>
            <w:r>
              <w:rPr>
                <w:color w:val="444444"/>
                <w:spacing w:val="9"/>
              </w:rPr>
              <w:t>第二单</w:t>
            </w:r>
            <w:r>
              <w:rPr>
                <w:color w:val="444444"/>
                <w:spacing w:val="6"/>
              </w:rPr>
              <w:t>元</w:t>
            </w:r>
          </w:p>
        </w:tc>
        <w:tc>
          <w:tcPr>
            <w:tcW w:w="879" w:type="dxa"/>
            <w:vAlign w:val="top"/>
          </w:tcPr>
          <w:p w14:paraId="432BB9E3">
            <w:pPr>
              <w:pStyle w:val="6"/>
              <w:spacing w:before="285" w:line="266" w:lineRule="auto"/>
              <w:ind w:left="342" w:right="150" w:hanging="191"/>
            </w:pPr>
            <w:r>
              <w:rPr>
                <w:color w:val="444444"/>
                <w:spacing w:val="9"/>
              </w:rPr>
              <w:t>第三单</w:t>
            </w:r>
            <w:r>
              <w:rPr>
                <w:color w:val="444444"/>
                <w:spacing w:val="6"/>
              </w:rPr>
              <w:t>元</w:t>
            </w:r>
          </w:p>
        </w:tc>
        <w:tc>
          <w:tcPr>
            <w:tcW w:w="879" w:type="dxa"/>
            <w:vAlign w:val="top"/>
          </w:tcPr>
          <w:p w14:paraId="6465C5CA">
            <w:pPr>
              <w:pStyle w:val="6"/>
              <w:spacing w:before="285" w:line="266" w:lineRule="auto"/>
              <w:ind w:left="343" w:right="150" w:hanging="193"/>
            </w:pPr>
            <w:r>
              <w:rPr>
                <w:color w:val="444444"/>
                <w:spacing w:val="9"/>
              </w:rPr>
              <w:t>第四单</w:t>
            </w:r>
            <w:r>
              <w:rPr>
                <w:color w:val="444444"/>
                <w:spacing w:val="6"/>
              </w:rPr>
              <w:t>元</w:t>
            </w:r>
          </w:p>
        </w:tc>
        <w:tc>
          <w:tcPr>
            <w:tcW w:w="879" w:type="dxa"/>
            <w:vAlign w:val="top"/>
          </w:tcPr>
          <w:p w14:paraId="05F4D114">
            <w:pPr>
              <w:spacing w:line="465" w:lineRule="auto"/>
              <w:rPr>
                <w:rFonts w:ascii="Arial"/>
                <w:sz w:val="21"/>
              </w:rPr>
            </w:pPr>
          </w:p>
          <w:p w14:paraId="61606368">
            <w:pPr>
              <w:pStyle w:val="6"/>
              <w:spacing w:before="77" w:line="145" w:lineRule="exact"/>
              <w:ind w:left="230"/>
            </w:pPr>
            <w:r>
              <w:rPr>
                <w:color w:val="444444"/>
                <w:spacing w:val="11"/>
                <w:position w:val="-1"/>
              </w:rPr>
              <w:t>——</w:t>
            </w:r>
          </w:p>
        </w:tc>
        <w:tc>
          <w:tcPr>
            <w:tcW w:w="879" w:type="dxa"/>
            <w:vAlign w:val="top"/>
          </w:tcPr>
          <w:p w14:paraId="2C0E70DD">
            <w:pPr>
              <w:spacing w:line="465" w:lineRule="auto"/>
              <w:rPr>
                <w:rFonts w:ascii="Arial"/>
                <w:sz w:val="21"/>
              </w:rPr>
            </w:pPr>
          </w:p>
          <w:p w14:paraId="2378667D">
            <w:pPr>
              <w:pStyle w:val="6"/>
              <w:spacing w:before="77" w:line="145" w:lineRule="exact"/>
              <w:ind w:left="231"/>
            </w:pPr>
            <w:r>
              <w:rPr>
                <w:color w:val="444444"/>
                <w:spacing w:val="11"/>
                <w:position w:val="-1"/>
              </w:rPr>
              <w:t>——</w:t>
            </w:r>
          </w:p>
        </w:tc>
        <w:tc>
          <w:tcPr>
            <w:tcW w:w="879" w:type="dxa"/>
            <w:vAlign w:val="top"/>
          </w:tcPr>
          <w:p w14:paraId="31D7F479">
            <w:pPr>
              <w:spacing w:line="465" w:lineRule="auto"/>
              <w:rPr>
                <w:rFonts w:ascii="Arial"/>
                <w:sz w:val="21"/>
              </w:rPr>
            </w:pPr>
          </w:p>
          <w:p w14:paraId="6C4B71AC">
            <w:pPr>
              <w:pStyle w:val="6"/>
              <w:spacing w:before="77" w:line="145" w:lineRule="exact"/>
              <w:ind w:left="233"/>
            </w:pPr>
            <w:r>
              <w:rPr>
                <w:color w:val="444444"/>
                <w:spacing w:val="11"/>
                <w:position w:val="-1"/>
              </w:rPr>
              <w:t>——</w:t>
            </w:r>
          </w:p>
        </w:tc>
        <w:tc>
          <w:tcPr>
            <w:tcW w:w="887" w:type="dxa"/>
            <w:vAlign w:val="top"/>
          </w:tcPr>
          <w:p w14:paraId="4CC0B287">
            <w:pPr>
              <w:spacing w:line="465" w:lineRule="auto"/>
              <w:rPr>
                <w:rFonts w:ascii="Arial"/>
                <w:sz w:val="21"/>
              </w:rPr>
            </w:pPr>
          </w:p>
          <w:p w14:paraId="2CD2BA37">
            <w:pPr>
              <w:pStyle w:val="6"/>
              <w:spacing w:before="77" w:line="145" w:lineRule="exact"/>
              <w:ind w:left="233"/>
            </w:pPr>
            <w:r>
              <w:rPr>
                <w:color w:val="444444"/>
                <w:spacing w:val="11"/>
                <w:position w:val="-1"/>
              </w:rPr>
              <w:t>——</w:t>
            </w:r>
          </w:p>
        </w:tc>
      </w:tr>
      <w:tr w14:paraId="0B865B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130541C2">
            <w:pPr>
              <w:spacing w:line="369" w:lineRule="auto"/>
              <w:rPr>
                <w:rFonts w:ascii="Arial"/>
                <w:sz w:val="21"/>
              </w:rPr>
            </w:pPr>
          </w:p>
          <w:p w14:paraId="40B4E579">
            <w:pPr>
              <w:pStyle w:val="6"/>
              <w:spacing w:before="78" w:line="190" w:lineRule="auto"/>
              <w:ind w:left="150"/>
            </w:pPr>
            <w:r>
              <w:rPr>
                <w:color w:val="444444"/>
                <w:spacing w:val="7"/>
              </w:rPr>
              <w:t>中医类别执业医师</w:t>
            </w:r>
          </w:p>
        </w:tc>
        <w:tc>
          <w:tcPr>
            <w:tcW w:w="879" w:type="dxa"/>
            <w:vAlign w:val="top"/>
          </w:tcPr>
          <w:p w14:paraId="10528665">
            <w:pPr>
              <w:pStyle w:val="6"/>
              <w:spacing w:before="284" w:line="268" w:lineRule="auto"/>
              <w:ind w:left="340" w:right="153" w:hanging="193"/>
            </w:pPr>
            <w:r>
              <w:rPr>
                <w:color w:val="444444"/>
                <w:spacing w:val="9"/>
              </w:rPr>
              <w:t>第一单</w:t>
            </w:r>
            <w:r>
              <w:rPr>
                <w:color w:val="444444"/>
                <w:spacing w:val="6"/>
              </w:rPr>
              <w:t>元</w:t>
            </w:r>
          </w:p>
        </w:tc>
        <w:tc>
          <w:tcPr>
            <w:tcW w:w="879" w:type="dxa"/>
            <w:vAlign w:val="top"/>
          </w:tcPr>
          <w:p w14:paraId="1B6E6347">
            <w:pPr>
              <w:pStyle w:val="6"/>
              <w:spacing w:before="284" w:line="268" w:lineRule="auto"/>
              <w:ind w:left="340" w:right="151" w:hanging="191"/>
            </w:pPr>
            <w:r>
              <w:rPr>
                <w:color w:val="444444"/>
                <w:spacing w:val="9"/>
              </w:rPr>
              <w:t>第二单</w:t>
            </w:r>
            <w:r>
              <w:rPr>
                <w:color w:val="444444"/>
                <w:spacing w:val="6"/>
              </w:rPr>
              <w:t>元</w:t>
            </w:r>
          </w:p>
        </w:tc>
        <w:tc>
          <w:tcPr>
            <w:tcW w:w="879" w:type="dxa"/>
            <w:vAlign w:val="top"/>
          </w:tcPr>
          <w:p w14:paraId="4C057750">
            <w:pPr>
              <w:pStyle w:val="6"/>
              <w:spacing w:before="284" w:line="268" w:lineRule="auto"/>
              <w:ind w:left="342" w:right="150" w:hanging="191"/>
            </w:pPr>
            <w:r>
              <w:rPr>
                <w:color w:val="444444"/>
                <w:spacing w:val="9"/>
              </w:rPr>
              <w:t>第三单</w:t>
            </w:r>
            <w:r>
              <w:rPr>
                <w:color w:val="444444"/>
                <w:spacing w:val="6"/>
              </w:rPr>
              <w:t>元</w:t>
            </w:r>
          </w:p>
        </w:tc>
        <w:tc>
          <w:tcPr>
            <w:tcW w:w="879" w:type="dxa"/>
            <w:vAlign w:val="top"/>
          </w:tcPr>
          <w:p w14:paraId="7995F47A">
            <w:pPr>
              <w:pStyle w:val="6"/>
              <w:spacing w:before="284" w:line="268" w:lineRule="auto"/>
              <w:ind w:left="343" w:right="150" w:hanging="193"/>
            </w:pPr>
            <w:r>
              <w:rPr>
                <w:color w:val="444444"/>
                <w:spacing w:val="9"/>
              </w:rPr>
              <w:t>第四单</w:t>
            </w:r>
            <w:r>
              <w:rPr>
                <w:color w:val="444444"/>
                <w:spacing w:val="6"/>
              </w:rPr>
              <w:t>元</w:t>
            </w:r>
          </w:p>
        </w:tc>
        <w:tc>
          <w:tcPr>
            <w:tcW w:w="879" w:type="dxa"/>
            <w:vAlign w:val="top"/>
          </w:tcPr>
          <w:p w14:paraId="5D4B0B74">
            <w:pPr>
              <w:spacing w:line="465" w:lineRule="auto"/>
              <w:rPr>
                <w:rFonts w:ascii="Arial"/>
                <w:sz w:val="21"/>
              </w:rPr>
            </w:pPr>
          </w:p>
          <w:p w14:paraId="6D4DBB7C">
            <w:pPr>
              <w:pStyle w:val="6"/>
              <w:spacing w:before="77" w:line="145" w:lineRule="exact"/>
              <w:ind w:left="230"/>
            </w:pPr>
            <w:r>
              <w:rPr>
                <w:color w:val="444444"/>
                <w:spacing w:val="11"/>
                <w:position w:val="-1"/>
              </w:rPr>
              <w:t>——</w:t>
            </w:r>
          </w:p>
        </w:tc>
        <w:tc>
          <w:tcPr>
            <w:tcW w:w="879" w:type="dxa"/>
            <w:vAlign w:val="top"/>
          </w:tcPr>
          <w:p w14:paraId="769C7C6C">
            <w:pPr>
              <w:spacing w:line="465" w:lineRule="auto"/>
              <w:rPr>
                <w:rFonts w:ascii="Arial"/>
                <w:sz w:val="21"/>
              </w:rPr>
            </w:pPr>
          </w:p>
          <w:p w14:paraId="40071D7E">
            <w:pPr>
              <w:pStyle w:val="6"/>
              <w:spacing w:before="77" w:line="145" w:lineRule="exact"/>
              <w:ind w:left="231"/>
            </w:pPr>
            <w:r>
              <w:rPr>
                <w:color w:val="444444"/>
                <w:spacing w:val="11"/>
                <w:position w:val="-1"/>
              </w:rPr>
              <w:t>——</w:t>
            </w:r>
          </w:p>
        </w:tc>
        <w:tc>
          <w:tcPr>
            <w:tcW w:w="879" w:type="dxa"/>
            <w:vAlign w:val="top"/>
          </w:tcPr>
          <w:p w14:paraId="4DC035C7">
            <w:pPr>
              <w:spacing w:line="465" w:lineRule="auto"/>
              <w:rPr>
                <w:rFonts w:ascii="Arial"/>
                <w:sz w:val="21"/>
              </w:rPr>
            </w:pPr>
          </w:p>
          <w:p w14:paraId="73EC7D63">
            <w:pPr>
              <w:pStyle w:val="6"/>
              <w:spacing w:before="77" w:line="145" w:lineRule="exact"/>
              <w:ind w:left="233"/>
            </w:pPr>
            <w:r>
              <w:rPr>
                <w:color w:val="444444"/>
                <w:spacing w:val="11"/>
                <w:position w:val="-1"/>
              </w:rPr>
              <w:t>——</w:t>
            </w:r>
          </w:p>
        </w:tc>
        <w:tc>
          <w:tcPr>
            <w:tcW w:w="887" w:type="dxa"/>
            <w:vAlign w:val="top"/>
          </w:tcPr>
          <w:p w14:paraId="37A1ED29">
            <w:pPr>
              <w:spacing w:line="465" w:lineRule="auto"/>
              <w:rPr>
                <w:rFonts w:ascii="Arial"/>
                <w:sz w:val="21"/>
              </w:rPr>
            </w:pPr>
          </w:p>
          <w:p w14:paraId="7F7B188A">
            <w:pPr>
              <w:pStyle w:val="6"/>
              <w:spacing w:before="77" w:line="145" w:lineRule="exact"/>
              <w:ind w:left="233"/>
            </w:pPr>
            <w:r>
              <w:rPr>
                <w:color w:val="444444"/>
                <w:spacing w:val="11"/>
                <w:position w:val="-1"/>
              </w:rPr>
              <w:t>——</w:t>
            </w:r>
          </w:p>
        </w:tc>
      </w:tr>
      <w:tr w14:paraId="0CF42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0F535FA2">
            <w:pPr>
              <w:pStyle w:val="6"/>
              <w:spacing w:before="288" w:line="263" w:lineRule="auto"/>
              <w:ind w:left="424" w:right="136" w:hanging="268"/>
            </w:pPr>
            <w:r>
              <w:rPr>
                <w:color w:val="444444"/>
                <w:spacing w:val="7"/>
              </w:rPr>
              <w:t>口腔、公共卫生执</w:t>
            </w:r>
            <w:r>
              <w:rPr>
                <w:color w:val="444444"/>
                <w:spacing w:val="9"/>
              </w:rPr>
              <w:t>业助理医师</w:t>
            </w:r>
          </w:p>
        </w:tc>
        <w:tc>
          <w:tcPr>
            <w:tcW w:w="879" w:type="dxa"/>
            <w:vAlign w:val="top"/>
          </w:tcPr>
          <w:p w14:paraId="2C556E74">
            <w:pPr>
              <w:spacing w:line="467" w:lineRule="auto"/>
              <w:rPr>
                <w:rFonts w:ascii="Arial"/>
                <w:sz w:val="21"/>
              </w:rPr>
            </w:pPr>
          </w:p>
          <w:p w14:paraId="78352177">
            <w:pPr>
              <w:pStyle w:val="6"/>
              <w:spacing w:before="77" w:line="145" w:lineRule="exact"/>
              <w:ind w:left="227"/>
            </w:pPr>
            <w:r>
              <w:rPr>
                <w:color w:val="444444"/>
                <w:spacing w:val="11"/>
                <w:position w:val="-1"/>
              </w:rPr>
              <w:t>——</w:t>
            </w:r>
          </w:p>
        </w:tc>
        <w:tc>
          <w:tcPr>
            <w:tcW w:w="879" w:type="dxa"/>
            <w:vAlign w:val="top"/>
          </w:tcPr>
          <w:p w14:paraId="5FE101B1">
            <w:pPr>
              <w:spacing w:line="467" w:lineRule="auto"/>
              <w:rPr>
                <w:rFonts w:ascii="Arial"/>
                <w:sz w:val="21"/>
              </w:rPr>
            </w:pPr>
          </w:p>
          <w:p w14:paraId="426D5D46">
            <w:pPr>
              <w:pStyle w:val="6"/>
              <w:spacing w:before="77" w:line="145" w:lineRule="exact"/>
              <w:ind w:left="227"/>
            </w:pPr>
            <w:r>
              <w:rPr>
                <w:color w:val="444444"/>
                <w:spacing w:val="11"/>
                <w:position w:val="-1"/>
              </w:rPr>
              <w:t>——</w:t>
            </w:r>
          </w:p>
        </w:tc>
        <w:tc>
          <w:tcPr>
            <w:tcW w:w="879" w:type="dxa"/>
            <w:vAlign w:val="top"/>
          </w:tcPr>
          <w:p w14:paraId="63703FB6">
            <w:pPr>
              <w:pStyle w:val="6"/>
              <w:spacing w:before="287" w:line="266" w:lineRule="auto"/>
              <w:ind w:left="342" w:right="150" w:hanging="191"/>
            </w:pPr>
            <w:r>
              <w:rPr>
                <w:color w:val="444444"/>
                <w:spacing w:val="9"/>
              </w:rPr>
              <w:t>第一单</w:t>
            </w:r>
            <w:r>
              <w:rPr>
                <w:color w:val="444444"/>
                <w:spacing w:val="6"/>
              </w:rPr>
              <w:t>元</w:t>
            </w:r>
          </w:p>
        </w:tc>
        <w:tc>
          <w:tcPr>
            <w:tcW w:w="879" w:type="dxa"/>
            <w:vAlign w:val="top"/>
          </w:tcPr>
          <w:p w14:paraId="62319B0D">
            <w:pPr>
              <w:pStyle w:val="6"/>
              <w:spacing w:before="287" w:line="266" w:lineRule="auto"/>
              <w:ind w:left="343" w:right="150" w:hanging="193"/>
            </w:pPr>
            <w:r>
              <w:rPr>
                <w:color w:val="444444"/>
                <w:spacing w:val="9"/>
              </w:rPr>
              <w:t>第二单</w:t>
            </w:r>
            <w:r>
              <w:rPr>
                <w:color w:val="444444"/>
                <w:spacing w:val="6"/>
              </w:rPr>
              <w:t>元</w:t>
            </w:r>
          </w:p>
        </w:tc>
        <w:tc>
          <w:tcPr>
            <w:tcW w:w="879" w:type="dxa"/>
            <w:vAlign w:val="top"/>
          </w:tcPr>
          <w:p w14:paraId="72ECABFD">
            <w:pPr>
              <w:spacing w:line="467" w:lineRule="auto"/>
              <w:rPr>
                <w:rFonts w:ascii="Arial"/>
                <w:sz w:val="21"/>
              </w:rPr>
            </w:pPr>
          </w:p>
          <w:p w14:paraId="1E53CF2E">
            <w:pPr>
              <w:pStyle w:val="6"/>
              <w:spacing w:before="77" w:line="145" w:lineRule="exact"/>
              <w:ind w:left="230"/>
            </w:pPr>
            <w:r>
              <w:rPr>
                <w:color w:val="444444"/>
                <w:spacing w:val="11"/>
                <w:position w:val="-1"/>
              </w:rPr>
              <w:t>——</w:t>
            </w:r>
          </w:p>
        </w:tc>
        <w:tc>
          <w:tcPr>
            <w:tcW w:w="879" w:type="dxa"/>
            <w:vAlign w:val="top"/>
          </w:tcPr>
          <w:p w14:paraId="2FBE36AB">
            <w:pPr>
              <w:spacing w:line="467" w:lineRule="auto"/>
              <w:rPr>
                <w:rFonts w:ascii="Arial"/>
                <w:sz w:val="21"/>
              </w:rPr>
            </w:pPr>
          </w:p>
          <w:p w14:paraId="48E0F4C7">
            <w:pPr>
              <w:pStyle w:val="6"/>
              <w:spacing w:before="77" w:line="145" w:lineRule="exact"/>
              <w:ind w:left="231"/>
            </w:pPr>
            <w:r>
              <w:rPr>
                <w:color w:val="444444"/>
                <w:spacing w:val="11"/>
                <w:position w:val="-1"/>
              </w:rPr>
              <w:t>——</w:t>
            </w:r>
          </w:p>
        </w:tc>
        <w:tc>
          <w:tcPr>
            <w:tcW w:w="879" w:type="dxa"/>
            <w:vAlign w:val="top"/>
          </w:tcPr>
          <w:p w14:paraId="438E5E94">
            <w:pPr>
              <w:spacing w:line="467" w:lineRule="auto"/>
              <w:rPr>
                <w:rFonts w:ascii="Arial"/>
                <w:sz w:val="21"/>
              </w:rPr>
            </w:pPr>
          </w:p>
          <w:p w14:paraId="42689976">
            <w:pPr>
              <w:pStyle w:val="6"/>
              <w:spacing w:before="77" w:line="145" w:lineRule="exact"/>
              <w:ind w:left="233"/>
            </w:pPr>
            <w:r>
              <w:rPr>
                <w:color w:val="444444"/>
                <w:spacing w:val="11"/>
                <w:position w:val="-1"/>
              </w:rPr>
              <w:t>——</w:t>
            </w:r>
          </w:p>
        </w:tc>
        <w:tc>
          <w:tcPr>
            <w:tcW w:w="887" w:type="dxa"/>
            <w:vAlign w:val="top"/>
          </w:tcPr>
          <w:p w14:paraId="581FA66E">
            <w:pPr>
              <w:spacing w:line="467" w:lineRule="auto"/>
              <w:rPr>
                <w:rFonts w:ascii="Arial"/>
                <w:sz w:val="21"/>
              </w:rPr>
            </w:pPr>
          </w:p>
          <w:p w14:paraId="383F07B7">
            <w:pPr>
              <w:pStyle w:val="6"/>
              <w:spacing w:before="77" w:line="145" w:lineRule="exact"/>
              <w:ind w:left="233"/>
            </w:pPr>
            <w:r>
              <w:rPr>
                <w:color w:val="444444"/>
                <w:spacing w:val="11"/>
                <w:position w:val="-1"/>
              </w:rPr>
              <w:t>——</w:t>
            </w:r>
          </w:p>
        </w:tc>
      </w:tr>
      <w:tr w14:paraId="3C0745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5D745069">
            <w:pPr>
              <w:pStyle w:val="6"/>
              <w:spacing w:before="288" w:line="264" w:lineRule="auto"/>
              <w:ind w:left="720" w:right="136" w:hanging="570"/>
            </w:pPr>
            <w:r>
              <w:rPr>
                <w:color w:val="444444"/>
                <w:spacing w:val="7"/>
              </w:rPr>
              <w:t>中医类别执业助理</w:t>
            </w:r>
            <w:r>
              <w:rPr>
                <w:color w:val="444444"/>
                <w:spacing w:val="1"/>
              </w:rPr>
              <w:t>医师</w:t>
            </w:r>
          </w:p>
        </w:tc>
        <w:tc>
          <w:tcPr>
            <w:tcW w:w="879" w:type="dxa"/>
            <w:vAlign w:val="top"/>
          </w:tcPr>
          <w:p w14:paraId="1A495936">
            <w:pPr>
              <w:spacing w:line="467" w:lineRule="auto"/>
              <w:rPr>
                <w:rFonts w:ascii="Arial"/>
                <w:sz w:val="21"/>
              </w:rPr>
            </w:pPr>
          </w:p>
          <w:p w14:paraId="1EF7A453">
            <w:pPr>
              <w:pStyle w:val="6"/>
              <w:spacing w:before="77" w:line="145" w:lineRule="exact"/>
              <w:ind w:left="227"/>
            </w:pPr>
            <w:r>
              <w:rPr>
                <w:color w:val="444444"/>
                <w:spacing w:val="11"/>
                <w:position w:val="-1"/>
              </w:rPr>
              <w:t>——</w:t>
            </w:r>
          </w:p>
        </w:tc>
        <w:tc>
          <w:tcPr>
            <w:tcW w:w="879" w:type="dxa"/>
            <w:vAlign w:val="top"/>
          </w:tcPr>
          <w:p w14:paraId="0FA4BC60">
            <w:pPr>
              <w:spacing w:line="467" w:lineRule="auto"/>
              <w:rPr>
                <w:rFonts w:ascii="Arial"/>
                <w:sz w:val="21"/>
              </w:rPr>
            </w:pPr>
          </w:p>
          <w:p w14:paraId="45B0C599">
            <w:pPr>
              <w:pStyle w:val="6"/>
              <w:spacing w:before="77" w:line="145" w:lineRule="exact"/>
              <w:ind w:left="227"/>
            </w:pPr>
            <w:r>
              <w:rPr>
                <w:color w:val="444444"/>
                <w:spacing w:val="11"/>
                <w:position w:val="-1"/>
              </w:rPr>
              <w:t>——</w:t>
            </w:r>
          </w:p>
        </w:tc>
        <w:tc>
          <w:tcPr>
            <w:tcW w:w="879" w:type="dxa"/>
            <w:vAlign w:val="top"/>
          </w:tcPr>
          <w:p w14:paraId="0F2C2F27">
            <w:pPr>
              <w:pStyle w:val="6"/>
              <w:spacing w:before="287" w:line="268" w:lineRule="auto"/>
              <w:ind w:left="342" w:right="150" w:hanging="191"/>
            </w:pPr>
            <w:r>
              <w:rPr>
                <w:color w:val="444444"/>
                <w:spacing w:val="9"/>
              </w:rPr>
              <w:t>第一单</w:t>
            </w:r>
            <w:r>
              <w:rPr>
                <w:color w:val="444444"/>
                <w:spacing w:val="6"/>
              </w:rPr>
              <w:t>元</w:t>
            </w:r>
          </w:p>
        </w:tc>
        <w:tc>
          <w:tcPr>
            <w:tcW w:w="879" w:type="dxa"/>
            <w:vAlign w:val="top"/>
          </w:tcPr>
          <w:p w14:paraId="2148A393">
            <w:pPr>
              <w:pStyle w:val="6"/>
              <w:spacing w:before="287" w:line="268" w:lineRule="auto"/>
              <w:ind w:left="343" w:right="150" w:hanging="193"/>
            </w:pPr>
            <w:r>
              <w:rPr>
                <w:color w:val="444444"/>
                <w:spacing w:val="9"/>
              </w:rPr>
              <w:t>第二单</w:t>
            </w:r>
            <w:r>
              <w:rPr>
                <w:color w:val="444444"/>
                <w:spacing w:val="6"/>
              </w:rPr>
              <w:t>元</w:t>
            </w:r>
          </w:p>
        </w:tc>
        <w:tc>
          <w:tcPr>
            <w:tcW w:w="879" w:type="dxa"/>
            <w:vAlign w:val="top"/>
          </w:tcPr>
          <w:p w14:paraId="3BA3F1DF">
            <w:pPr>
              <w:spacing w:line="467" w:lineRule="auto"/>
              <w:rPr>
                <w:rFonts w:ascii="Arial"/>
                <w:sz w:val="21"/>
              </w:rPr>
            </w:pPr>
          </w:p>
          <w:p w14:paraId="72DC6CA8">
            <w:pPr>
              <w:pStyle w:val="6"/>
              <w:spacing w:before="77" w:line="145" w:lineRule="exact"/>
              <w:ind w:left="230"/>
            </w:pPr>
            <w:r>
              <w:rPr>
                <w:color w:val="444444"/>
                <w:spacing w:val="11"/>
                <w:position w:val="-1"/>
              </w:rPr>
              <w:t>——</w:t>
            </w:r>
          </w:p>
        </w:tc>
        <w:tc>
          <w:tcPr>
            <w:tcW w:w="879" w:type="dxa"/>
            <w:vAlign w:val="top"/>
          </w:tcPr>
          <w:p w14:paraId="42E5835F">
            <w:pPr>
              <w:spacing w:line="467" w:lineRule="auto"/>
              <w:rPr>
                <w:rFonts w:ascii="Arial"/>
                <w:sz w:val="21"/>
              </w:rPr>
            </w:pPr>
          </w:p>
          <w:p w14:paraId="3D1D74EB">
            <w:pPr>
              <w:pStyle w:val="6"/>
              <w:spacing w:before="77" w:line="145" w:lineRule="exact"/>
              <w:ind w:left="231"/>
            </w:pPr>
            <w:r>
              <w:rPr>
                <w:color w:val="444444"/>
                <w:spacing w:val="11"/>
                <w:position w:val="-1"/>
              </w:rPr>
              <w:t>——</w:t>
            </w:r>
          </w:p>
        </w:tc>
        <w:tc>
          <w:tcPr>
            <w:tcW w:w="879" w:type="dxa"/>
            <w:vAlign w:val="top"/>
          </w:tcPr>
          <w:p w14:paraId="79FCAF29">
            <w:pPr>
              <w:spacing w:line="467" w:lineRule="auto"/>
              <w:rPr>
                <w:rFonts w:ascii="Arial"/>
                <w:sz w:val="21"/>
              </w:rPr>
            </w:pPr>
          </w:p>
          <w:p w14:paraId="4BBCA452">
            <w:pPr>
              <w:pStyle w:val="6"/>
              <w:spacing w:before="77" w:line="145" w:lineRule="exact"/>
              <w:ind w:left="233"/>
            </w:pPr>
            <w:r>
              <w:rPr>
                <w:color w:val="444444"/>
                <w:spacing w:val="11"/>
                <w:position w:val="-1"/>
              </w:rPr>
              <w:t>——</w:t>
            </w:r>
          </w:p>
        </w:tc>
        <w:tc>
          <w:tcPr>
            <w:tcW w:w="887" w:type="dxa"/>
            <w:vAlign w:val="top"/>
          </w:tcPr>
          <w:p w14:paraId="3E968479">
            <w:pPr>
              <w:spacing w:line="467" w:lineRule="auto"/>
              <w:rPr>
                <w:rFonts w:ascii="Arial"/>
                <w:sz w:val="21"/>
              </w:rPr>
            </w:pPr>
          </w:p>
          <w:p w14:paraId="5C65A663">
            <w:pPr>
              <w:pStyle w:val="6"/>
              <w:spacing w:before="77" w:line="145" w:lineRule="exact"/>
              <w:ind w:left="233"/>
            </w:pPr>
            <w:r>
              <w:rPr>
                <w:color w:val="444444"/>
                <w:spacing w:val="11"/>
                <w:position w:val="-1"/>
              </w:rPr>
              <w:t>——</w:t>
            </w:r>
          </w:p>
        </w:tc>
      </w:tr>
      <w:tr w14:paraId="352B2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801" w:type="dxa"/>
            <w:vAlign w:val="top"/>
          </w:tcPr>
          <w:p w14:paraId="74326C5B">
            <w:pPr>
              <w:pStyle w:val="6"/>
              <w:spacing w:before="289" w:line="263" w:lineRule="auto"/>
              <w:ind w:left="720" w:right="136" w:hanging="577"/>
            </w:pPr>
            <w:r>
              <w:rPr>
                <w:color w:val="444444"/>
                <w:spacing w:val="8"/>
              </w:rPr>
              <w:t>乡村全科执业助理</w:t>
            </w:r>
            <w:r>
              <w:rPr>
                <w:color w:val="444444"/>
                <w:spacing w:val="1"/>
              </w:rPr>
              <w:t>医师</w:t>
            </w:r>
          </w:p>
        </w:tc>
        <w:tc>
          <w:tcPr>
            <w:tcW w:w="879" w:type="dxa"/>
            <w:vAlign w:val="top"/>
          </w:tcPr>
          <w:p w14:paraId="6D1AC2B2">
            <w:pPr>
              <w:spacing w:line="469" w:lineRule="auto"/>
              <w:rPr>
                <w:rFonts w:ascii="Arial"/>
                <w:sz w:val="21"/>
              </w:rPr>
            </w:pPr>
          </w:p>
          <w:p w14:paraId="716854AA">
            <w:pPr>
              <w:pStyle w:val="6"/>
              <w:spacing w:before="78" w:line="144" w:lineRule="exact"/>
              <w:ind w:left="227"/>
            </w:pPr>
            <w:r>
              <w:rPr>
                <w:color w:val="444444"/>
                <w:spacing w:val="11"/>
                <w:position w:val="-1"/>
              </w:rPr>
              <w:t>——</w:t>
            </w:r>
          </w:p>
        </w:tc>
        <w:tc>
          <w:tcPr>
            <w:tcW w:w="879" w:type="dxa"/>
            <w:vAlign w:val="top"/>
          </w:tcPr>
          <w:p w14:paraId="2F216A25">
            <w:pPr>
              <w:spacing w:line="469" w:lineRule="auto"/>
              <w:rPr>
                <w:rFonts w:ascii="Arial"/>
                <w:sz w:val="21"/>
              </w:rPr>
            </w:pPr>
          </w:p>
          <w:p w14:paraId="7CC5C964">
            <w:pPr>
              <w:pStyle w:val="6"/>
              <w:spacing w:before="78" w:line="144" w:lineRule="exact"/>
              <w:ind w:left="227"/>
            </w:pPr>
            <w:r>
              <w:rPr>
                <w:color w:val="444444"/>
                <w:spacing w:val="11"/>
                <w:position w:val="-1"/>
              </w:rPr>
              <w:t>——</w:t>
            </w:r>
          </w:p>
        </w:tc>
        <w:tc>
          <w:tcPr>
            <w:tcW w:w="879" w:type="dxa"/>
            <w:vAlign w:val="top"/>
          </w:tcPr>
          <w:p w14:paraId="59DA52B4">
            <w:pPr>
              <w:pStyle w:val="6"/>
              <w:spacing w:before="290" w:line="266" w:lineRule="auto"/>
              <w:ind w:left="342" w:right="150" w:hanging="191"/>
            </w:pPr>
            <w:r>
              <w:rPr>
                <w:color w:val="444444"/>
                <w:spacing w:val="9"/>
              </w:rPr>
              <w:t>第一单</w:t>
            </w:r>
            <w:r>
              <w:rPr>
                <w:color w:val="444444"/>
                <w:spacing w:val="6"/>
              </w:rPr>
              <w:t>元</w:t>
            </w:r>
          </w:p>
        </w:tc>
        <w:tc>
          <w:tcPr>
            <w:tcW w:w="879" w:type="dxa"/>
            <w:vAlign w:val="top"/>
          </w:tcPr>
          <w:p w14:paraId="11021A90">
            <w:pPr>
              <w:pStyle w:val="6"/>
              <w:spacing w:before="290" w:line="266" w:lineRule="auto"/>
              <w:ind w:left="343" w:right="150" w:hanging="193"/>
            </w:pPr>
            <w:r>
              <w:rPr>
                <w:color w:val="444444"/>
                <w:spacing w:val="9"/>
              </w:rPr>
              <w:t>第二单</w:t>
            </w:r>
            <w:r>
              <w:rPr>
                <w:color w:val="444444"/>
                <w:spacing w:val="6"/>
              </w:rPr>
              <w:t>元</w:t>
            </w:r>
          </w:p>
        </w:tc>
        <w:tc>
          <w:tcPr>
            <w:tcW w:w="879" w:type="dxa"/>
            <w:vAlign w:val="top"/>
          </w:tcPr>
          <w:p w14:paraId="4AF73456">
            <w:pPr>
              <w:spacing w:line="469" w:lineRule="auto"/>
              <w:rPr>
                <w:rFonts w:ascii="Arial"/>
                <w:sz w:val="21"/>
              </w:rPr>
            </w:pPr>
          </w:p>
          <w:p w14:paraId="2D2966C1">
            <w:pPr>
              <w:pStyle w:val="6"/>
              <w:spacing w:before="78" w:line="144" w:lineRule="exact"/>
              <w:ind w:left="230"/>
            </w:pPr>
            <w:r>
              <w:rPr>
                <w:color w:val="444444"/>
                <w:spacing w:val="11"/>
                <w:position w:val="-1"/>
              </w:rPr>
              <w:t>——</w:t>
            </w:r>
          </w:p>
        </w:tc>
        <w:tc>
          <w:tcPr>
            <w:tcW w:w="879" w:type="dxa"/>
            <w:vAlign w:val="top"/>
          </w:tcPr>
          <w:p w14:paraId="191E83DC">
            <w:pPr>
              <w:spacing w:line="469" w:lineRule="auto"/>
              <w:rPr>
                <w:rFonts w:ascii="Arial"/>
                <w:sz w:val="21"/>
              </w:rPr>
            </w:pPr>
          </w:p>
          <w:p w14:paraId="4B598710">
            <w:pPr>
              <w:pStyle w:val="6"/>
              <w:spacing w:before="78" w:line="144" w:lineRule="exact"/>
              <w:ind w:left="231"/>
            </w:pPr>
            <w:r>
              <w:rPr>
                <w:color w:val="444444"/>
                <w:spacing w:val="11"/>
                <w:position w:val="-1"/>
              </w:rPr>
              <w:t>——</w:t>
            </w:r>
          </w:p>
        </w:tc>
        <w:tc>
          <w:tcPr>
            <w:tcW w:w="879" w:type="dxa"/>
            <w:vAlign w:val="top"/>
          </w:tcPr>
          <w:p w14:paraId="6DEDA2D7">
            <w:pPr>
              <w:spacing w:line="469" w:lineRule="auto"/>
              <w:rPr>
                <w:rFonts w:ascii="Arial"/>
                <w:sz w:val="21"/>
              </w:rPr>
            </w:pPr>
          </w:p>
          <w:p w14:paraId="106C20B2">
            <w:pPr>
              <w:pStyle w:val="6"/>
              <w:spacing w:before="78" w:line="144" w:lineRule="exact"/>
              <w:ind w:left="233"/>
            </w:pPr>
            <w:r>
              <w:rPr>
                <w:color w:val="444444"/>
                <w:spacing w:val="11"/>
                <w:position w:val="-1"/>
              </w:rPr>
              <w:t>——</w:t>
            </w:r>
          </w:p>
        </w:tc>
        <w:tc>
          <w:tcPr>
            <w:tcW w:w="887" w:type="dxa"/>
            <w:vAlign w:val="top"/>
          </w:tcPr>
          <w:p w14:paraId="0EB0A76F">
            <w:pPr>
              <w:spacing w:line="469" w:lineRule="auto"/>
              <w:rPr>
                <w:rFonts w:ascii="Arial"/>
                <w:sz w:val="21"/>
              </w:rPr>
            </w:pPr>
          </w:p>
          <w:p w14:paraId="0B7BEBC5">
            <w:pPr>
              <w:pStyle w:val="6"/>
              <w:spacing w:before="78" w:line="144" w:lineRule="exact"/>
              <w:ind w:left="233"/>
            </w:pPr>
            <w:r>
              <w:rPr>
                <w:color w:val="444444"/>
                <w:spacing w:val="11"/>
                <w:position w:val="-1"/>
              </w:rPr>
              <w:t>——</w:t>
            </w:r>
          </w:p>
        </w:tc>
      </w:tr>
      <w:tr w14:paraId="59EB9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8841" w:type="dxa"/>
            <w:gridSpan w:val="9"/>
            <w:vAlign w:val="top"/>
          </w:tcPr>
          <w:p w14:paraId="11D34E2B">
            <w:pPr>
              <w:spacing w:line="334" w:lineRule="auto"/>
              <w:rPr>
                <w:rFonts w:ascii="Arial"/>
                <w:sz w:val="21"/>
              </w:rPr>
            </w:pPr>
          </w:p>
          <w:p w14:paraId="625E524D">
            <w:pPr>
              <w:pStyle w:val="6"/>
              <w:spacing w:before="78" w:line="235" w:lineRule="auto"/>
              <w:ind w:left="1472"/>
            </w:pPr>
            <w:r>
              <w:rPr>
                <w:b/>
                <w:bCs/>
                <w:color w:val="444444"/>
                <w:spacing w:val="8"/>
              </w:rPr>
              <w:t>说明：上表中“中医类别”含中医、</w:t>
            </w:r>
            <w:r>
              <w:rPr>
                <w:b/>
                <w:bCs/>
                <w:color w:val="444444"/>
                <w:spacing w:val="-29"/>
              </w:rPr>
              <w:t xml:space="preserve"> </w:t>
            </w:r>
            <w:r>
              <w:rPr>
                <w:b/>
                <w:bCs/>
                <w:color w:val="444444"/>
                <w:spacing w:val="8"/>
              </w:rPr>
              <w:t>中西医结合、</w:t>
            </w:r>
            <w:r>
              <w:rPr>
                <w:b/>
                <w:bCs/>
                <w:color w:val="444444"/>
                <w:spacing w:val="-30"/>
              </w:rPr>
              <w:t xml:space="preserve"> </w:t>
            </w:r>
            <w:r>
              <w:rPr>
                <w:b/>
                <w:bCs/>
                <w:color w:val="444444"/>
                <w:spacing w:val="8"/>
              </w:rPr>
              <w:t>中医（壮医）专业。</w:t>
            </w:r>
          </w:p>
        </w:tc>
      </w:tr>
    </w:tbl>
    <w:p w14:paraId="5C3FC11C">
      <w:pPr>
        <w:pStyle w:val="2"/>
        <w:spacing w:before="154" w:line="222" w:lineRule="auto"/>
        <w:ind w:left="556"/>
        <w:outlineLvl w:val="1"/>
      </w:pPr>
      <w:r>
        <w:rPr>
          <w:color w:val="333333"/>
          <w:spacing w:val="24"/>
        </w:rPr>
        <w:t>2、加试部分（考试形式为计算机化考试）</w:t>
      </w:r>
    </w:p>
    <w:p w14:paraId="2C95F6FC">
      <w:pPr>
        <w:spacing w:line="97" w:lineRule="exact"/>
      </w:pPr>
    </w:p>
    <w:tbl>
      <w:tblPr>
        <w:tblStyle w:val="5"/>
        <w:tblW w:w="881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77"/>
        <w:gridCol w:w="2438"/>
        <w:gridCol w:w="4197"/>
      </w:tblGrid>
      <w:tr w14:paraId="59ED9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2177" w:type="dxa"/>
            <w:vMerge w:val="restart"/>
            <w:tcBorders>
              <w:bottom w:val="nil"/>
            </w:tcBorders>
            <w:vAlign w:val="top"/>
          </w:tcPr>
          <w:p w14:paraId="457FD567">
            <w:pPr>
              <w:pStyle w:val="6"/>
              <w:spacing w:before="232" w:line="190" w:lineRule="auto"/>
              <w:ind w:left="903"/>
            </w:pPr>
            <w:r>
              <w:rPr>
                <w:color w:val="444444"/>
                <w:spacing w:val="4"/>
              </w:rPr>
              <w:t>时间</w:t>
            </w:r>
          </w:p>
          <w:p w14:paraId="73010643">
            <w:pPr>
              <w:spacing w:line="288" w:lineRule="auto"/>
              <w:rPr>
                <w:rFonts w:ascii="Arial"/>
                <w:sz w:val="21"/>
              </w:rPr>
            </w:pPr>
          </w:p>
          <w:p w14:paraId="34D665B9">
            <w:pPr>
              <w:spacing w:line="289" w:lineRule="auto"/>
              <w:rPr>
                <w:rFonts w:ascii="Arial"/>
                <w:sz w:val="21"/>
              </w:rPr>
            </w:pPr>
          </w:p>
          <w:p w14:paraId="50E9CF87">
            <w:pPr>
              <w:pStyle w:val="6"/>
              <w:spacing w:before="77" w:line="190" w:lineRule="auto"/>
              <w:ind w:left="896"/>
            </w:pPr>
            <w:r>
              <w:rPr>
                <w:color w:val="444444"/>
                <w:spacing w:val="8"/>
              </w:rPr>
              <w:t>级别</w:t>
            </w:r>
          </w:p>
        </w:tc>
        <w:tc>
          <w:tcPr>
            <w:tcW w:w="6635" w:type="dxa"/>
            <w:gridSpan w:val="2"/>
            <w:vAlign w:val="top"/>
          </w:tcPr>
          <w:p w14:paraId="36CAB772">
            <w:pPr>
              <w:pStyle w:val="6"/>
              <w:spacing w:before="195" w:line="231" w:lineRule="auto"/>
              <w:ind w:left="2414"/>
            </w:pPr>
            <w:r>
              <w:rPr>
                <w:color w:val="444444"/>
                <w:spacing w:val="2"/>
              </w:rPr>
              <w:t>8 月 22</w:t>
            </w:r>
            <w:r>
              <w:rPr>
                <w:color w:val="444444"/>
                <w:spacing w:val="27"/>
              </w:rPr>
              <w:t xml:space="preserve"> </w:t>
            </w:r>
            <w:r>
              <w:rPr>
                <w:color w:val="444444"/>
                <w:spacing w:val="2"/>
              </w:rPr>
              <w:t>日（星期六）</w:t>
            </w:r>
          </w:p>
        </w:tc>
      </w:tr>
      <w:tr w14:paraId="0522D8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atLeast"/>
        </w:trPr>
        <w:tc>
          <w:tcPr>
            <w:tcW w:w="2177" w:type="dxa"/>
            <w:vMerge w:val="continue"/>
            <w:tcBorders>
              <w:top w:val="nil"/>
            </w:tcBorders>
            <w:vAlign w:val="top"/>
          </w:tcPr>
          <w:p w14:paraId="27C796B1">
            <w:pPr>
              <w:rPr>
                <w:rFonts w:ascii="Arial"/>
                <w:sz w:val="21"/>
              </w:rPr>
            </w:pPr>
          </w:p>
        </w:tc>
        <w:tc>
          <w:tcPr>
            <w:tcW w:w="2438" w:type="dxa"/>
            <w:vAlign w:val="top"/>
          </w:tcPr>
          <w:p w14:paraId="5E2C9C18">
            <w:pPr>
              <w:spacing w:line="243" w:lineRule="auto"/>
              <w:rPr>
                <w:rFonts w:ascii="Arial"/>
                <w:sz w:val="21"/>
              </w:rPr>
            </w:pPr>
          </w:p>
          <w:p w14:paraId="79E0F5B0">
            <w:pPr>
              <w:pStyle w:val="6"/>
              <w:spacing w:before="77" w:line="326" w:lineRule="exact"/>
              <w:ind w:left="699"/>
            </w:pPr>
            <w:r>
              <w:rPr>
                <w:color w:val="444444"/>
                <w:spacing w:val="-1"/>
                <w:position w:val="3"/>
              </w:rPr>
              <w:t>11:</w:t>
            </w:r>
            <w:r>
              <w:rPr>
                <w:color w:val="444444"/>
                <w:spacing w:val="-31"/>
                <w:position w:val="3"/>
              </w:rPr>
              <w:t xml:space="preserve"> </w:t>
            </w:r>
            <w:r>
              <w:rPr>
                <w:color w:val="444444"/>
                <w:spacing w:val="-1"/>
                <w:position w:val="3"/>
              </w:rPr>
              <w:t>10-12:</w:t>
            </w:r>
            <w:r>
              <w:rPr>
                <w:color w:val="444444"/>
                <w:spacing w:val="-31"/>
                <w:position w:val="3"/>
              </w:rPr>
              <w:t xml:space="preserve"> </w:t>
            </w:r>
            <w:r>
              <w:rPr>
                <w:color w:val="444444"/>
                <w:spacing w:val="-1"/>
                <w:position w:val="3"/>
              </w:rPr>
              <w:t>10</w:t>
            </w:r>
          </w:p>
        </w:tc>
        <w:tc>
          <w:tcPr>
            <w:tcW w:w="4197" w:type="dxa"/>
            <w:vAlign w:val="top"/>
          </w:tcPr>
          <w:p w14:paraId="1451C00D">
            <w:pPr>
              <w:spacing w:line="243" w:lineRule="auto"/>
              <w:rPr>
                <w:rFonts w:ascii="Arial"/>
                <w:sz w:val="21"/>
              </w:rPr>
            </w:pPr>
          </w:p>
          <w:p w14:paraId="3332CEDC">
            <w:pPr>
              <w:pStyle w:val="6"/>
              <w:spacing w:before="77" w:line="326" w:lineRule="exact"/>
              <w:ind w:left="1580"/>
            </w:pPr>
            <w:r>
              <w:rPr>
                <w:color w:val="444444"/>
                <w:spacing w:val="2"/>
                <w:position w:val="3"/>
              </w:rPr>
              <w:t>11:10-11:40</w:t>
            </w:r>
          </w:p>
        </w:tc>
      </w:tr>
      <w:tr w14:paraId="407B5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177" w:type="dxa"/>
            <w:vAlign w:val="top"/>
          </w:tcPr>
          <w:p w14:paraId="0898629B">
            <w:pPr>
              <w:pStyle w:val="6"/>
              <w:spacing w:before="231" w:line="189" w:lineRule="auto"/>
              <w:ind w:left="706"/>
            </w:pPr>
            <w:r>
              <w:rPr>
                <w:color w:val="444444"/>
                <w:spacing w:val="9"/>
              </w:rPr>
              <w:t>执业医师</w:t>
            </w:r>
          </w:p>
        </w:tc>
        <w:tc>
          <w:tcPr>
            <w:tcW w:w="2438" w:type="dxa"/>
            <w:vAlign w:val="top"/>
          </w:tcPr>
          <w:p w14:paraId="543ED731">
            <w:pPr>
              <w:pStyle w:val="6"/>
              <w:spacing w:before="230" w:line="190" w:lineRule="auto"/>
              <w:ind w:left="836"/>
            </w:pPr>
            <w:r>
              <w:rPr>
                <w:color w:val="444444"/>
                <w:spacing w:val="8"/>
              </w:rPr>
              <w:t>军事医学</w:t>
            </w:r>
          </w:p>
        </w:tc>
        <w:tc>
          <w:tcPr>
            <w:tcW w:w="4197" w:type="dxa"/>
            <w:vAlign w:val="top"/>
          </w:tcPr>
          <w:p w14:paraId="5127D6C6">
            <w:pPr>
              <w:pStyle w:val="6"/>
              <w:spacing w:before="229" w:line="191" w:lineRule="auto"/>
              <w:ind w:left="1059"/>
            </w:pPr>
            <w:r>
              <w:rPr>
                <w:color w:val="444444"/>
                <w:spacing w:val="8"/>
              </w:rPr>
              <w:t>院前急救岗位、儿科专业</w:t>
            </w:r>
          </w:p>
        </w:tc>
      </w:tr>
      <w:tr w14:paraId="4CE65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2177" w:type="dxa"/>
            <w:vAlign w:val="top"/>
          </w:tcPr>
          <w:p w14:paraId="0C1EDC3F">
            <w:pPr>
              <w:pStyle w:val="6"/>
              <w:spacing w:before="234" w:line="189" w:lineRule="auto"/>
              <w:ind w:left="514"/>
            </w:pPr>
            <w:r>
              <w:rPr>
                <w:color w:val="444444"/>
                <w:spacing w:val="9"/>
              </w:rPr>
              <w:t>执业助理医师</w:t>
            </w:r>
          </w:p>
        </w:tc>
        <w:tc>
          <w:tcPr>
            <w:tcW w:w="2438" w:type="dxa"/>
            <w:vAlign w:val="top"/>
          </w:tcPr>
          <w:p w14:paraId="5C65A873">
            <w:pPr>
              <w:spacing w:line="249" w:lineRule="auto"/>
              <w:rPr>
                <w:rFonts w:ascii="Arial"/>
                <w:sz w:val="21"/>
              </w:rPr>
            </w:pPr>
          </w:p>
          <w:p w14:paraId="134B8D1C">
            <w:pPr>
              <w:pStyle w:val="6"/>
              <w:spacing w:before="78" w:line="144" w:lineRule="exact"/>
              <w:ind w:left="1006"/>
            </w:pPr>
            <w:r>
              <w:rPr>
                <w:color w:val="444444"/>
                <w:spacing w:val="11"/>
                <w:position w:val="-1"/>
              </w:rPr>
              <w:t>——</w:t>
            </w:r>
          </w:p>
        </w:tc>
        <w:tc>
          <w:tcPr>
            <w:tcW w:w="4197" w:type="dxa"/>
            <w:vAlign w:val="top"/>
          </w:tcPr>
          <w:p w14:paraId="6DA659FD">
            <w:pPr>
              <w:pStyle w:val="6"/>
              <w:spacing w:before="232" w:line="190" w:lineRule="auto"/>
              <w:ind w:left="1717"/>
            </w:pPr>
            <w:r>
              <w:rPr>
                <w:color w:val="444444"/>
                <w:spacing w:val="8"/>
              </w:rPr>
              <w:t>军事医学</w:t>
            </w:r>
          </w:p>
        </w:tc>
      </w:tr>
    </w:tbl>
    <w:p w14:paraId="2A12CE56">
      <w:pPr>
        <w:rPr>
          <w:rFonts w:ascii="Arial"/>
          <w:sz w:val="21"/>
        </w:rPr>
      </w:pPr>
    </w:p>
    <w:p w14:paraId="59C8FD5F">
      <w:pPr>
        <w:rPr>
          <w:rFonts w:ascii="Arial" w:hAnsi="Arial" w:eastAsia="Arial" w:cs="Arial"/>
          <w:sz w:val="21"/>
          <w:szCs w:val="21"/>
        </w:rPr>
        <w:sectPr>
          <w:footerReference r:id="rId12" w:type="default"/>
          <w:pgSz w:w="11906" w:h="16839"/>
          <w:pgMar w:top="400" w:right="1363" w:bottom="1170" w:left="1690" w:header="0" w:footer="811" w:gutter="0"/>
          <w:cols w:space="720" w:num="1"/>
        </w:sectPr>
      </w:pPr>
    </w:p>
    <w:p w14:paraId="39719F79">
      <w:pPr>
        <w:spacing w:line="285" w:lineRule="auto"/>
        <w:rPr>
          <w:rFonts w:ascii="Arial"/>
          <w:sz w:val="21"/>
        </w:rPr>
      </w:pPr>
    </w:p>
    <w:p w14:paraId="08EFC702">
      <w:pPr>
        <w:spacing w:line="285" w:lineRule="auto"/>
        <w:rPr>
          <w:rFonts w:ascii="Arial"/>
          <w:sz w:val="21"/>
        </w:rPr>
      </w:pPr>
    </w:p>
    <w:p w14:paraId="07439CDA">
      <w:pPr>
        <w:spacing w:line="285" w:lineRule="auto"/>
        <w:rPr>
          <w:rFonts w:ascii="Arial"/>
          <w:sz w:val="21"/>
        </w:rPr>
      </w:pPr>
    </w:p>
    <w:p w14:paraId="69AC0C00">
      <w:pPr>
        <w:spacing w:line="285" w:lineRule="auto"/>
        <w:rPr>
          <w:rFonts w:ascii="Arial"/>
          <w:sz w:val="21"/>
        </w:rPr>
      </w:pPr>
    </w:p>
    <w:p w14:paraId="4C4DC760">
      <w:pPr>
        <w:pStyle w:val="2"/>
        <w:spacing w:before="101" w:line="357" w:lineRule="auto"/>
        <w:ind w:left="533" w:right="716" w:firstLine="690"/>
        <w:jc w:val="both"/>
      </w:pPr>
      <w:r>
        <w:rPr>
          <w:color w:val="333333"/>
          <w:spacing w:val="-10"/>
        </w:rPr>
        <w:t>除中医类别（</w:t>
      </w:r>
      <w:r>
        <w:rPr>
          <w:color w:val="333333"/>
          <w:spacing w:val="-29"/>
        </w:rPr>
        <w:t xml:space="preserve"> </w:t>
      </w:r>
      <w:r>
        <w:rPr>
          <w:color w:val="333333"/>
          <w:spacing w:val="-10"/>
        </w:rPr>
        <w:t>中</w:t>
      </w:r>
      <w:r>
        <w:rPr>
          <w:color w:val="333333"/>
          <w:spacing w:val="-88"/>
        </w:rPr>
        <w:t xml:space="preserve"> </w:t>
      </w:r>
      <w:r>
        <w:rPr>
          <w:color w:val="333333"/>
          <w:spacing w:val="-10"/>
        </w:rPr>
        <w:t>医（</w:t>
      </w:r>
      <w:r>
        <w:rPr>
          <w:color w:val="333333"/>
          <w:spacing w:val="-78"/>
        </w:rPr>
        <w:t xml:space="preserve"> </w:t>
      </w:r>
      <w:r>
        <w:rPr>
          <w:color w:val="333333"/>
          <w:spacing w:val="-10"/>
        </w:rPr>
        <w:t>朝</w:t>
      </w:r>
      <w:r>
        <w:rPr>
          <w:color w:val="333333"/>
          <w:spacing w:val="-89"/>
        </w:rPr>
        <w:t xml:space="preserve"> </w:t>
      </w:r>
      <w:r>
        <w:rPr>
          <w:color w:val="333333"/>
          <w:spacing w:val="-10"/>
        </w:rPr>
        <w:t>医）专业、中</w:t>
      </w:r>
      <w:r>
        <w:rPr>
          <w:color w:val="333333"/>
          <w:spacing w:val="-88"/>
        </w:rPr>
        <w:t xml:space="preserve"> </w:t>
      </w:r>
      <w:r>
        <w:rPr>
          <w:color w:val="333333"/>
          <w:spacing w:val="-10"/>
        </w:rPr>
        <w:t>医（</w:t>
      </w:r>
      <w:r>
        <w:rPr>
          <w:color w:val="333333"/>
          <w:spacing w:val="-76"/>
        </w:rPr>
        <w:t xml:space="preserve"> </w:t>
      </w:r>
      <w:r>
        <w:rPr>
          <w:color w:val="333333"/>
          <w:spacing w:val="-10"/>
        </w:rPr>
        <w:t>壮医）专业、</w:t>
      </w:r>
      <w:r>
        <w:rPr>
          <w:color w:val="333333"/>
          <w:spacing w:val="20"/>
        </w:rPr>
        <w:t>蒙医、藏医、维医、傣医、哈萨克医）外，执业医师合格</w:t>
      </w:r>
      <w:r>
        <w:rPr>
          <w:color w:val="333333"/>
          <w:spacing w:val="13"/>
        </w:rPr>
        <w:t>分数线为 360</w:t>
      </w:r>
      <w:r>
        <w:rPr>
          <w:color w:val="333333"/>
          <w:spacing w:val="-32"/>
        </w:rPr>
        <w:t xml:space="preserve"> </w:t>
      </w:r>
      <w:r>
        <w:rPr>
          <w:color w:val="333333"/>
          <w:spacing w:val="13"/>
        </w:rPr>
        <w:t>分，执业助理医师合格分数线为</w:t>
      </w:r>
      <w:r>
        <w:rPr>
          <w:color w:val="333333"/>
          <w:spacing w:val="-22"/>
        </w:rPr>
        <w:t xml:space="preserve"> </w:t>
      </w:r>
      <w:r>
        <w:rPr>
          <w:color w:val="333333"/>
          <w:spacing w:val="13"/>
        </w:rPr>
        <w:t>180</w:t>
      </w:r>
      <w:r>
        <w:rPr>
          <w:color w:val="333333"/>
          <w:spacing w:val="-42"/>
        </w:rPr>
        <w:t xml:space="preserve"> </w:t>
      </w:r>
      <w:r>
        <w:rPr>
          <w:color w:val="333333"/>
          <w:spacing w:val="13"/>
        </w:rPr>
        <w:t>分。</w:t>
      </w:r>
    </w:p>
    <w:p w14:paraId="0B8DE4B9">
      <w:pPr>
        <w:spacing w:line="226" w:lineRule="auto"/>
        <w:ind w:left="1180"/>
        <w:outlineLvl w:val="0"/>
        <w:rPr>
          <w:rFonts w:ascii="黑体" w:hAnsi="黑体" w:eastAsia="黑体" w:cs="黑体"/>
          <w:sz w:val="31"/>
          <w:szCs w:val="31"/>
        </w:rPr>
      </w:pPr>
      <w:r>
        <w:rPr>
          <w:rFonts w:ascii="黑体" w:hAnsi="黑体" w:eastAsia="黑体" w:cs="黑体"/>
          <w:spacing w:val="6"/>
          <w:sz w:val="31"/>
          <w:szCs w:val="31"/>
        </w:rPr>
        <w:t>五、一年两试</w:t>
      </w:r>
    </w:p>
    <w:p w14:paraId="7F0E122F">
      <w:pPr>
        <w:pStyle w:val="2"/>
        <w:spacing w:before="224" w:line="357" w:lineRule="auto"/>
        <w:ind w:left="534" w:right="805" w:firstLine="649"/>
        <w:jc w:val="both"/>
      </w:pPr>
      <w:r>
        <w:rPr>
          <w:spacing w:val="4"/>
        </w:rPr>
        <w:t>2026</w:t>
      </w:r>
      <w:r>
        <w:rPr>
          <w:spacing w:val="-58"/>
        </w:rPr>
        <w:t xml:space="preserve"> </w:t>
      </w:r>
      <w:r>
        <w:rPr>
          <w:spacing w:val="4"/>
        </w:rPr>
        <w:t>年继续开展医师资格考试临床类别</w:t>
      </w:r>
      <w:r>
        <w:rPr>
          <w:spacing w:val="3"/>
        </w:rPr>
        <w:t>、中医类别具有规定学历中医医学综合考试</w:t>
      </w:r>
      <w:r>
        <w:rPr>
          <w:spacing w:val="-101"/>
        </w:rPr>
        <w:t xml:space="preserve"> </w:t>
      </w:r>
      <w:r>
        <w:rPr>
          <w:spacing w:val="3"/>
        </w:rPr>
        <w:t>“一年两试”。</w:t>
      </w:r>
      <w:r>
        <w:rPr>
          <w:spacing w:val="-66"/>
        </w:rPr>
        <w:t xml:space="preserve"> </w:t>
      </w:r>
      <w:r>
        <w:rPr>
          <w:spacing w:val="3"/>
        </w:rPr>
        <w:t>已报考当年医师</w:t>
      </w:r>
      <w:r>
        <w:rPr>
          <w:spacing w:val="8"/>
        </w:rPr>
        <w:t>资格考试，实践技能考试合格成绩在有效期内，未通过第一</w:t>
      </w:r>
      <w:r>
        <w:rPr>
          <w:spacing w:val="21"/>
        </w:rPr>
        <w:t>次医学综合考试且无违纪违规行为的考生和第一次医学综合考试缺考及未缴纳考试费的考生可报名参加第二次医学</w:t>
      </w:r>
      <w:r>
        <w:rPr>
          <w:spacing w:val="4"/>
        </w:rPr>
        <w:t>综合考试。</w:t>
      </w:r>
    </w:p>
    <w:p w14:paraId="215926A5">
      <w:pPr>
        <w:pStyle w:val="2"/>
        <w:spacing w:line="222" w:lineRule="auto"/>
        <w:ind w:left="1208"/>
      </w:pPr>
      <w:r>
        <w:rPr>
          <w:spacing w:val="4"/>
        </w:rPr>
        <w:t>医学综合考试</w:t>
      </w:r>
      <w:r>
        <w:rPr>
          <w:spacing w:val="-103"/>
        </w:rPr>
        <w:t xml:space="preserve"> </w:t>
      </w:r>
      <w:r>
        <w:rPr>
          <w:spacing w:val="4"/>
        </w:rPr>
        <w:t>“一年两试”考试时间安排：</w:t>
      </w:r>
    </w:p>
    <w:p w14:paraId="5C47895A">
      <w:pPr>
        <w:spacing w:line="18" w:lineRule="exact"/>
      </w:pPr>
    </w:p>
    <w:tbl>
      <w:tblPr>
        <w:tblStyle w:val="5"/>
        <w:tblW w:w="96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73"/>
        <w:gridCol w:w="1619"/>
        <w:gridCol w:w="1424"/>
        <w:gridCol w:w="1439"/>
        <w:gridCol w:w="1564"/>
      </w:tblGrid>
      <w:tr w14:paraId="21A31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573" w:type="dxa"/>
            <w:vMerge w:val="restart"/>
            <w:tcBorders>
              <w:bottom w:val="nil"/>
            </w:tcBorders>
            <w:vAlign w:val="top"/>
          </w:tcPr>
          <w:p w14:paraId="73811726">
            <w:pPr>
              <w:spacing w:before="160" w:line="223" w:lineRule="auto"/>
              <w:ind w:left="2389"/>
              <w:rPr>
                <w:rFonts w:ascii="仿宋" w:hAnsi="仿宋" w:eastAsia="仿宋" w:cs="仿宋"/>
                <w:sz w:val="31"/>
                <w:szCs w:val="31"/>
              </w:rPr>
            </w:pPr>
            <w:r>
              <w:drawing>
                <wp:anchor distT="0" distB="0" distL="0" distR="0" simplePos="0" relativeHeight="251660288" behindDoc="1" locked="0" layoutInCell="1" allowOverlap="1">
                  <wp:simplePos x="0" y="0"/>
                  <wp:positionH relativeFrom="column">
                    <wp:posOffset>7620</wp:posOffset>
                  </wp:positionH>
                  <wp:positionV relativeFrom="paragraph">
                    <wp:posOffset>-1270</wp:posOffset>
                  </wp:positionV>
                  <wp:extent cx="2250440" cy="74993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5"/>
                          <a:stretch>
                            <a:fillRect/>
                          </a:stretch>
                        </pic:blipFill>
                        <pic:spPr>
                          <a:xfrm>
                            <a:off x="0" y="0"/>
                            <a:ext cx="2250287" cy="750188"/>
                          </a:xfrm>
                          <a:prstGeom prst="rect">
                            <a:avLst/>
                          </a:prstGeom>
                        </pic:spPr>
                      </pic:pic>
                    </a:graphicData>
                  </a:graphic>
                </wp:anchor>
              </w:drawing>
            </w:r>
            <w:r>
              <w:rPr>
                <w:rFonts w:ascii="仿宋" w:hAnsi="仿宋" w:eastAsia="仿宋" w:cs="仿宋"/>
                <w:spacing w:val="-13"/>
                <w:sz w:val="31"/>
                <w:szCs w:val="31"/>
              </w:rPr>
              <w:t>时间</w:t>
            </w:r>
          </w:p>
          <w:p w14:paraId="38DA7305">
            <w:pPr>
              <w:spacing w:before="249" w:line="223" w:lineRule="auto"/>
              <w:ind w:left="133"/>
              <w:rPr>
                <w:rFonts w:ascii="仿宋" w:hAnsi="仿宋" w:eastAsia="仿宋" w:cs="仿宋"/>
                <w:sz w:val="31"/>
                <w:szCs w:val="31"/>
              </w:rPr>
            </w:pPr>
            <w:r>
              <w:rPr>
                <w:rFonts w:ascii="仿宋" w:hAnsi="仿宋" w:eastAsia="仿宋" w:cs="仿宋"/>
                <w:spacing w:val="-4"/>
                <w:sz w:val="31"/>
                <w:szCs w:val="31"/>
              </w:rPr>
              <w:t>级别</w:t>
            </w:r>
          </w:p>
        </w:tc>
        <w:tc>
          <w:tcPr>
            <w:tcW w:w="3043" w:type="dxa"/>
            <w:gridSpan w:val="2"/>
            <w:vAlign w:val="top"/>
          </w:tcPr>
          <w:p w14:paraId="7C3F5632">
            <w:pPr>
              <w:spacing w:before="177" w:line="219" w:lineRule="auto"/>
              <w:ind w:left="292"/>
              <w:rPr>
                <w:rFonts w:ascii="仿宋" w:hAnsi="仿宋" w:eastAsia="仿宋" w:cs="仿宋"/>
                <w:sz w:val="28"/>
                <w:szCs w:val="28"/>
              </w:rPr>
            </w:pPr>
            <w:r>
              <w:rPr>
                <w:rFonts w:ascii="Times New Roman" w:hAnsi="Times New Roman" w:eastAsia="Times New Roman" w:cs="Times New Roman"/>
                <w:spacing w:val="-8"/>
                <w:sz w:val="24"/>
                <w:szCs w:val="24"/>
              </w:rPr>
              <w:t>11</w:t>
            </w:r>
            <w:r>
              <w:rPr>
                <w:rFonts w:ascii="Times New Roman" w:hAnsi="Times New Roman" w:eastAsia="Times New Roman" w:cs="Times New Roman"/>
                <w:spacing w:val="34"/>
                <w:sz w:val="24"/>
                <w:szCs w:val="24"/>
              </w:rPr>
              <w:t xml:space="preserve"> </w:t>
            </w:r>
            <w:r>
              <w:rPr>
                <w:rFonts w:ascii="仿宋" w:hAnsi="仿宋" w:eastAsia="仿宋" w:cs="仿宋"/>
                <w:spacing w:val="-8"/>
                <w:sz w:val="28"/>
                <w:szCs w:val="28"/>
              </w:rPr>
              <w:t>月</w:t>
            </w:r>
            <w:r>
              <w:rPr>
                <w:rFonts w:ascii="仿宋" w:hAnsi="仿宋" w:eastAsia="仿宋" w:cs="仿宋"/>
                <w:spacing w:val="-62"/>
                <w:sz w:val="28"/>
                <w:szCs w:val="28"/>
              </w:rPr>
              <w:t xml:space="preserve"> </w:t>
            </w:r>
            <w:r>
              <w:rPr>
                <w:rFonts w:ascii="Times New Roman" w:hAnsi="Times New Roman" w:eastAsia="Times New Roman" w:cs="Times New Roman"/>
                <w:spacing w:val="-8"/>
                <w:sz w:val="24"/>
                <w:szCs w:val="24"/>
              </w:rPr>
              <w:t xml:space="preserve">7  </w:t>
            </w:r>
            <w:r>
              <w:rPr>
                <w:rFonts w:ascii="仿宋" w:hAnsi="仿宋" w:eastAsia="仿宋" w:cs="仿宋"/>
                <w:spacing w:val="-8"/>
                <w:sz w:val="28"/>
                <w:szCs w:val="28"/>
              </w:rPr>
              <w:t>日（星期六）</w:t>
            </w:r>
          </w:p>
        </w:tc>
        <w:tc>
          <w:tcPr>
            <w:tcW w:w="3003" w:type="dxa"/>
            <w:gridSpan w:val="2"/>
            <w:vAlign w:val="top"/>
          </w:tcPr>
          <w:p w14:paraId="2F653F13">
            <w:pPr>
              <w:spacing w:before="177" w:line="219" w:lineRule="auto"/>
              <w:ind w:left="292"/>
              <w:rPr>
                <w:rFonts w:ascii="仿宋" w:hAnsi="仿宋" w:eastAsia="仿宋" w:cs="仿宋"/>
                <w:sz w:val="28"/>
                <w:szCs w:val="28"/>
              </w:rPr>
            </w:pPr>
            <w:r>
              <w:rPr>
                <w:rFonts w:ascii="Times New Roman" w:hAnsi="Times New Roman" w:eastAsia="Times New Roman" w:cs="Times New Roman"/>
                <w:spacing w:val="-8"/>
                <w:sz w:val="24"/>
                <w:szCs w:val="24"/>
              </w:rPr>
              <w:t>11</w:t>
            </w:r>
            <w:r>
              <w:rPr>
                <w:rFonts w:ascii="Times New Roman" w:hAnsi="Times New Roman" w:eastAsia="Times New Roman" w:cs="Times New Roman"/>
                <w:spacing w:val="27"/>
                <w:w w:val="101"/>
                <w:sz w:val="24"/>
                <w:szCs w:val="24"/>
              </w:rPr>
              <w:t xml:space="preserve"> </w:t>
            </w:r>
            <w:r>
              <w:rPr>
                <w:rFonts w:ascii="仿宋" w:hAnsi="仿宋" w:eastAsia="仿宋" w:cs="仿宋"/>
                <w:spacing w:val="-8"/>
                <w:sz w:val="28"/>
                <w:szCs w:val="28"/>
              </w:rPr>
              <w:t>月</w:t>
            </w:r>
            <w:r>
              <w:rPr>
                <w:rFonts w:ascii="仿宋" w:hAnsi="仿宋" w:eastAsia="仿宋" w:cs="仿宋"/>
                <w:spacing w:val="-56"/>
                <w:sz w:val="28"/>
                <w:szCs w:val="28"/>
              </w:rPr>
              <w:t xml:space="preserve"> </w:t>
            </w:r>
            <w:r>
              <w:rPr>
                <w:rFonts w:ascii="Times New Roman" w:hAnsi="Times New Roman" w:eastAsia="Times New Roman" w:cs="Times New Roman"/>
                <w:spacing w:val="-8"/>
                <w:sz w:val="24"/>
                <w:szCs w:val="24"/>
              </w:rPr>
              <w:t xml:space="preserve">8  </w:t>
            </w:r>
            <w:r>
              <w:rPr>
                <w:rFonts w:ascii="仿宋" w:hAnsi="仿宋" w:eastAsia="仿宋" w:cs="仿宋"/>
                <w:spacing w:val="-8"/>
                <w:sz w:val="28"/>
                <w:szCs w:val="28"/>
              </w:rPr>
              <w:t>日</w:t>
            </w:r>
            <w:r>
              <w:rPr>
                <w:rFonts w:ascii="仿宋" w:hAnsi="仿宋" w:eastAsia="仿宋" w:cs="仿宋"/>
                <w:spacing w:val="-8"/>
                <w:sz w:val="24"/>
                <w:szCs w:val="24"/>
              </w:rPr>
              <w:t>（</w:t>
            </w:r>
            <w:r>
              <w:rPr>
                <w:rFonts w:ascii="仿宋" w:hAnsi="仿宋" w:eastAsia="仿宋" w:cs="仿宋"/>
                <w:spacing w:val="-8"/>
                <w:sz w:val="28"/>
                <w:szCs w:val="28"/>
              </w:rPr>
              <w:t>星期日）</w:t>
            </w:r>
          </w:p>
        </w:tc>
      </w:tr>
      <w:tr w14:paraId="16613C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3573" w:type="dxa"/>
            <w:vMerge w:val="continue"/>
            <w:tcBorders>
              <w:top w:val="nil"/>
            </w:tcBorders>
            <w:vAlign w:val="top"/>
          </w:tcPr>
          <w:p w14:paraId="33B2C250">
            <w:pPr>
              <w:rPr>
                <w:rFonts w:ascii="Arial"/>
                <w:sz w:val="21"/>
              </w:rPr>
            </w:pPr>
          </w:p>
        </w:tc>
        <w:tc>
          <w:tcPr>
            <w:tcW w:w="1619" w:type="dxa"/>
            <w:vAlign w:val="top"/>
          </w:tcPr>
          <w:p w14:paraId="3134195D">
            <w:pPr>
              <w:spacing w:before="290" w:line="188" w:lineRule="auto"/>
              <w:ind w:left="288"/>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9:00-11:00</w:t>
            </w:r>
          </w:p>
        </w:tc>
        <w:tc>
          <w:tcPr>
            <w:tcW w:w="1424" w:type="dxa"/>
            <w:vAlign w:val="top"/>
          </w:tcPr>
          <w:p w14:paraId="0F578DDA">
            <w:pPr>
              <w:spacing w:before="290" w:line="188" w:lineRule="auto"/>
              <w:ind w:left="151"/>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14:00-16:00</w:t>
            </w:r>
          </w:p>
        </w:tc>
        <w:tc>
          <w:tcPr>
            <w:tcW w:w="1439" w:type="dxa"/>
            <w:vAlign w:val="top"/>
          </w:tcPr>
          <w:p w14:paraId="42EEDE68">
            <w:pPr>
              <w:spacing w:before="290" w:line="188" w:lineRule="auto"/>
              <w:ind w:left="201"/>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9:00-11:00</w:t>
            </w:r>
          </w:p>
        </w:tc>
        <w:tc>
          <w:tcPr>
            <w:tcW w:w="1564" w:type="dxa"/>
            <w:vAlign w:val="top"/>
          </w:tcPr>
          <w:p w14:paraId="307EAAF5">
            <w:pPr>
              <w:spacing w:before="290" w:line="188" w:lineRule="auto"/>
              <w:ind w:left="221"/>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14:00-16:00</w:t>
            </w:r>
          </w:p>
        </w:tc>
      </w:tr>
      <w:tr w14:paraId="1C3016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1" w:hRule="atLeast"/>
        </w:trPr>
        <w:tc>
          <w:tcPr>
            <w:tcW w:w="3573" w:type="dxa"/>
            <w:vAlign w:val="top"/>
          </w:tcPr>
          <w:p w14:paraId="6EAE1FB7">
            <w:pPr>
              <w:spacing w:before="173" w:line="352" w:lineRule="auto"/>
              <w:ind w:left="121" w:right="105" w:firstLine="13"/>
              <w:rPr>
                <w:rFonts w:ascii="仿宋" w:hAnsi="仿宋" w:eastAsia="仿宋" w:cs="仿宋"/>
                <w:sz w:val="28"/>
                <w:szCs w:val="28"/>
              </w:rPr>
            </w:pPr>
            <w:r>
              <w:rPr>
                <w:rFonts w:ascii="仿宋" w:hAnsi="仿宋" w:eastAsia="仿宋" w:cs="仿宋"/>
                <w:spacing w:val="-3"/>
                <w:sz w:val="28"/>
                <w:szCs w:val="28"/>
              </w:rPr>
              <w:t>临床类别、中医类别具有规</w:t>
            </w:r>
            <w:r>
              <w:rPr>
                <w:rFonts w:ascii="仿宋" w:hAnsi="仿宋" w:eastAsia="仿宋" w:cs="仿宋"/>
                <w:spacing w:val="-2"/>
                <w:sz w:val="28"/>
                <w:szCs w:val="28"/>
              </w:rPr>
              <w:t>定学历中医执业医师</w:t>
            </w:r>
          </w:p>
        </w:tc>
        <w:tc>
          <w:tcPr>
            <w:tcW w:w="1619" w:type="dxa"/>
            <w:vAlign w:val="top"/>
          </w:tcPr>
          <w:p w14:paraId="5987540F">
            <w:pPr>
              <w:spacing w:line="393" w:lineRule="auto"/>
              <w:rPr>
                <w:rFonts w:ascii="Arial"/>
                <w:sz w:val="21"/>
              </w:rPr>
            </w:pPr>
          </w:p>
          <w:p w14:paraId="60F592A8">
            <w:pPr>
              <w:spacing w:before="91" w:line="216" w:lineRule="auto"/>
              <w:ind w:left="131"/>
              <w:rPr>
                <w:rFonts w:ascii="仿宋" w:hAnsi="仿宋" w:eastAsia="仿宋" w:cs="仿宋"/>
                <w:sz w:val="28"/>
                <w:szCs w:val="28"/>
              </w:rPr>
            </w:pPr>
            <w:r>
              <w:rPr>
                <w:rFonts w:ascii="仿宋" w:hAnsi="仿宋" w:eastAsia="仿宋" w:cs="仿宋"/>
                <w:spacing w:val="-7"/>
                <w:sz w:val="28"/>
                <w:szCs w:val="28"/>
              </w:rPr>
              <w:t>第一单元</w:t>
            </w:r>
          </w:p>
        </w:tc>
        <w:tc>
          <w:tcPr>
            <w:tcW w:w="1424" w:type="dxa"/>
            <w:vAlign w:val="top"/>
          </w:tcPr>
          <w:p w14:paraId="60CA9C8B">
            <w:pPr>
              <w:spacing w:line="393" w:lineRule="auto"/>
              <w:rPr>
                <w:rFonts w:ascii="Arial"/>
                <w:sz w:val="21"/>
              </w:rPr>
            </w:pPr>
          </w:p>
          <w:p w14:paraId="5778A38B">
            <w:pPr>
              <w:spacing w:before="91" w:line="216" w:lineRule="auto"/>
              <w:ind w:left="132"/>
              <w:rPr>
                <w:rFonts w:ascii="仿宋" w:hAnsi="仿宋" w:eastAsia="仿宋" w:cs="仿宋"/>
                <w:sz w:val="28"/>
                <w:szCs w:val="28"/>
              </w:rPr>
            </w:pPr>
            <w:r>
              <w:rPr>
                <w:rFonts w:ascii="仿宋" w:hAnsi="仿宋" w:eastAsia="仿宋" w:cs="仿宋"/>
                <w:spacing w:val="-7"/>
                <w:sz w:val="28"/>
                <w:szCs w:val="28"/>
              </w:rPr>
              <w:t>第二单元</w:t>
            </w:r>
          </w:p>
        </w:tc>
        <w:tc>
          <w:tcPr>
            <w:tcW w:w="1439" w:type="dxa"/>
            <w:vAlign w:val="top"/>
          </w:tcPr>
          <w:p w14:paraId="220FB67D">
            <w:pPr>
              <w:spacing w:line="393" w:lineRule="auto"/>
              <w:rPr>
                <w:rFonts w:ascii="Arial"/>
                <w:sz w:val="21"/>
              </w:rPr>
            </w:pPr>
          </w:p>
          <w:p w14:paraId="6A5BC095">
            <w:pPr>
              <w:spacing w:before="91" w:line="216" w:lineRule="auto"/>
              <w:ind w:left="131"/>
              <w:rPr>
                <w:rFonts w:ascii="仿宋" w:hAnsi="仿宋" w:eastAsia="仿宋" w:cs="仿宋"/>
                <w:sz w:val="28"/>
                <w:szCs w:val="28"/>
              </w:rPr>
            </w:pPr>
            <w:r>
              <w:rPr>
                <w:rFonts w:ascii="仿宋" w:hAnsi="仿宋" w:eastAsia="仿宋" w:cs="仿宋"/>
                <w:spacing w:val="-7"/>
                <w:sz w:val="28"/>
                <w:szCs w:val="28"/>
              </w:rPr>
              <w:t>第三单元</w:t>
            </w:r>
          </w:p>
        </w:tc>
        <w:tc>
          <w:tcPr>
            <w:tcW w:w="1564" w:type="dxa"/>
            <w:vAlign w:val="top"/>
          </w:tcPr>
          <w:p w14:paraId="477AE0E6">
            <w:pPr>
              <w:spacing w:line="393" w:lineRule="auto"/>
              <w:rPr>
                <w:rFonts w:ascii="Arial"/>
                <w:sz w:val="21"/>
              </w:rPr>
            </w:pPr>
          </w:p>
          <w:p w14:paraId="56E822A8">
            <w:pPr>
              <w:spacing w:before="91" w:line="216" w:lineRule="auto"/>
              <w:ind w:left="132"/>
              <w:rPr>
                <w:rFonts w:ascii="仿宋" w:hAnsi="仿宋" w:eastAsia="仿宋" w:cs="仿宋"/>
                <w:sz w:val="28"/>
                <w:szCs w:val="28"/>
              </w:rPr>
            </w:pPr>
            <w:r>
              <w:rPr>
                <w:rFonts w:ascii="仿宋" w:hAnsi="仿宋" w:eastAsia="仿宋" w:cs="仿宋"/>
                <w:spacing w:val="-7"/>
                <w:sz w:val="28"/>
                <w:szCs w:val="28"/>
              </w:rPr>
              <w:t>第四单元</w:t>
            </w:r>
          </w:p>
        </w:tc>
      </w:tr>
      <w:tr w14:paraId="01001F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6" w:hRule="atLeast"/>
        </w:trPr>
        <w:tc>
          <w:tcPr>
            <w:tcW w:w="3573" w:type="dxa"/>
            <w:vAlign w:val="top"/>
          </w:tcPr>
          <w:p w14:paraId="098C7A47">
            <w:pPr>
              <w:spacing w:before="175" w:line="353" w:lineRule="auto"/>
              <w:ind w:left="121" w:right="105" w:firstLine="13"/>
              <w:rPr>
                <w:rFonts w:ascii="仿宋" w:hAnsi="仿宋" w:eastAsia="仿宋" w:cs="仿宋"/>
                <w:sz w:val="28"/>
                <w:szCs w:val="28"/>
              </w:rPr>
            </w:pPr>
            <w:r>
              <w:rPr>
                <w:rFonts w:ascii="仿宋" w:hAnsi="仿宋" w:eastAsia="仿宋" w:cs="仿宋"/>
                <w:spacing w:val="-3"/>
                <w:sz w:val="28"/>
                <w:szCs w:val="28"/>
              </w:rPr>
              <w:t>临床类别、中医类别具有规</w:t>
            </w:r>
            <w:r>
              <w:rPr>
                <w:rFonts w:ascii="仿宋" w:hAnsi="仿宋" w:eastAsia="仿宋" w:cs="仿宋"/>
                <w:spacing w:val="-2"/>
                <w:sz w:val="28"/>
                <w:szCs w:val="28"/>
              </w:rPr>
              <w:t>定学历中医执业助理医师</w:t>
            </w:r>
          </w:p>
        </w:tc>
        <w:tc>
          <w:tcPr>
            <w:tcW w:w="1619" w:type="dxa"/>
            <w:vAlign w:val="top"/>
          </w:tcPr>
          <w:p w14:paraId="431CFEE0">
            <w:pPr>
              <w:spacing w:line="395" w:lineRule="auto"/>
              <w:rPr>
                <w:rFonts w:ascii="Arial"/>
                <w:sz w:val="21"/>
              </w:rPr>
            </w:pPr>
          </w:p>
          <w:p w14:paraId="6A7BC4D6">
            <w:pPr>
              <w:spacing w:before="91" w:line="216" w:lineRule="auto"/>
              <w:ind w:left="131"/>
              <w:rPr>
                <w:rFonts w:ascii="仿宋" w:hAnsi="仿宋" w:eastAsia="仿宋" w:cs="仿宋"/>
                <w:sz w:val="28"/>
                <w:szCs w:val="28"/>
              </w:rPr>
            </w:pPr>
            <w:r>
              <w:rPr>
                <w:rFonts w:ascii="仿宋" w:hAnsi="仿宋" w:eastAsia="仿宋" w:cs="仿宋"/>
                <w:spacing w:val="-7"/>
                <w:sz w:val="28"/>
                <w:szCs w:val="28"/>
              </w:rPr>
              <w:t>第一单元</w:t>
            </w:r>
          </w:p>
        </w:tc>
        <w:tc>
          <w:tcPr>
            <w:tcW w:w="1424" w:type="dxa"/>
            <w:vAlign w:val="top"/>
          </w:tcPr>
          <w:p w14:paraId="35A985C5">
            <w:pPr>
              <w:spacing w:line="395" w:lineRule="auto"/>
              <w:rPr>
                <w:rFonts w:ascii="Arial"/>
                <w:sz w:val="21"/>
              </w:rPr>
            </w:pPr>
          </w:p>
          <w:p w14:paraId="32351AFB">
            <w:pPr>
              <w:spacing w:before="91" w:line="216" w:lineRule="auto"/>
              <w:ind w:left="132"/>
              <w:rPr>
                <w:rFonts w:ascii="仿宋" w:hAnsi="仿宋" w:eastAsia="仿宋" w:cs="仿宋"/>
                <w:sz w:val="28"/>
                <w:szCs w:val="28"/>
              </w:rPr>
            </w:pPr>
            <w:r>
              <w:rPr>
                <w:rFonts w:ascii="仿宋" w:hAnsi="仿宋" w:eastAsia="仿宋" w:cs="仿宋"/>
                <w:spacing w:val="-7"/>
                <w:sz w:val="28"/>
                <w:szCs w:val="28"/>
              </w:rPr>
              <w:t>第二单元</w:t>
            </w:r>
          </w:p>
        </w:tc>
        <w:tc>
          <w:tcPr>
            <w:tcW w:w="1439" w:type="dxa"/>
            <w:vAlign w:val="top"/>
          </w:tcPr>
          <w:p w14:paraId="665BD1EE">
            <w:pPr>
              <w:rPr>
                <w:rFonts w:ascii="Arial"/>
                <w:sz w:val="21"/>
              </w:rPr>
            </w:pPr>
          </w:p>
        </w:tc>
        <w:tc>
          <w:tcPr>
            <w:tcW w:w="1564" w:type="dxa"/>
            <w:vAlign w:val="top"/>
          </w:tcPr>
          <w:p w14:paraId="481AD9B6">
            <w:pPr>
              <w:rPr>
                <w:rFonts w:ascii="Arial"/>
                <w:sz w:val="21"/>
              </w:rPr>
            </w:pPr>
          </w:p>
        </w:tc>
      </w:tr>
    </w:tbl>
    <w:p w14:paraId="2A2A71BE">
      <w:pPr>
        <w:spacing w:before="209" w:line="228" w:lineRule="auto"/>
        <w:ind w:left="1181"/>
        <w:outlineLvl w:val="0"/>
        <w:rPr>
          <w:rFonts w:ascii="黑体" w:hAnsi="黑体" w:eastAsia="黑体" w:cs="黑体"/>
          <w:sz w:val="31"/>
          <w:szCs w:val="31"/>
        </w:rPr>
      </w:pPr>
      <w:r>
        <w:rPr>
          <w:rFonts w:ascii="黑体" w:hAnsi="黑体" w:eastAsia="黑体" w:cs="黑体"/>
          <w:spacing w:val="6"/>
          <w:sz w:val="31"/>
          <w:szCs w:val="31"/>
        </w:rPr>
        <w:t>六、收费标准</w:t>
      </w:r>
    </w:p>
    <w:p w14:paraId="7409F294">
      <w:pPr>
        <w:pStyle w:val="2"/>
        <w:spacing w:before="219" w:line="312" w:lineRule="auto"/>
        <w:ind w:left="539" w:right="807" w:firstLine="624"/>
      </w:pPr>
      <w:r>
        <w:rPr>
          <w:spacing w:val="3"/>
        </w:rPr>
        <w:t>（</w:t>
      </w:r>
      <w:r>
        <w:rPr>
          <w:spacing w:val="-78"/>
        </w:rPr>
        <w:t xml:space="preserve"> </w:t>
      </w:r>
      <w:r>
        <w:rPr>
          <w:spacing w:val="3"/>
        </w:rPr>
        <w:t>一）实践技能考试收费标准：临床、</w:t>
      </w:r>
      <w:r>
        <w:rPr>
          <w:spacing w:val="-89"/>
        </w:rPr>
        <w:t xml:space="preserve"> </w:t>
      </w:r>
      <w:r>
        <w:rPr>
          <w:spacing w:val="3"/>
        </w:rPr>
        <w:t>乡村助理</w:t>
      </w:r>
      <w:r>
        <w:rPr>
          <w:spacing w:val="2"/>
        </w:rPr>
        <w:t>和公共</w:t>
      </w:r>
      <w:r>
        <w:rPr>
          <w:spacing w:val="6"/>
        </w:rPr>
        <w:t>卫生类别考试费</w:t>
      </w:r>
      <w:r>
        <w:rPr>
          <w:spacing w:val="-43"/>
        </w:rPr>
        <w:t xml:space="preserve"> </w:t>
      </w:r>
      <w:r>
        <w:rPr>
          <w:spacing w:val="6"/>
        </w:rPr>
        <w:t>259</w:t>
      </w:r>
      <w:r>
        <w:rPr>
          <w:spacing w:val="-46"/>
        </w:rPr>
        <w:t xml:space="preserve"> </w:t>
      </w:r>
      <w:r>
        <w:rPr>
          <w:spacing w:val="6"/>
        </w:rPr>
        <w:t>元/人；</w:t>
      </w:r>
      <w:r>
        <w:rPr>
          <w:spacing w:val="-78"/>
        </w:rPr>
        <w:t xml:space="preserve"> </w:t>
      </w:r>
      <w:r>
        <w:rPr>
          <w:spacing w:val="6"/>
        </w:rPr>
        <w:t>中医类（包括中医、</w:t>
      </w:r>
      <w:r>
        <w:rPr>
          <w:spacing w:val="-87"/>
        </w:rPr>
        <w:t xml:space="preserve"> </w:t>
      </w:r>
      <w:r>
        <w:rPr>
          <w:spacing w:val="6"/>
        </w:rPr>
        <w:t>中西</w:t>
      </w:r>
      <w:r>
        <w:rPr>
          <w:spacing w:val="5"/>
        </w:rPr>
        <w:t>医、</w:t>
      </w:r>
      <w:r>
        <w:rPr>
          <w:spacing w:val="-1"/>
        </w:rPr>
        <w:t>师承）237</w:t>
      </w:r>
      <w:r>
        <w:rPr>
          <w:spacing w:val="-38"/>
        </w:rPr>
        <w:t xml:space="preserve"> </w:t>
      </w:r>
      <w:r>
        <w:rPr>
          <w:spacing w:val="-1"/>
        </w:rPr>
        <w:t>元/人；</w:t>
      </w:r>
      <w:r>
        <w:rPr>
          <w:spacing w:val="-63"/>
        </w:rPr>
        <w:t xml:space="preserve"> </w:t>
      </w:r>
      <w:r>
        <w:rPr>
          <w:spacing w:val="-1"/>
        </w:rPr>
        <w:t>口腔类别考试</w:t>
      </w:r>
      <w:r>
        <w:rPr>
          <w:spacing w:val="-48"/>
        </w:rPr>
        <w:t xml:space="preserve"> </w:t>
      </w:r>
      <w:r>
        <w:rPr>
          <w:spacing w:val="-1"/>
        </w:rPr>
        <w:t>279</w:t>
      </w:r>
      <w:r>
        <w:rPr>
          <w:spacing w:val="-51"/>
        </w:rPr>
        <w:t xml:space="preserve"> </w:t>
      </w:r>
      <w:r>
        <w:rPr>
          <w:spacing w:val="-1"/>
        </w:rPr>
        <w:t>元/人。</w:t>
      </w:r>
    </w:p>
    <w:p w14:paraId="75E1069F">
      <w:pPr>
        <w:pStyle w:val="2"/>
        <w:spacing w:before="228" w:line="222" w:lineRule="auto"/>
        <w:ind w:left="1163"/>
      </w:pPr>
      <w:r>
        <w:rPr>
          <w:spacing w:val="7"/>
        </w:rPr>
        <w:t>（</w:t>
      </w:r>
      <w:r>
        <w:rPr>
          <w:spacing w:val="-57"/>
        </w:rPr>
        <w:t xml:space="preserve"> </w:t>
      </w:r>
      <w:r>
        <w:rPr>
          <w:spacing w:val="7"/>
        </w:rPr>
        <w:t>二）医学综合考试收费标准：执业医师</w:t>
      </w:r>
      <w:r>
        <w:rPr>
          <w:spacing w:val="-31"/>
        </w:rPr>
        <w:t xml:space="preserve"> </w:t>
      </w:r>
      <w:r>
        <w:rPr>
          <w:spacing w:val="7"/>
        </w:rPr>
        <w:t>336</w:t>
      </w:r>
      <w:r>
        <w:rPr>
          <w:spacing w:val="-46"/>
        </w:rPr>
        <w:t xml:space="preserve"> </w:t>
      </w:r>
      <w:r>
        <w:rPr>
          <w:spacing w:val="7"/>
        </w:rPr>
        <w:t>元/人，</w:t>
      </w:r>
    </w:p>
    <w:p w14:paraId="0849E29C">
      <w:pPr>
        <w:spacing w:line="222" w:lineRule="auto"/>
        <w:sectPr>
          <w:footerReference r:id="rId13" w:type="default"/>
          <w:pgSz w:w="11906" w:h="16839"/>
          <w:pgMar w:top="400" w:right="997" w:bottom="1170" w:left="1284" w:header="0" w:footer="811" w:gutter="0"/>
          <w:cols w:space="720" w:num="1"/>
        </w:sectPr>
      </w:pPr>
    </w:p>
    <w:p w14:paraId="50E2C393">
      <w:pPr>
        <w:spacing w:line="285" w:lineRule="auto"/>
        <w:rPr>
          <w:rFonts w:ascii="Arial"/>
          <w:sz w:val="21"/>
        </w:rPr>
      </w:pPr>
    </w:p>
    <w:p w14:paraId="3523CAE4">
      <w:pPr>
        <w:spacing w:line="285" w:lineRule="auto"/>
        <w:rPr>
          <w:rFonts w:ascii="Arial"/>
          <w:sz w:val="21"/>
        </w:rPr>
      </w:pPr>
    </w:p>
    <w:p w14:paraId="0692A5EE">
      <w:pPr>
        <w:spacing w:line="285" w:lineRule="auto"/>
        <w:rPr>
          <w:rFonts w:ascii="Arial"/>
          <w:sz w:val="21"/>
        </w:rPr>
      </w:pPr>
    </w:p>
    <w:p w14:paraId="30227534">
      <w:pPr>
        <w:spacing w:line="285" w:lineRule="auto"/>
        <w:rPr>
          <w:rFonts w:ascii="Arial"/>
          <w:sz w:val="21"/>
        </w:rPr>
      </w:pPr>
    </w:p>
    <w:p w14:paraId="3260A208">
      <w:pPr>
        <w:pStyle w:val="2"/>
        <w:spacing w:before="100" w:line="222" w:lineRule="auto"/>
        <w:jc w:val="right"/>
      </w:pPr>
      <w:r>
        <w:rPr>
          <w:spacing w:val="-4"/>
        </w:rPr>
        <w:t>执业助理医师</w:t>
      </w:r>
      <w:r>
        <w:rPr>
          <w:spacing w:val="-39"/>
        </w:rPr>
        <w:t xml:space="preserve"> </w:t>
      </w:r>
      <w:r>
        <w:rPr>
          <w:spacing w:val="-4"/>
        </w:rPr>
        <w:t>168</w:t>
      </w:r>
      <w:r>
        <w:rPr>
          <w:spacing w:val="-56"/>
        </w:rPr>
        <w:t xml:space="preserve"> </w:t>
      </w:r>
      <w:r>
        <w:rPr>
          <w:spacing w:val="-4"/>
        </w:rPr>
        <w:t>元/人。加试考生,计算机化考试</w:t>
      </w:r>
      <w:r>
        <w:rPr>
          <w:spacing w:val="-40"/>
        </w:rPr>
        <w:t xml:space="preserve"> </w:t>
      </w:r>
      <w:r>
        <w:rPr>
          <w:spacing w:val="-4"/>
        </w:rPr>
        <w:t>35</w:t>
      </w:r>
      <w:r>
        <w:rPr>
          <w:spacing w:val="-56"/>
        </w:rPr>
        <w:t xml:space="preserve"> </w:t>
      </w:r>
      <w:r>
        <w:rPr>
          <w:spacing w:val="-4"/>
        </w:rPr>
        <w:t>元/人。</w:t>
      </w:r>
    </w:p>
    <w:p w14:paraId="47F5AF27">
      <w:pPr>
        <w:spacing w:before="226" w:line="226" w:lineRule="auto"/>
        <w:ind w:left="668"/>
        <w:outlineLvl w:val="0"/>
        <w:rPr>
          <w:rFonts w:ascii="黑体" w:hAnsi="黑体" w:eastAsia="黑体" w:cs="黑体"/>
          <w:sz w:val="31"/>
          <w:szCs w:val="31"/>
        </w:rPr>
      </w:pPr>
      <w:r>
        <w:rPr>
          <w:rFonts w:ascii="黑体" w:hAnsi="黑体" w:eastAsia="黑体" w:cs="黑体"/>
          <w:spacing w:val="8"/>
          <w:sz w:val="31"/>
          <w:szCs w:val="31"/>
        </w:rPr>
        <w:t>七、市级考点现场确认时间安排：</w:t>
      </w:r>
    </w:p>
    <w:p w14:paraId="78B4AB00">
      <w:pPr>
        <w:pStyle w:val="2"/>
        <w:spacing w:before="221" w:line="221" w:lineRule="auto"/>
        <w:ind w:left="694"/>
      </w:pPr>
      <w:r>
        <w:rPr>
          <w:spacing w:val="-9"/>
        </w:rPr>
        <w:t>3</w:t>
      </w:r>
      <w:r>
        <w:rPr>
          <w:spacing w:val="-39"/>
        </w:rPr>
        <w:t xml:space="preserve"> </w:t>
      </w:r>
      <w:r>
        <w:rPr>
          <w:spacing w:val="-9"/>
        </w:rPr>
        <w:t>月</w:t>
      </w:r>
      <w:r>
        <w:rPr>
          <w:spacing w:val="-45"/>
        </w:rPr>
        <w:t xml:space="preserve"> </w:t>
      </w:r>
      <w:r>
        <w:rPr>
          <w:spacing w:val="-9"/>
        </w:rPr>
        <w:t>6 日：市直单位；</w:t>
      </w:r>
    </w:p>
    <w:p w14:paraId="4266239A">
      <w:pPr>
        <w:pStyle w:val="2"/>
        <w:spacing w:before="229" w:line="222" w:lineRule="auto"/>
        <w:ind w:left="694"/>
      </w:pPr>
      <w:r>
        <w:rPr>
          <w:spacing w:val="-5"/>
        </w:rPr>
        <w:t>3</w:t>
      </w:r>
      <w:r>
        <w:rPr>
          <w:spacing w:val="-38"/>
        </w:rPr>
        <w:t xml:space="preserve"> </w:t>
      </w:r>
      <w:r>
        <w:rPr>
          <w:spacing w:val="-5"/>
        </w:rPr>
        <w:t>月</w:t>
      </w:r>
      <w:r>
        <w:rPr>
          <w:spacing w:val="-45"/>
        </w:rPr>
        <w:t xml:space="preserve"> </w:t>
      </w:r>
      <w:r>
        <w:rPr>
          <w:spacing w:val="-5"/>
        </w:rPr>
        <w:t>9 日上午：汾阳、石楼；</w:t>
      </w:r>
    </w:p>
    <w:p w14:paraId="11D330A4">
      <w:pPr>
        <w:pStyle w:val="2"/>
        <w:spacing w:before="227" w:line="222" w:lineRule="auto"/>
        <w:ind w:left="694"/>
      </w:pPr>
      <w:r>
        <w:rPr>
          <w:spacing w:val="-10"/>
        </w:rPr>
        <w:t>3</w:t>
      </w:r>
      <w:r>
        <w:rPr>
          <w:spacing w:val="-40"/>
        </w:rPr>
        <w:t xml:space="preserve"> </w:t>
      </w:r>
      <w:r>
        <w:rPr>
          <w:spacing w:val="-10"/>
        </w:rPr>
        <w:t>月</w:t>
      </w:r>
      <w:r>
        <w:rPr>
          <w:spacing w:val="-46"/>
        </w:rPr>
        <w:t xml:space="preserve"> </w:t>
      </w:r>
      <w:r>
        <w:rPr>
          <w:spacing w:val="-10"/>
        </w:rPr>
        <w:t>9 日下午：文水、交</w:t>
      </w:r>
      <w:r>
        <w:rPr>
          <w:spacing w:val="-82"/>
        </w:rPr>
        <w:t xml:space="preserve"> </w:t>
      </w:r>
      <w:r>
        <w:rPr>
          <w:spacing w:val="-10"/>
        </w:rPr>
        <w:t>口；</w:t>
      </w:r>
    </w:p>
    <w:p w14:paraId="0868E195">
      <w:pPr>
        <w:pStyle w:val="2"/>
        <w:spacing w:before="228" w:line="222" w:lineRule="auto"/>
        <w:ind w:left="694"/>
      </w:pPr>
      <w:r>
        <w:rPr>
          <w:spacing w:val="-5"/>
        </w:rPr>
        <w:t>3</w:t>
      </w:r>
      <w:r>
        <w:rPr>
          <w:spacing w:val="-34"/>
        </w:rPr>
        <w:t xml:space="preserve"> </w:t>
      </w:r>
      <w:r>
        <w:rPr>
          <w:spacing w:val="-5"/>
        </w:rPr>
        <w:t>月</w:t>
      </w:r>
      <w:r>
        <w:rPr>
          <w:spacing w:val="-41"/>
        </w:rPr>
        <w:t xml:space="preserve"> </w:t>
      </w:r>
      <w:r>
        <w:rPr>
          <w:spacing w:val="-5"/>
        </w:rPr>
        <w:t>10 日上午：临县、方山；</w:t>
      </w:r>
    </w:p>
    <w:p w14:paraId="3A8FFA2F">
      <w:pPr>
        <w:pStyle w:val="2"/>
        <w:spacing w:before="227" w:line="222" w:lineRule="auto"/>
        <w:ind w:left="694"/>
      </w:pPr>
      <w:r>
        <w:rPr>
          <w:spacing w:val="-5"/>
        </w:rPr>
        <w:t>3</w:t>
      </w:r>
      <w:r>
        <w:rPr>
          <w:spacing w:val="-34"/>
        </w:rPr>
        <w:t xml:space="preserve"> </w:t>
      </w:r>
      <w:r>
        <w:rPr>
          <w:spacing w:val="-5"/>
        </w:rPr>
        <w:t>月</w:t>
      </w:r>
      <w:r>
        <w:rPr>
          <w:spacing w:val="-41"/>
        </w:rPr>
        <w:t xml:space="preserve"> </w:t>
      </w:r>
      <w:r>
        <w:rPr>
          <w:spacing w:val="-5"/>
        </w:rPr>
        <w:t>10 日下午：交城、岚县；</w:t>
      </w:r>
    </w:p>
    <w:p w14:paraId="1D88160D">
      <w:pPr>
        <w:pStyle w:val="2"/>
        <w:spacing w:before="227" w:line="222" w:lineRule="auto"/>
        <w:ind w:left="694"/>
      </w:pPr>
      <w:r>
        <w:rPr>
          <w:spacing w:val="-5"/>
        </w:rPr>
        <w:t>3</w:t>
      </w:r>
      <w:r>
        <w:rPr>
          <w:spacing w:val="-34"/>
        </w:rPr>
        <w:t xml:space="preserve"> </w:t>
      </w:r>
      <w:r>
        <w:rPr>
          <w:spacing w:val="-5"/>
        </w:rPr>
        <w:t>月</w:t>
      </w:r>
      <w:r>
        <w:rPr>
          <w:spacing w:val="-41"/>
        </w:rPr>
        <w:t xml:space="preserve"> </w:t>
      </w:r>
      <w:r>
        <w:rPr>
          <w:spacing w:val="-5"/>
        </w:rPr>
        <w:t>11 日上午：柳林、兴县；</w:t>
      </w:r>
    </w:p>
    <w:p w14:paraId="70F9D4D0">
      <w:pPr>
        <w:pStyle w:val="2"/>
        <w:spacing w:before="227" w:line="222" w:lineRule="auto"/>
        <w:ind w:left="694"/>
      </w:pPr>
      <w:r>
        <w:rPr>
          <w:spacing w:val="-9"/>
        </w:rPr>
        <w:t>3</w:t>
      </w:r>
      <w:r>
        <w:rPr>
          <w:spacing w:val="-38"/>
        </w:rPr>
        <w:t xml:space="preserve"> </w:t>
      </w:r>
      <w:r>
        <w:rPr>
          <w:spacing w:val="-9"/>
        </w:rPr>
        <w:t>月</w:t>
      </w:r>
      <w:r>
        <w:rPr>
          <w:spacing w:val="-40"/>
        </w:rPr>
        <w:t xml:space="preserve"> </w:t>
      </w:r>
      <w:r>
        <w:rPr>
          <w:spacing w:val="-9"/>
        </w:rPr>
        <w:t>11 日下午：孝义、</w:t>
      </w:r>
      <w:r>
        <w:rPr>
          <w:spacing w:val="-92"/>
        </w:rPr>
        <w:t xml:space="preserve"> </w:t>
      </w:r>
      <w:r>
        <w:rPr>
          <w:spacing w:val="-9"/>
        </w:rPr>
        <w:t>中阳；</w:t>
      </w:r>
    </w:p>
    <w:p w14:paraId="024B73AE">
      <w:pPr>
        <w:pStyle w:val="2"/>
        <w:spacing w:before="228" w:line="222" w:lineRule="auto"/>
        <w:ind w:left="694"/>
      </w:pPr>
      <w:r>
        <w:rPr>
          <w:spacing w:val="-8"/>
        </w:rPr>
        <w:t>3</w:t>
      </w:r>
      <w:r>
        <w:rPr>
          <w:spacing w:val="-43"/>
        </w:rPr>
        <w:t xml:space="preserve"> </w:t>
      </w:r>
      <w:r>
        <w:rPr>
          <w:spacing w:val="-8"/>
        </w:rPr>
        <w:t>月</w:t>
      </w:r>
      <w:r>
        <w:rPr>
          <w:spacing w:val="-41"/>
        </w:rPr>
        <w:t xml:space="preserve"> </w:t>
      </w:r>
      <w:r>
        <w:rPr>
          <w:spacing w:val="-8"/>
        </w:rPr>
        <w:t>12 日上午：离石。</w:t>
      </w:r>
    </w:p>
    <w:p w14:paraId="11BD3F64">
      <w:pPr>
        <w:spacing w:before="225" w:line="227" w:lineRule="auto"/>
        <w:ind w:left="669"/>
        <w:outlineLvl w:val="0"/>
        <w:rPr>
          <w:rFonts w:ascii="黑体" w:hAnsi="黑体" w:eastAsia="黑体" w:cs="黑体"/>
          <w:sz w:val="31"/>
          <w:szCs w:val="31"/>
        </w:rPr>
      </w:pPr>
      <w:r>
        <w:rPr>
          <w:rFonts w:ascii="黑体" w:hAnsi="黑体" w:eastAsia="黑体" w:cs="黑体"/>
          <w:spacing w:val="7"/>
          <w:sz w:val="31"/>
          <w:szCs w:val="31"/>
        </w:rPr>
        <w:t>八、注意事项</w:t>
      </w:r>
    </w:p>
    <w:p w14:paraId="58F2E97E">
      <w:pPr>
        <w:pStyle w:val="2"/>
        <w:spacing w:before="218" w:line="330" w:lineRule="auto"/>
        <w:ind w:left="25" w:right="91" w:firstLine="638"/>
      </w:pPr>
      <w:r>
        <w:rPr>
          <w:rFonts w:ascii="宋体" w:hAnsi="宋体" w:eastAsia="宋体" w:cs="宋体"/>
          <w:color w:val="333333"/>
          <w:spacing w:val="9"/>
          <w:sz w:val="30"/>
          <w:szCs w:val="30"/>
        </w:rPr>
        <w:t>（</w:t>
      </w:r>
      <w:r>
        <w:rPr>
          <w:spacing w:val="9"/>
        </w:rPr>
        <w:t>一）请考生在报名时，务必确保报考材料的真实性。</w:t>
      </w:r>
      <w:r>
        <w:rPr>
          <w:spacing w:val="21"/>
        </w:rPr>
        <w:t>在考点现场审核和山西考区复核中发现提供虚假材料报名</w:t>
      </w:r>
      <w:r>
        <w:rPr>
          <w:spacing w:val="9"/>
        </w:rPr>
        <w:t>的，将严格按照《医师资格考试违纪违规处理规</w:t>
      </w:r>
      <w:r>
        <w:rPr>
          <w:spacing w:val="8"/>
        </w:rPr>
        <w:t>定》第七条</w:t>
      </w:r>
      <w:r>
        <w:rPr>
          <w:spacing w:val="9"/>
        </w:rPr>
        <w:t>处理。考生利用伪造证件、证明及其他虚假材料</w:t>
      </w:r>
      <w:r>
        <w:rPr>
          <w:spacing w:val="8"/>
        </w:rPr>
        <w:t>报名的当年</w:t>
      </w:r>
      <w:r>
        <w:rPr>
          <w:spacing w:val="6"/>
        </w:rPr>
        <w:t>考试成绩无效，在</w:t>
      </w:r>
      <w:r>
        <w:rPr>
          <w:spacing w:val="-38"/>
        </w:rPr>
        <w:t xml:space="preserve"> </w:t>
      </w:r>
      <w:r>
        <w:rPr>
          <w:spacing w:val="6"/>
        </w:rPr>
        <w:t>2</w:t>
      </w:r>
      <w:r>
        <w:rPr>
          <w:spacing w:val="-58"/>
        </w:rPr>
        <w:t xml:space="preserve"> </w:t>
      </w:r>
      <w:r>
        <w:rPr>
          <w:spacing w:val="6"/>
        </w:rPr>
        <w:t>年内不得报考医师资格。</w:t>
      </w:r>
    </w:p>
    <w:p w14:paraId="45C0C143">
      <w:pPr>
        <w:pStyle w:val="2"/>
        <w:spacing w:before="231" w:line="338" w:lineRule="auto"/>
        <w:ind w:left="32" w:right="91" w:firstLine="629"/>
      </w:pPr>
      <w:r>
        <w:rPr>
          <w:spacing w:val="5"/>
        </w:rPr>
        <w:t>（</w:t>
      </w:r>
      <w:r>
        <w:rPr>
          <w:spacing w:val="-63"/>
        </w:rPr>
        <w:t xml:space="preserve"> </w:t>
      </w:r>
      <w:r>
        <w:rPr>
          <w:spacing w:val="5"/>
        </w:rPr>
        <w:t>二）医学专业工作实践证明存疑的考生，应按考点要</w:t>
      </w:r>
      <w:r>
        <w:rPr>
          <w:spacing w:val="8"/>
        </w:rPr>
        <w:t>求提供相应的辅助证明材料。对于出具虚假考试证明材料的医疗卫生机构，将按照《医师资格考试暂行办法》第三十八</w:t>
      </w:r>
      <w:r>
        <w:rPr>
          <w:spacing w:val="7"/>
        </w:rPr>
        <w:t>条</w:t>
      </w:r>
      <w:r>
        <w:rPr>
          <w:spacing w:val="-114"/>
        </w:rPr>
        <w:t xml:space="preserve"> </w:t>
      </w:r>
      <w:r>
        <w:rPr>
          <w:spacing w:val="7"/>
        </w:rPr>
        <w:t>“为申请参加实践技能考试的考生出具伪证的，依法</w:t>
      </w:r>
      <w:r>
        <w:rPr>
          <w:spacing w:val="6"/>
        </w:rPr>
        <w:t>追究</w:t>
      </w:r>
      <w:r>
        <w:rPr>
          <w:spacing w:val="8"/>
        </w:rPr>
        <w:t>直接责任者的法律责任。执业医师出具伪证的，注销注册，吊销其《医师执业证书》。对出具伪证的机构主要负责人视情节予以降职、撤职等处分；构成犯罪的，依法追究刑事责</w:t>
      </w:r>
    </w:p>
    <w:p w14:paraId="11724859">
      <w:pPr>
        <w:spacing w:line="338" w:lineRule="auto"/>
        <w:sectPr>
          <w:footerReference r:id="rId14" w:type="default"/>
          <w:pgSz w:w="11906" w:h="16839"/>
          <w:pgMar w:top="400" w:right="1713" w:bottom="1170" w:left="1785" w:header="0" w:footer="811" w:gutter="0"/>
          <w:cols w:space="720" w:num="1"/>
        </w:sectPr>
      </w:pPr>
    </w:p>
    <w:p w14:paraId="724684C1">
      <w:pPr>
        <w:spacing w:line="285" w:lineRule="auto"/>
        <w:rPr>
          <w:rFonts w:ascii="Arial"/>
          <w:sz w:val="21"/>
        </w:rPr>
      </w:pPr>
    </w:p>
    <w:p w14:paraId="63BAB9C8">
      <w:pPr>
        <w:spacing w:line="285" w:lineRule="auto"/>
        <w:rPr>
          <w:rFonts w:ascii="Arial"/>
          <w:sz w:val="21"/>
        </w:rPr>
      </w:pPr>
    </w:p>
    <w:p w14:paraId="38AD7E5F">
      <w:pPr>
        <w:spacing w:line="285" w:lineRule="auto"/>
        <w:rPr>
          <w:rFonts w:ascii="Arial"/>
          <w:sz w:val="21"/>
        </w:rPr>
      </w:pPr>
    </w:p>
    <w:p w14:paraId="662DFD02">
      <w:pPr>
        <w:spacing w:line="286" w:lineRule="auto"/>
        <w:rPr>
          <w:rFonts w:ascii="Arial"/>
          <w:sz w:val="21"/>
        </w:rPr>
      </w:pPr>
    </w:p>
    <w:p w14:paraId="587FB521">
      <w:pPr>
        <w:pStyle w:val="2"/>
        <w:spacing w:before="100" w:line="357" w:lineRule="auto"/>
        <w:ind w:left="27" w:right="95" w:firstLine="6"/>
        <w:jc w:val="both"/>
      </w:pPr>
      <w:r>
        <w:rPr>
          <w:spacing w:val="8"/>
        </w:rPr>
        <w:t>任”之规定给予处置。各报名点在报名审核结束后，应将辖</w:t>
      </w:r>
      <w:r>
        <w:rPr>
          <w:spacing w:val="21"/>
        </w:rPr>
        <w:t>区出具虚假考试证明材料的医疗卫生机构情况上报吕梁考</w:t>
      </w:r>
      <w:r>
        <w:rPr>
          <w:spacing w:val="9"/>
        </w:rPr>
        <w:t>点，由考点统一上报山西省医师资格考试领导小</w:t>
      </w:r>
      <w:r>
        <w:rPr>
          <w:spacing w:val="8"/>
        </w:rPr>
        <w:t>组委员会办公室，相关情况将在全省范围内予以通报。</w:t>
      </w:r>
    </w:p>
    <w:p w14:paraId="7E0619AE">
      <w:pPr>
        <w:pStyle w:val="2"/>
        <w:spacing w:before="3" w:line="323" w:lineRule="auto"/>
        <w:ind w:left="23" w:right="95" w:firstLine="637"/>
      </w:pPr>
      <w:r>
        <w:rPr>
          <w:spacing w:val="5"/>
        </w:rPr>
        <w:t>（</w:t>
      </w:r>
      <w:r>
        <w:rPr>
          <w:spacing w:val="-60"/>
        </w:rPr>
        <w:t xml:space="preserve"> </w:t>
      </w:r>
      <w:r>
        <w:rPr>
          <w:spacing w:val="5"/>
        </w:rPr>
        <w:t>三）医师资格现场审核按照试用期医疗机构属地管理</w:t>
      </w:r>
      <w:r>
        <w:rPr>
          <w:spacing w:val="9"/>
        </w:rPr>
        <w:t>的原则进行。现场确认由各报名点统一组织，不受理个人报</w:t>
      </w:r>
      <w:r>
        <w:rPr>
          <w:spacing w:val="15"/>
        </w:rPr>
        <w:t>名。各报名点对考生报名材料初审后,将考生材</w:t>
      </w:r>
      <w:r>
        <w:rPr>
          <w:spacing w:val="14"/>
        </w:rPr>
        <w:t>料统一报送</w:t>
      </w:r>
      <w:r>
        <w:rPr>
          <w:spacing w:val="8"/>
        </w:rPr>
        <w:t>到考点进行现场确认手续。</w:t>
      </w:r>
    </w:p>
    <w:p w14:paraId="5F681014">
      <w:pPr>
        <w:pStyle w:val="2"/>
        <w:spacing w:before="226" w:line="324" w:lineRule="auto"/>
        <w:ind w:left="35" w:right="95" w:firstLine="626"/>
      </w:pPr>
      <w:r>
        <w:rPr>
          <w:spacing w:val="5"/>
        </w:rPr>
        <w:t>（</w:t>
      </w:r>
      <w:r>
        <w:rPr>
          <w:spacing w:val="-60"/>
        </w:rPr>
        <w:t xml:space="preserve"> </w:t>
      </w:r>
      <w:r>
        <w:rPr>
          <w:spacing w:val="5"/>
        </w:rPr>
        <w:t>四）考生网上报名在填报工作单位时，如系统内搜索</w:t>
      </w:r>
      <w:r>
        <w:rPr>
          <w:spacing w:val="8"/>
        </w:rPr>
        <w:t>不到工作单位，可在国家医学考试网申请添加工作单位，按</w:t>
      </w:r>
      <w:r>
        <w:rPr>
          <w:spacing w:val="21"/>
        </w:rPr>
        <w:t>要求填报工作单位信息并提交，经市级考点确认后即可填</w:t>
      </w:r>
      <w:r>
        <w:rPr>
          <w:spacing w:val="-5"/>
        </w:rPr>
        <w:t>报。</w:t>
      </w:r>
    </w:p>
    <w:p w14:paraId="0A476181">
      <w:pPr>
        <w:pStyle w:val="2"/>
        <w:spacing w:before="225" w:line="289" w:lineRule="auto"/>
        <w:ind w:left="34" w:right="97" w:firstLine="627"/>
      </w:pPr>
      <w:r>
        <w:rPr>
          <w:spacing w:val="10"/>
        </w:rPr>
        <w:t>（</w:t>
      </w:r>
      <w:r>
        <w:rPr>
          <w:spacing w:val="-80"/>
        </w:rPr>
        <w:t xml:space="preserve"> </w:t>
      </w:r>
      <w:r>
        <w:rPr>
          <w:spacing w:val="10"/>
        </w:rPr>
        <w:t>五）考生报考材料复印件均为</w:t>
      </w:r>
      <w:r>
        <w:rPr>
          <w:spacing w:val="-55"/>
        </w:rPr>
        <w:t xml:space="preserve"> </w:t>
      </w:r>
      <w:r>
        <w:rPr>
          <w:spacing w:val="10"/>
        </w:rPr>
        <w:t>A4</w:t>
      </w:r>
      <w:r>
        <w:rPr>
          <w:spacing w:val="-48"/>
        </w:rPr>
        <w:t xml:space="preserve"> </w:t>
      </w:r>
      <w:r>
        <w:rPr>
          <w:spacing w:val="10"/>
        </w:rPr>
        <w:t>规格，提交材料不</w:t>
      </w:r>
      <w:r>
        <w:rPr>
          <w:spacing w:val="8"/>
        </w:rPr>
        <w:t>得缺、漏项，否则视为材料不齐，不予受理。</w:t>
      </w:r>
    </w:p>
    <w:p w14:paraId="1D6A31ED">
      <w:pPr>
        <w:pStyle w:val="2"/>
        <w:spacing w:before="228" w:line="290" w:lineRule="auto"/>
        <w:ind w:left="36" w:right="97" w:firstLine="625"/>
      </w:pPr>
      <w:r>
        <w:rPr>
          <w:spacing w:val="6"/>
        </w:rPr>
        <w:t>（</w:t>
      </w:r>
      <w:r>
        <w:rPr>
          <w:spacing w:val="-85"/>
        </w:rPr>
        <w:t xml:space="preserve"> </w:t>
      </w:r>
      <w:r>
        <w:rPr>
          <w:spacing w:val="6"/>
        </w:rPr>
        <w:t>六）在报考过程中，如接到上级的新规定或变化</w:t>
      </w:r>
      <w:r>
        <w:rPr>
          <w:spacing w:val="5"/>
        </w:rPr>
        <w:t>事项</w:t>
      </w:r>
      <w:r>
        <w:rPr>
          <w:spacing w:val="8"/>
        </w:rPr>
        <w:t>通知，考点另将及时通知各报名点。</w:t>
      </w:r>
    </w:p>
    <w:p w14:paraId="198C8B9D">
      <w:pPr>
        <w:spacing w:before="226" w:line="227" w:lineRule="auto"/>
        <w:ind w:left="677"/>
        <w:outlineLvl w:val="0"/>
        <w:rPr>
          <w:rFonts w:ascii="黑体" w:hAnsi="黑体" w:eastAsia="黑体" w:cs="黑体"/>
          <w:sz w:val="31"/>
          <w:szCs w:val="31"/>
        </w:rPr>
      </w:pPr>
      <w:r>
        <w:rPr>
          <w:rFonts w:ascii="黑体" w:hAnsi="黑体" w:eastAsia="黑体" w:cs="黑体"/>
          <w:spacing w:val="6"/>
          <w:sz w:val="31"/>
          <w:szCs w:val="31"/>
        </w:rPr>
        <w:t>九、工作要求</w:t>
      </w:r>
    </w:p>
    <w:p w14:paraId="54C5FA5D">
      <w:pPr>
        <w:pStyle w:val="2"/>
        <w:spacing w:before="221" w:line="323" w:lineRule="auto"/>
        <w:ind w:left="32" w:firstLine="629"/>
      </w:pPr>
      <w:r>
        <w:rPr>
          <w:spacing w:val="5"/>
        </w:rPr>
        <w:t>（</w:t>
      </w:r>
      <w:r>
        <w:rPr>
          <w:spacing w:val="-63"/>
        </w:rPr>
        <w:t xml:space="preserve"> </w:t>
      </w:r>
      <w:r>
        <w:rPr>
          <w:spacing w:val="5"/>
        </w:rPr>
        <w:t>一）各报名点接到本通知后，应及时向单位主管领导</w:t>
      </w:r>
      <w:r>
        <w:rPr>
          <w:spacing w:val="8"/>
        </w:rPr>
        <w:t>汇报文件精神和政策要求，进一步加强对现场报名工作的组</w:t>
      </w:r>
      <w:r>
        <w:t>织领导和重视程度，严格落实资格审核责任，按照“谁主管、</w:t>
      </w:r>
      <w:r>
        <w:rPr>
          <w:spacing w:val="7"/>
        </w:rPr>
        <w:t>谁负责”</w:t>
      </w:r>
      <w:r>
        <w:rPr>
          <w:spacing w:val="-108"/>
        </w:rPr>
        <w:t xml:space="preserve"> </w:t>
      </w:r>
      <w:r>
        <w:rPr>
          <w:spacing w:val="7"/>
        </w:rPr>
        <w:t>的原则，建立健全审查责任制和责任追究机制。</w:t>
      </w:r>
    </w:p>
    <w:p w14:paraId="58761DEB">
      <w:pPr>
        <w:pStyle w:val="2"/>
        <w:spacing w:before="231" w:line="289" w:lineRule="auto"/>
        <w:ind w:left="30" w:right="95" w:firstLine="631"/>
      </w:pPr>
      <w:r>
        <w:rPr>
          <w:spacing w:val="6"/>
        </w:rPr>
        <w:t>（</w:t>
      </w:r>
      <w:r>
        <w:rPr>
          <w:spacing w:val="-82"/>
        </w:rPr>
        <w:t xml:space="preserve"> </w:t>
      </w:r>
      <w:r>
        <w:rPr>
          <w:spacing w:val="6"/>
        </w:rPr>
        <w:t>二）各报名点须通过有效渠道将本通知传达至</w:t>
      </w:r>
      <w:r>
        <w:rPr>
          <w:spacing w:val="5"/>
        </w:rPr>
        <w:t>辖区内</w:t>
      </w:r>
      <w:r>
        <w:rPr>
          <w:spacing w:val="8"/>
        </w:rPr>
        <w:t>所有医疗机构，确保全覆盖、无遗漏。要特别强调现场审核</w:t>
      </w:r>
    </w:p>
    <w:p w14:paraId="3DEE83F6">
      <w:pPr>
        <w:spacing w:line="289" w:lineRule="auto"/>
        <w:sectPr>
          <w:footerReference r:id="rId15" w:type="default"/>
          <w:pgSz w:w="11906" w:h="16839"/>
          <w:pgMar w:top="400" w:right="1707" w:bottom="1170" w:left="1785" w:header="0" w:footer="809" w:gutter="0"/>
          <w:cols w:space="720" w:num="1"/>
        </w:sectPr>
      </w:pPr>
    </w:p>
    <w:p w14:paraId="1E555AA2">
      <w:pPr>
        <w:spacing w:line="16825" w:lineRule="exact"/>
      </w:pPr>
      <w:bookmarkStart w:id="0" w:name="_GoBack"/>
      <w:r>
        <w:rPr>
          <w:position w:val="-336"/>
        </w:rPr>
        <w:drawing>
          <wp:inline distT="0" distB="0" distL="0" distR="0">
            <wp:extent cx="7559675" cy="106838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26"/>
                    <a:stretch>
                      <a:fillRect/>
                    </a:stretch>
                  </pic:blipFill>
                  <pic:spPr>
                    <a:xfrm>
                      <a:off x="0" y="0"/>
                      <a:ext cx="7560309" cy="10684028"/>
                    </a:xfrm>
                    <a:prstGeom prst="rect">
                      <a:avLst/>
                    </a:prstGeom>
                  </pic:spPr>
                </pic:pic>
              </a:graphicData>
            </a:graphic>
          </wp:inline>
        </w:drawing>
      </w:r>
      <w:bookmarkEnd w:id="0"/>
    </w:p>
    <w:p w14:paraId="13390F63">
      <w:pPr>
        <w:spacing w:line="16825" w:lineRule="exact"/>
        <w:sectPr>
          <w:footerReference r:id="rId16" w:type="default"/>
          <w:pgSz w:w="11906" w:h="16839"/>
          <w:pgMar w:top="1" w:right="0" w:bottom="1" w:left="0" w:header="0" w:footer="0" w:gutter="0"/>
          <w:cols w:space="720" w:num="1"/>
        </w:sectPr>
      </w:pPr>
    </w:p>
    <w:p w14:paraId="75813714">
      <w:pPr>
        <w:spacing w:line="241" w:lineRule="auto"/>
        <w:rPr>
          <w:rFonts w:ascii="Arial"/>
          <w:sz w:val="21"/>
        </w:rPr>
      </w:pPr>
    </w:p>
    <w:p w14:paraId="64C88D0B">
      <w:pPr>
        <w:spacing w:line="241" w:lineRule="auto"/>
        <w:rPr>
          <w:rFonts w:ascii="Arial"/>
          <w:sz w:val="21"/>
        </w:rPr>
      </w:pPr>
    </w:p>
    <w:p w14:paraId="63EDEA47">
      <w:pPr>
        <w:spacing w:line="242" w:lineRule="auto"/>
        <w:rPr>
          <w:rFonts w:ascii="Arial"/>
          <w:sz w:val="21"/>
        </w:rPr>
      </w:pPr>
    </w:p>
    <w:p w14:paraId="027CDB9D">
      <w:pPr>
        <w:spacing w:line="242" w:lineRule="auto"/>
        <w:rPr>
          <w:rFonts w:ascii="Arial"/>
          <w:sz w:val="21"/>
        </w:rPr>
      </w:pPr>
    </w:p>
    <w:p w14:paraId="584BBD0D">
      <w:pPr>
        <w:pStyle w:val="2"/>
        <w:spacing w:before="101" w:line="439" w:lineRule="exact"/>
        <w:ind w:left="790"/>
        <w:rPr>
          <w:rFonts w:ascii="Arial" w:hAnsi="Arial" w:eastAsia="Arial" w:cs="Arial"/>
        </w:rPr>
      </w:pPr>
      <w:r>
        <w:rPr>
          <w:spacing w:val="-6"/>
          <w:position w:val="2"/>
        </w:rPr>
        <w:t>附件</w:t>
      </w:r>
      <w:r>
        <w:rPr>
          <w:spacing w:val="-37"/>
          <w:position w:val="2"/>
        </w:rPr>
        <w:t xml:space="preserve"> </w:t>
      </w:r>
      <w:r>
        <w:rPr>
          <w:rFonts w:ascii="Arial" w:hAnsi="Arial" w:eastAsia="Arial" w:cs="Arial"/>
          <w:spacing w:val="-6"/>
          <w:position w:val="2"/>
        </w:rPr>
        <w:t>1</w:t>
      </w:r>
    </w:p>
    <w:p w14:paraId="3196FFA9">
      <w:pPr>
        <w:pStyle w:val="2"/>
        <w:spacing w:before="152" w:line="222" w:lineRule="auto"/>
        <w:ind w:left="2995"/>
        <w:outlineLvl w:val="2"/>
        <w:rPr>
          <w:sz w:val="30"/>
          <w:szCs w:val="30"/>
        </w:rPr>
      </w:pPr>
      <w:r>
        <w:rPr>
          <w:b/>
          <w:bCs/>
          <w:spacing w:val="-6"/>
          <w:sz w:val="30"/>
          <w:szCs w:val="30"/>
        </w:rPr>
        <w:t>医师资格考试试用期考核证明</w:t>
      </w:r>
    </w:p>
    <w:p w14:paraId="19AE94E3">
      <w:pPr>
        <w:spacing w:line="247" w:lineRule="auto"/>
        <w:rPr>
          <w:rFonts w:ascii="Arial"/>
          <w:sz w:val="21"/>
        </w:rPr>
      </w:pPr>
    </w:p>
    <w:p w14:paraId="6A9B001C">
      <w:pPr>
        <w:pStyle w:val="2"/>
        <w:spacing w:before="65" w:line="231" w:lineRule="auto"/>
        <w:ind w:left="769"/>
        <w:rPr>
          <w:sz w:val="20"/>
          <w:szCs w:val="20"/>
        </w:rPr>
      </w:pPr>
      <w:r>
        <w:rPr>
          <w:spacing w:val="4"/>
          <w:sz w:val="20"/>
          <w:szCs w:val="20"/>
        </w:rPr>
        <w:t>报名编号：</w:t>
      </w:r>
    </w:p>
    <w:p w14:paraId="02852C7B">
      <w:pPr>
        <w:spacing w:line="50" w:lineRule="exact"/>
      </w:pPr>
    </w:p>
    <w:tbl>
      <w:tblPr>
        <w:tblStyle w:val="5"/>
        <w:tblW w:w="98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4"/>
        <w:gridCol w:w="936"/>
        <w:gridCol w:w="504"/>
        <w:gridCol w:w="349"/>
        <w:gridCol w:w="1082"/>
        <w:gridCol w:w="760"/>
        <w:gridCol w:w="991"/>
        <w:gridCol w:w="1275"/>
        <w:gridCol w:w="566"/>
        <w:gridCol w:w="1831"/>
      </w:tblGrid>
      <w:tr w14:paraId="728D78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4" w:type="dxa"/>
            <w:vAlign w:val="top"/>
          </w:tcPr>
          <w:p w14:paraId="3143F650">
            <w:pPr>
              <w:spacing w:before="170" w:line="224" w:lineRule="auto"/>
              <w:ind w:left="289"/>
              <w:rPr>
                <w:rFonts w:ascii="仿宋" w:hAnsi="仿宋" w:eastAsia="仿宋" w:cs="仿宋"/>
                <w:sz w:val="24"/>
                <w:szCs w:val="24"/>
              </w:rPr>
            </w:pPr>
            <w:r>
              <w:rPr>
                <w:rFonts w:ascii="仿宋" w:hAnsi="仿宋" w:eastAsia="仿宋" w:cs="仿宋"/>
                <w:spacing w:val="-8"/>
                <w:sz w:val="24"/>
                <w:szCs w:val="24"/>
              </w:rPr>
              <w:t>姓</w:t>
            </w:r>
            <w:r>
              <w:rPr>
                <w:rFonts w:ascii="仿宋" w:hAnsi="仿宋" w:eastAsia="仿宋" w:cs="仿宋"/>
                <w:spacing w:val="4"/>
                <w:sz w:val="24"/>
                <w:szCs w:val="24"/>
              </w:rPr>
              <w:t xml:space="preserve">    </w:t>
            </w:r>
            <w:r>
              <w:rPr>
                <w:rFonts w:ascii="仿宋" w:hAnsi="仿宋" w:eastAsia="仿宋" w:cs="仿宋"/>
                <w:spacing w:val="-8"/>
                <w:sz w:val="24"/>
                <w:szCs w:val="24"/>
              </w:rPr>
              <w:t>名</w:t>
            </w:r>
          </w:p>
        </w:tc>
        <w:tc>
          <w:tcPr>
            <w:tcW w:w="1440" w:type="dxa"/>
            <w:gridSpan w:val="2"/>
            <w:vAlign w:val="top"/>
          </w:tcPr>
          <w:p w14:paraId="6CD83368">
            <w:pPr>
              <w:rPr>
                <w:rFonts w:ascii="Arial"/>
                <w:sz w:val="21"/>
              </w:rPr>
            </w:pPr>
          </w:p>
        </w:tc>
        <w:tc>
          <w:tcPr>
            <w:tcW w:w="1431" w:type="dxa"/>
            <w:gridSpan w:val="2"/>
            <w:vAlign w:val="top"/>
          </w:tcPr>
          <w:p w14:paraId="4E1C9682">
            <w:pPr>
              <w:spacing w:before="170" w:line="220" w:lineRule="auto"/>
              <w:ind w:left="123"/>
              <w:rPr>
                <w:rFonts w:ascii="仿宋" w:hAnsi="仿宋" w:eastAsia="仿宋" w:cs="仿宋"/>
                <w:sz w:val="24"/>
                <w:szCs w:val="24"/>
              </w:rPr>
            </w:pPr>
            <w:r>
              <w:rPr>
                <w:rFonts w:ascii="仿宋" w:hAnsi="仿宋" w:eastAsia="仿宋" w:cs="仿宋"/>
                <w:spacing w:val="-10"/>
                <w:sz w:val="24"/>
                <w:szCs w:val="24"/>
              </w:rPr>
              <w:t>性</w:t>
            </w:r>
            <w:r>
              <w:rPr>
                <w:rFonts w:ascii="仿宋" w:hAnsi="仿宋" w:eastAsia="仿宋" w:cs="仿宋"/>
                <w:spacing w:val="4"/>
                <w:sz w:val="24"/>
                <w:szCs w:val="24"/>
              </w:rPr>
              <w:t xml:space="preserve">    </w:t>
            </w:r>
            <w:r>
              <w:rPr>
                <w:rFonts w:ascii="仿宋" w:hAnsi="仿宋" w:eastAsia="仿宋" w:cs="仿宋"/>
                <w:spacing w:val="-10"/>
                <w:sz w:val="24"/>
                <w:szCs w:val="24"/>
              </w:rPr>
              <w:t>别</w:t>
            </w:r>
          </w:p>
        </w:tc>
        <w:tc>
          <w:tcPr>
            <w:tcW w:w="1751" w:type="dxa"/>
            <w:gridSpan w:val="2"/>
            <w:vAlign w:val="top"/>
          </w:tcPr>
          <w:p w14:paraId="462E3A90">
            <w:pPr>
              <w:rPr>
                <w:rFonts w:ascii="Arial"/>
                <w:sz w:val="21"/>
              </w:rPr>
            </w:pPr>
          </w:p>
        </w:tc>
        <w:tc>
          <w:tcPr>
            <w:tcW w:w="1275" w:type="dxa"/>
            <w:vAlign w:val="top"/>
          </w:tcPr>
          <w:p w14:paraId="65FBF6D0">
            <w:pPr>
              <w:spacing w:before="170" w:line="222" w:lineRule="auto"/>
              <w:ind w:left="146"/>
              <w:rPr>
                <w:rFonts w:ascii="仿宋" w:hAnsi="仿宋" w:eastAsia="仿宋" w:cs="仿宋"/>
                <w:sz w:val="24"/>
                <w:szCs w:val="24"/>
              </w:rPr>
            </w:pPr>
            <w:r>
              <w:rPr>
                <w:rFonts w:ascii="仿宋" w:hAnsi="仿宋" w:eastAsia="仿宋" w:cs="仿宋"/>
                <w:spacing w:val="-11"/>
                <w:sz w:val="24"/>
                <w:szCs w:val="24"/>
              </w:rPr>
              <w:t>出生年月</w:t>
            </w:r>
          </w:p>
        </w:tc>
        <w:tc>
          <w:tcPr>
            <w:tcW w:w="2397" w:type="dxa"/>
            <w:gridSpan w:val="2"/>
            <w:vAlign w:val="top"/>
          </w:tcPr>
          <w:p w14:paraId="09CF1526">
            <w:pPr>
              <w:rPr>
                <w:rFonts w:ascii="Arial"/>
                <w:sz w:val="21"/>
              </w:rPr>
            </w:pPr>
          </w:p>
        </w:tc>
      </w:tr>
      <w:tr w14:paraId="6C4CD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1514" w:type="dxa"/>
            <w:vAlign w:val="top"/>
          </w:tcPr>
          <w:p w14:paraId="09A6AF45">
            <w:pPr>
              <w:spacing w:before="166" w:line="223" w:lineRule="auto"/>
              <w:ind w:left="320"/>
              <w:rPr>
                <w:rFonts w:ascii="仿宋" w:hAnsi="仿宋" w:eastAsia="仿宋" w:cs="仿宋"/>
                <w:sz w:val="24"/>
                <w:szCs w:val="24"/>
              </w:rPr>
            </w:pPr>
            <w:r>
              <w:rPr>
                <w:rFonts w:ascii="仿宋" w:hAnsi="仿宋" w:eastAsia="仿宋" w:cs="仿宋"/>
                <w:spacing w:val="-24"/>
                <w:sz w:val="24"/>
                <w:szCs w:val="24"/>
              </w:rPr>
              <w:t>民</w:t>
            </w:r>
            <w:r>
              <w:rPr>
                <w:rFonts w:ascii="仿宋" w:hAnsi="仿宋" w:eastAsia="仿宋" w:cs="仿宋"/>
                <w:spacing w:val="4"/>
                <w:sz w:val="24"/>
                <w:szCs w:val="24"/>
              </w:rPr>
              <w:t xml:space="preserve">    </w:t>
            </w:r>
            <w:r>
              <w:rPr>
                <w:rFonts w:ascii="仿宋" w:hAnsi="仿宋" w:eastAsia="仿宋" w:cs="仿宋"/>
                <w:spacing w:val="-24"/>
                <w:sz w:val="24"/>
                <w:szCs w:val="24"/>
              </w:rPr>
              <w:t>族</w:t>
            </w:r>
          </w:p>
        </w:tc>
        <w:tc>
          <w:tcPr>
            <w:tcW w:w="1440" w:type="dxa"/>
            <w:gridSpan w:val="2"/>
            <w:vAlign w:val="top"/>
          </w:tcPr>
          <w:p w14:paraId="51E4A552">
            <w:pPr>
              <w:rPr>
                <w:rFonts w:ascii="Arial"/>
                <w:sz w:val="21"/>
              </w:rPr>
            </w:pPr>
          </w:p>
        </w:tc>
        <w:tc>
          <w:tcPr>
            <w:tcW w:w="1431" w:type="dxa"/>
            <w:gridSpan w:val="2"/>
            <w:vAlign w:val="top"/>
          </w:tcPr>
          <w:p w14:paraId="29DD40E8">
            <w:pPr>
              <w:spacing w:before="167" w:line="222" w:lineRule="auto"/>
              <w:ind w:left="120"/>
              <w:rPr>
                <w:rFonts w:ascii="仿宋" w:hAnsi="仿宋" w:eastAsia="仿宋" w:cs="仿宋"/>
                <w:sz w:val="24"/>
                <w:szCs w:val="24"/>
              </w:rPr>
            </w:pPr>
            <w:r>
              <w:rPr>
                <w:rFonts w:ascii="仿宋" w:hAnsi="仿宋" w:eastAsia="仿宋" w:cs="仿宋"/>
                <w:spacing w:val="-5"/>
                <w:sz w:val="24"/>
                <w:szCs w:val="24"/>
              </w:rPr>
              <w:t>所学专业</w:t>
            </w:r>
          </w:p>
        </w:tc>
        <w:tc>
          <w:tcPr>
            <w:tcW w:w="1751" w:type="dxa"/>
            <w:gridSpan w:val="2"/>
            <w:vAlign w:val="top"/>
          </w:tcPr>
          <w:p w14:paraId="457B73E0">
            <w:pPr>
              <w:rPr>
                <w:rFonts w:ascii="Arial"/>
                <w:sz w:val="21"/>
              </w:rPr>
            </w:pPr>
          </w:p>
        </w:tc>
        <w:tc>
          <w:tcPr>
            <w:tcW w:w="1275" w:type="dxa"/>
            <w:vAlign w:val="top"/>
          </w:tcPr>
          <w:p w14:paraId="7BD32863">
            <w:pPr>
              <w:spacing w:before="166" w:line="223" w:lineRule="auto"/>
              <w:ind w:left="142"/>
              <w:rPr>
                <w:rFonts w:ascii="仿宋" w:hAnsi="仿宋" w:eastAsia="仿宋" w:cs="仿宋"/>
                <w:sz w:val="24"/>
                <w:szCs w:val="24"/>
              </w:rPr>
            </w:pPr>
            <w:r>
              <w:rPr>
                <w:rFonts w:ascii="仿宋" w:hAnsi="仿宋" w:eastAsia="仿宋" w:cs="仿宋"/>
                <w:spacing w:val="-10"/>
                <w:sz w:val="24"/>
                <w:szCs w:val="24"/>
              </w:rPr>
              <w:t>医学学历</w:t>
            </w:r>
          </w:p>
        </w:tc>
        <w:tc>
          <w:tcPr>
            <w:tcW w:w="2397" w:type="dxa"/>
            <w:gridSpan w:val="2"/>
            <w:vAlign w:val="top"/>
          </w:tcPr>
          <w:p w14:paraId="3AD4CE4A">
            <w:pPr>
              <w:rPr>
                <w:rFonts w:ascii="Arial"/>
                <w:sz w:val="21"/>
              </w:rPr>
            </w:pPr>
          </w:p>
        </w:tc>
      </w:tr>
      <w:tr w14:paraId="1DCD6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1514" w:type="dxa"/>
            <w:vAlign w:val="top"/>
          </w:tcPr>
          <w:p w14:paraId="5528E042">
            <w:pPr>
              <w:spacing w:before="148" w:line="241" w:lineRule="auto"/>
              <w:ind w:left="293" w:right="275" w:hanging="3"/>
              <w:rPr>
                <w:rFonts w:ascii="仿宋" w:hAnsi="仿宋" w:eastAsia="仿宋" w:cs="仿宋"/>
                <w:sz w:val="24"/>
                <w:szCs w:val="24"/>
              </w:rPr>
            </w:pPr>
            <w:r>
              <w:rPr>
                <w:rFonts w:ascii="仿宋" w:hAnsi="仿宋" w:eastAsia="仿宋" w:cs="仿宋"/>
                <w:spacing w:val="-5"/>
                <w:sz w:val="24"/>
                <w:szCs w:val="24"/>
              </w:rPr>
              <w:t>取得学历</w:t>
            </w:r>
            <w:r>
              <w:rPr>
                <w:rFonts w:ascii="仿宋" w:hAnsi="仿宋" w:eastAsia="仿宋" w:cs="仿宋"/>
                <w:spacing w:val="-24"/>
                <w:sz w:val="24"/>
                <w:szCs w:val="24"/>
              </w:rPr>
              <w:t>年</w:t>
            </w:r>
            <w:r>
              <w:rPr>
                <w:rFonts w:ascii="仿宋" w:hAnsi="仿宋" w:eastAsia="仿宋" w:cs="仿宋"/>
                <w:spacing w:val="6"/>
                <w:sz w:val="24"/>
                <w:szCs w:val="24"/>
              </w:rPr>
              <w:t xml:space="preserve">    </w:t>
            </w:r>
            <w:r>
              <w:rPr>
                <w:rFonts w:ascii="仿宋" w:hAnsi="仿宋" w:eastAsia="仿宋" w:cs="仿宋"/>
                <w:spacing w:val="-24"/>
                <w:sz w:val="24"/>
                <w:szCs w:val="24"/>
              </w:rPr>
              <w:t>月</w:t>
            </w:r>
          </w:p>
        </w:tc>
        <w:tc>
          <w:tcPr>
            <w:tcW w:w="1440" w:type="dxa"/>
            <w:gridSpan w:val="2"/>
            <w:vAlign w:val="top"/>
          </w:tcPr>
          <w:p w14:paraId="050FDCE4">
            <w:pPr>
              <w:rPr>
                <w:rFonts w:ascii="Arial"/>
                <w:sz w:val="21"/>
              </w:rPr>
            </w:pPr>
          </w:p>
        </w:tc>
        <w:tc>
          <w:tcPr>
            <w:tcW w:w="1431" w:type="dxa"/>
            <w:gridSpan w:val="2"/>
            <w:vAlign w:val="top"/>
          </w:tcPr>
          <w:p w14:paraId="4056031E">
            <w:pPr>
              <w:spacing w:before="148" w:line="241" w:lineRule="auto"/>
              <w:ind w:left="117" w:right="362" w:hanging="1"/>
              <w:rPr>
                <w:rFonts w:ascii="仿宋" w:hAnsi="仿宋" w:eastAsia="仿宋" w:cs="仿宋"/>
                <w:sz w:val="24"/>
                <w:szCs w:val="24"/>
              </w:rPr>
            </w:pPr>
            <w:r>
              <w:rPr>
                <w:rFonts w:ascii="仿宋" w:hAnsi="仿宋" w:eastAsia="仿宋" w:cs="仿宋"/>
                <w:spacing w:val="-4"/>
                <w:sz w:val="24"/>
                <w:szCs w:val="24"/>
              </w:rPr>
              <w:t>有效身份证件号码</w:t>
            </w:r>
          </w:p>
        </w:tc>
        <w:tc>
          <w:tcPr>
            <w:tcW w:w="5423" w:type="dxa"/>
            <w:gridSpan w:val="5"/>
            <w:vAlign w:val="top"/>
          </w:tcPr>
          <w:p w14:paraId="1917D9BB">
            <w:pPr>
              <w:rPr>
                <w:rFonts w:ascii="Arial"/>
                <w:sz w:val="21"/>
              </w:rPr>
            </w:pPr>
          </w:p>
        </w:tc>
      </w:tr>
      <w:tr w14:paraId="190D04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514" w:type="dxa"/>
            <w:tcBorders>
              <w:bottom w:val="single" w:color="000000" w:sz="10" w:space="0"/>
            </w:tcBorders>
            <w:vAlign w:val="top"/>
          </w:tcPr>
          <w:p w14:paraId="0FBD4820">
            <w:pPr>
              <w:spacing w:before="164" w:line="222" w:lineRule="auto"/>
              <w:ind w:left="289"/>
              <w:rPr>
                <w:rFonts w:ascii="仿宋" w:hAnsi="仿宋" w:eastAsia="仿宋" w:cs="仿宋"/>
                <w:sz w:val="24"/>
                <w:szCs w:val="24"/>
              </w:rPr>
            </w:pPr>
            <w:r>
              <w:rPr>
                <w:rFonts w:ascii="仿宋" w:hAnsi="仿宋" w:eastAsia="仿宋" w:cs="仿宋"/>
                <w:spacing w:val="-4"/>
                <w:sz w:val="24"/>
                <w:szCs w:val="24"/>
              </w:rPr>
              <w:t>报考类别</w:t>
            </w:r>
          </w:p>
        </w:tc>
        <w:tc>
          <w:tcPr>
            <w:tcW w:w="8294" w:type="dxa"/>
            <w:gridSpan w:val="9"/>
            <w:tcBorders>
              <w:bottom w:val="single" w:color="000000" w:sz="10" w:space="0"/>
            </w:tcBorders>
            <w:vAlign w:val="top"/>
          </w:tcPr>
          <w:p w14:paraId="6A44FF6B">
            <w:pPr>
              <w:spacing w:before="164" w:line="222" w:lineRule="auto"/>
              <w:ind w:left="135"/>
              <w:rPr>
                <w:rFonts w:ascii="仿宋" w:hAnsi="仿宋" w:eastAsia="仿宋" w:cs="仿宋"/>
                <w:sz w:val="24"/>
                <w:szCs w:val="24"/>
              </w:rPr>
            </w:pPr>
            <w:r>
              <w:rPr>
                <w:rFonts w:ascii="仿宋" w:hAnsi="仿宋" w:eastAsia="仿宋" w:cs="仿宋"/>
                <w:spacing w:val="-3"/>
                <w:sz w:val="24"/>
                <w:szCs w:val="24"/>
              </w:rPr>
              <w:t>师承或确有专长助理医师</w:t>
            </w:r>
          </w:p>
        </w:tc>
      </w:tr>
      <w:tr w14:paraId="16AEEB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4" w:type="dxa"/>
            <w:vMerge w:val="restart"/>
            <w:tcBorders>
              <w:top w:val="single" w:color="000000" w:sz="10" w:space="0"/>
              <w:bottom w:val="nil"/>
            </w:tcBorders>
            <w:vAlign w:val="top"/>
          </w:tcPr>
          <w:p w14:paraId="6F8EB3C7">
            <w:pPr>
              <w:spacing w:line="284" w:lineRule="auto"/>
              <w:rPr>
                <w:rFonts w:ascii="Arial"/>
                <w:sz w:val="21"/>
              </w:rPr>
            </w:pPr>
          </w:p>
          <w:p w14:paraId="4AFA44B1">
            <w:pPr>
              <w:spacing w:line="284" w:lineRule="auto"/>
              <w:rPr>
                <w:rFonts w:ascii="Arial"/>
                <w:sz w:val="21"/>
              </w:rPr>
            </w:pPr>
          </w:p>
          <w:p w14:paraId="498B9111">
            <w:pPr>
              <w:spacing w:before="78" w:line="222" w:lineRule="auto"/>
              <w:ind w:left="121"/>
              <w:rPr>
                <w:rFonts w:ascii="仿宋" w:hAnsi="仿宋" w:eastAsia="仿宋" w:cs="仿宋"/>
                <w:sz w:val="24"/>
                <w:szCs w:val="24"/>
              </w:rPr>
            </w:pPr>
            <w:r>
              <w:rPr>
                <w:rFonts w:ascii="仿宋" w:hAnsi="仿宋" w:eastAsia="仿宋" w:cs="仿宋"/>
                <w:spacing w:val="-4"/>
                <w:sz w:val="24"/>
                <w:szCs w:val="24"/>
              </w:rPr>
              <w:t>试用机构</w:t>
            </w:r>
          </w:p>
        </w:tc>
        <w:tc>
          <w:tcPr>
            <w:tcW w:w="936" w:type="dxa"/>
            <w:tcBorders>
              <w:top w:val="single" w:color="000000" w:sz="10" w:space="0"/>
            </w:tcBorders>
            <w:vAlign w:val="top"/>
          </w:tcPr>
          <w:p w14:paraId="1A18E6C5">
            <w:pPr>
              <w:spacing w:before="128" w:line="221" w:lineRule="auto"/>
              <w:ind w:left="120"/>
              <w:rPr>
                <w:rFonts w:ascii="仿宋" w:hAnsi="仿宋" w:eastAsia="仿宋" w:cs="仿宋"/>
                <w:sz w:val="24"/>
                <w:szCs w:val="24"/>
              </w:rPr>
            </w:pPr>
            <w:r>
              <w:rPr>
                <w:rFonts w:ascii="仿宋" w:hAnsi="仿宋" w:eastAsia="仿宋" w:cs="仿宋"/>
                <w:spacing w:val="-9"/>
                <w:sz w:val="24"/>
                <w:szCs w:val="24"/>
              </w:rPr>
              <w:t>名</w:t>
            </w:r>
            <w:r>
              <w:rPr>
                <w:rFonts w:ascii="仿宋" w:hAnsi="仿宋" w:eastAsia="仿宋" w:cs="仿宋"/>
                <w:spacing w:val="8"/>
                <w:sz w:val="24"/>
                <w:szCs w:val="24"/>
              </w:rPr>
              <w:t xml:space="preserve">  </w:t>
            </w:r>
            <w:r>
              <w:rPr>
                <w:rFonts w:ascii="仿宋" w:hAnsi="仿宋" w:eastAsia="仿宋" w:cs="仿宋"/>
                <w:spacing w:val="-9"/>
                <w:sz w:val="24"/>
                <w:szCs w:val="24"/>
              </w:rPr>
              <w:t>称</w:t>
            </w:r>
          </w:p>
        </w:tc>
        <w:tc>
          <w:tcPr>
            <w:tcW w:w="7358" w:type="dxa"/>
            <w:gridSpan w:val="8"/>
            <w:tcBorders>
              <w:top w:val="single" w:color="000000" w:sz="10" w:space="0"/>
            </w:tcBorders>
            <w:vAlign w:val="top"/>
          </w:tcPr>
          <w:p w14:paraId="012C4F84">
            <w:pPr>
              <w:rPr>
                <w:rFonts w:ascii="Arial"/>
                <w:sz w:val="21"/>
              </w:rPr>
            </w:pPr>
          </w:p>
        </w:tc>
      </w:tr>
      <w:tr w14:paraId="3C17C5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767C058A">
            <w:pPr>
              <w:rPr>
                <w:rFonts w:ascii="Arial"/>
                <w:sz w:val="21"/>
              </w:rPr>
            </w:pPr>
          </w:p>
        </w:tc>
        <w:tc>
          <w:tcPr>
            <w:tcW w:w="936" w:type="dxa"/>
            <w:vAlign w:val="top"/>
          </w:tcPr>
          <w:p w14:paraId="4F76E983">
            <w:pPr>
              <w:spacing w:before="139" w:line="232" w:lineRule="auto"/>
              <w:ind w:left="120"/>
              <w:rPr>
                <w:rFonts w:ascii="仿宋" w:hAnsi="仿宋" w:eastAsia="仿宋" w:cs="仿宋"/>
                <w:sz w:val="24"/>
                <w:szCs w:val="24"/>
              </w:rPr>
            </w:pPr>
            <w:r>
              <w:rPr>
                <w:rFonts w:ascii="仿宋" w:hAnsi="仿宋" w:eastAsia="仿宋" w:cs="仿宋"/>
                <w:spacing w:val="-9"/>
                <w:sz w:val="24"/>
                <w:szCs w:val="24"/>
              </w:rPr>
              <w:t>地</w:t>
            </w:r>
            <w:r>
              <w:rPr>
                <w:rFonts w:ascii="仿宋" w:hAnsi="仿宋" w:eastAsia="仿宋" w:cs="仿宋"/>
                <w:spacing w:val="10"/>
                <w:sz w:val="24"/>
                <w:szCs w:val="24"/>
              </w:rPr>
              <w:t xml:space="preserve">  </w:t>
            </w:r>
            <w:r>
              <w:rPr>
                <w:rFonts w:ascii="仿宋" w:hAnsi="仿宋" w:eastAsia="仿宋" w:cs="仿宋"/>
                <w:spacing w:val="-9"/>
                <w:sz w:val="24"/>
                <w:szCs w:val="24"/>
              </w:rPr>
              <w:t>址</w:t>
            </w:r>
          </w:p>
        </w:tc>
        <w:tc>
          <w:tcPr>
            <w:tcW w:w="3686" w:type="dxa"/>
            <w:gridSpan w:val="5"/>
            <w:vAlign w:val="top"/>
          </w:tcPr>
          <w:p w14:paraId="2642D6EB">
            <w:pPr>
              <w:rPr>
                <w:rFonts w:ascii="Arial"/>
                <w:sz w:val="21"/>
              </w:rPr>
            </w:pPr>
          </w:p>
        </w:tc>
        <w:tc>
          <w:tcPr>
            <w:tcW w:w="1275" w:type="dxa"/>
            <w:vAlign w:val="top"/>
          </w:tcPr>
          <w:p w14:paraId="02872C46">
            <w:pPr>
              <w:spacing w:before="139" w:line="222" w:lineRule="auto"/>
              <w:ind w:left="140"/>
              <w:rPr>
                <w:rFonts w:ascii="仿宋" w:hAnsi="仿宋" w:eastAsia="仿宋" w:cs="仿宋"/>
                <w:sz w:val="24"/>
                <w:szCs w:val="24"/>
              </w:rPr>
            </w:pPr>
            <w:r>
              <w:rPr>
                <w:rFonts w:ascii="仿宋" w:hAnsi="仿宋" w:eastAsia="仿宋" w:cs="仿宋"/>
                <w:spacing w:val="-17"/>
                <w:sz w:val="24"/>
                <w:szCs w:val="24"/>
              </w:rPr>
              <w:t>邮</w:t>
            </w:r>
            <w:r>
              <w:rPr>
                <w:rFonts w:ascii="仿宋" w:hAnsi="仿宋" w:eastAsia="仿宋" w:cs="仿宋"/>
                <w:spacing w:val="29"/>
                <w:sz w:val="24"/>
                <w:szCs w:val="24"/>
              </w:rPr>
              <w:t xml:space="preserve">    </w:t>
            </w:r>
            <w:r>
              <w:rPr>
                <w:rFonts w:ascii="仿宋" w:hAnsi="仿宋" w:eastAsia="仿宋" w:cs="仿宋"/>
                <w:spacing w:val="-17"/>
                <w:sz w:val="24"/>
                <w:szCs w:val="24"/>
              </w:rPr>
              <w:t>编</w:t>
            </w:r>
          </w:p>
        </w:tc>
        <w:tc>
          <w:tcPr>
            <w:tcW w:w="2397" w:type="dxa"/>
            <w:gridSpan w:val="2"/>
            <w:vAlign w:val="top"/>
          </w:tcPr>
          <w:p w14:paraId="18C096AA">
            <w:pPr>
              <w:rPr>
                <w:rFonts w:ascii="Arial"/>
                <w:sz w:val="21"/>
              </w:rPr>
            </w:pPr>
          </w:p>
        </w:tc>
      </w:tr>
      <w:tr w14:paraId="37CDA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tcBorders>
            <w:vAlign w:val="top"/>
          </w:tcPr>
          <w:p w14:paraId="4CC4E126">
            <w:pPr>
              <w:rPr>
                <w:rFonts w:ascii="Arial"/>
                <w:sz w:val="21"/>
              </w:rPr>
            </w:pPr>
          </w:p>
        </w:tc>
        <w:tc>
          <w:tcPr>
            <w:tcW w:w="936" w:type="dxa"/>
            <w:vAlign w:val="top"/>
          </w:tcPr>
          <w:p w14:paraId="309E80E2">
            <w:pPr>
              <w:spacing w:before="140" w:line="224" w:lineRule="auto"/>
              <w:ind w:left="124"/>
              <w:rPr>
                <w:rFonts w:ascii="仿宋" w:hAnsi="仿宋" w:eastAsia="仿宋" w:cs="仿宋"/>
                <w:sz w:val="24"/>
                <w:szCs w:val="24"/>
              </w:rPr>
            </w:pPr>
            <w:r>
              <w:rPr>
                <w:rFonts w:ascii="仿宋" w:hAnsi="仿宋" w:eastAsia="仿宋" w:cs="仿宋"/>
                <w:spacing w:val="-7"/>
                <w:sz w:val="24"/>
                <w:szCs w:val="24"/>
              </w:rPr>
              <w:t>登记号</w:t>
            </w:r>
          </w:p>
        </w:tc>
        <w:tc>
          <w:tcPr>
            <w:tcW w:w="3686" w:type="dxa"/>
            <w:gridSpan w:val="5"/>
            <w:vAlign w:val="top"/>
          </w:tcPr>
          <w:p w14:paraId="4C0A7EA5">
            <w:pPr>
              <w:rPr>
                <w:rFonts w:ascii="Arial"/>
                <w:sz w:val="21"/>
              </w:rPr>
            </w:pPr>
          </w:p>
        </w:tc>
        <w:tc>
          <w:tcPr>
            <w:tcW w:w="1275" w:type="dxa"/>
            <w:vAlign w:val="top"/>
          </w:tcPr>
          <w:p w14:paraId="7A32AC3D">
            <w:pPr>
              <w:spacing w:before="140" w:line="223" w:lineRule="auto"/>
              <w:ind w:left="129"/>
              <w:rPr>
                <w:rFonts w:ascii="仿宋" w:hAnsi="仿宋" w:eastAsia="仿宋" w:cs="仿宋"/>
                <w:sz w:val="24"/>
                <w:szCs w:val="24"/>
              </w:rPr>
            </w:pPr>
            <w:r>
              <w:rPr>
                <w:rFonts w:ascii="仿宋" w:hAnsi="仿宋" w:eastAsia="仿宋" w:cs="仿宋"/>
                <w:spacing w:val="-24"/>
                <w:sz w:val="24"/>
                <w:szCs w:val="24"/>
              </w:rPr>
              <w:t>法定代表人</w:t>
            </w:r>
          </w:p>
        </w:tc>
        <w:tc>
          <w:tcPr>
            <w:tcW w:w="2397" w:type="dxa"/>
            <w:gridSpan w:val="2"/>
            <w:vAlign w:val="top"/>
          </w:tcPr>
          <w:p w14:paraId="1874E86C">
            <w:pPr>
              <w:rPr>
                <w:rFonts w:ascii="Arial"/>
                <w:sz w:val="21"/>
              </w:rPr>
            </w:pPr>
          </w:p>
        </w:tc>
      </w:tr>
      <w:tr w14:paraId="0EA881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1514" w:type="dxa"/>
            <w:vAlign w:val="top"/>
          </w:tcPr>
          <w:p w14:paraId="35F6DC1F">
            <w:pPr>
              <w:spacing w:before="41" w:line="221" w:lineRule="auto"/>
              <w:ind w:left="140" w:right="441" w:hanging="19"/>
              <w:rPr>
                <w:rFonts w:ascii="仿宋" w:hAnsi="仿宋" w:eastAsia="仿宋" w:cs="仿宋"/>
                <w:sz w:val="24"/>
                <w:szCs w:val="24"/>
              </w:rPr>
            </w:pPr>
            <w:r>
              <w:rPr>
                <w:rFonts w:ascii="仿宋" w:hAnsi="仿宋" w:eastAsia="仿宋" w:cs="仿宋"/>
                <w:spacing w:val="-4"/>
                <w:sz w:val="24"/>
                <w:szCs w:val="24"/>
              </w:rPr>
              <w:t>试用起止</w:t>
            </w:r>
            <w:r>
              <w:rPr>
                <w:rFonts w:ascii="仿宋" w:hAnsi="仿宋" w:eastAsia="仿宋" w:cs="仿宋"/>
                <w:spacing w:val="-22"/>
                <w:sz w:val="24"/>
                <w:szCs w:val="24"/>
              </w:rPr>
              <w:t>时     间</w:t>
            </w:r>
          </w:p>
        </w:tc>
        <w:tc>
          <w:tcPr>
            <w:tcW w:w="8294" w:type="dxa"/>
            <w:gridSpan w:val="9"/>
            <w:vAlign w:val="top"/>
          </w:tcPr>
          <w:p w14:paraId="4DD904E2">
            <w:pPr>
              <w:spacing w:before="196" w:line="222" w:lineRule="auto"/>
              <w:ind w:left="239"/>
              <w:rPr>
                <w:rFonts w:ascii="仿宋" w:hAnsi="仿宋" w:eastAsia="仿宋" w:cs="仿宋"/>
                <w:sz w:val="24"/>
                <w:szCs w:val="24"/>
              </w:rPr>
            </w:pPr>
            <w:r>
              <w:rPr>
                <w:rFonts w:ascii="仿宋" w:hAnsi="仿宋" w:eastAsia="仿宋" w:cs="仿宋"/>
                <w:spacing w:val="-21"/>
                <w:sz w:val="24"/>
                <w:szCs w:val="24"/>
              </w:rPr>
              <w:t>(    )</w:t>
            </w:r>
            <w:r>
              <w:rPr>
                <w:rFonts w:ascii="仿宋" w:hAnsi="仿宋" w:eastAsia="仿宋" w:cs="仿宋"/>
                <w:spacing w:val="37"/>
                <w:sz w:val="24"/>
                <w:szCs w:val="24"/>
              </w:rPr>
              <w:t xml:space="preserve"> </w:t>
            </w:r>
            <w:r>
              <w:rPr>
                <w:rFonts w:ascii="仿宋" w:hAnsi="仿宋" w:eastAsia="仿宋" w:cs="仿宋"/>
                <w:spacing w:val="-21"/>
                <w:sz w:val="24"/>
                <w:szCs w:val="24"/>
              </w:rPr>
              <w:t>年</w:t>
            </w:r>
            <w:r>
              <w:rPr>
                <w:rFonts w:ascii="仿宋" w:hAnsi="仿宋" w:eastAsia="仿宋" w:cs="仿宋"/>
                <w:spacing w:val="-16"/>
                <w:sz w:val="24"/>
                <w:szCs w:val="24"/>
              </w:rPr>
              <w:t>（）</w:t>
            </w:r>
            <w:r>
              <w:rPr>
                <w:rFonts w:ascii="仿宋" w:hAnsi="仿宋" w:eastAsia="仿宋" w:cs="仿宋"/>
                <w:spacing w:val="-58"/>
                <w:sz w:val="24"/>
                <w:szCs w:val="24"/>
              </w:rPr>
              <w:t xml:space="preserve"> </w:t>
            </w:r>
            <w:r>
              <w:rPr>
                <w:rFonts w:ascii="仿宋" w:hAnsi="仿宋" w:eastAsia="仿宋" w:cs="仿宋"/>
                <w:spacing w:val="-21"/>
                <w:sz w:val="24"/>
                <w:szCs w:val="24"/>
              </w:rPr>
              <w:t>月至</w:t>
            </w:r>
            <w:r>
              <w:rPr>
                <w:rFonts w:ascii="仿宋" w:hAnsi="仿宋" w:eastAsia="仿宋" w:cs="仿宋"/>
                <w:spacing w:val="-16"/>
                <w:sz w:val="24"/>
                <w:szCs w:val="24"/>
              </w:rPr>
              <w:t>（）</w:t>
            </w:r>
            <w:r>
              <w:rPr>
                <w:rFonts w:ascii="仿宋" w:hAnsi="仿宋" w:eastAsia="仿宋" w:cs="仿宋"/>
                <w:spacing w:val="-64"/>
                <w:sz w:val="24"/>
                <w:szCs w:val="24"/>
              </w:rPr>
              <w:t xml:space="preserve"> </w:t>
            </w:r>
            <w:r>
              <w:rPr>
                <w:rFonts w:ascii="仿宋" w:hAnsi="仿宋" w:eastAsia="仿宋" w:cs="仿宋"/>
                <w:spacing w:val="-21"/>
                <w:sz w:val="24"/>
                <w:szCs w:val="24"/>
              </w:rPr>
              <w:t>年</w:t>
            </w:r>
            <w:r>
              <w:rPr>
                <w:rFonts w:ascii="仿宋" w:hAnsi="仿宋" w:eastAsia="仿宋" w:cs="仿宋"/>
                <w:spacing w:val="-16"/>
                <w:sz w:val="24"/>
                <w:szCs w:val="24"/>
              </w:rPr>
              <w:t>（）</w:t>
            </w:r>
            <w:r>
              <w:rPr>
                <w:rFonts w:ascii="仿宋" w:hAnsi="仿宋" w:eastAsia="仿宋" w:cs="仿宋"/>
                <w:spacing w:val="-58"/>
                <w:sz w:val="24"/>
                <w:szCs w:val="24"/>
              </w:rPr>
              <w:t xml:space="preserve"> </w:t>
            </w:r>
            <w:r>
              <w:rPr>
                <w:rFonts w:ascii="仿宋" w:hAnsi="仿宋" w:eastAsia="仿宋" w:cs="仿宋"/>
                <w:spacing w:val="-21"/>
                <w:sz w:val="24"/>
                <w:szCs w:val="24"/>
              </w:rPr>
              <w:t>月</w:t>
            </w:r>
          </w:p>
        </w:tc>
      </w:tr>
      <w:tr w14:paraId="39186D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4" w:type="dxa"/>
            <w:vMerge w:val="restart"/>
            <w:tcBorders>
              <w:bottom w:val="nil"/>
            </w:tcBorders>
            <w:vAlign w:val="top"/>
          </w:tcPr>
          <w:p w14:paraId="6CC346E5">
            <w:pPr>
              <w:spacing w:line="265" w:lineRule="auto"/>
              <w:rPr>
                <w:rFonts w:ascii="Arial"/>
                <w:sz w:val="21"/>
              </w:rPr>
            </w:pPr>
          </w:p>
          <w:p w14:paraId="2BC03908">
            <w:pPr>
              <w:spacing w:line="265" w:lineRule="auto"/>
              <w:rPr>
                <w:rFonts w:ascii="Arial"/>
                <w:sz w:val="21"/>
              </w:rPr>
            </w:pPr>
          </w:p>
          <w:p w14:paraId="4A4B2BC8">
            <w:pPr>
              <w:spacing w:line="266" w:lineRule="auto"/>
              <w:rPr>
                <w:rFonts w:ascii="Arial"/>
                <w:sz w:val="21"/>
              </w:rPr>
            </w:pPr>
          </w:p>
          <w:p w14:paraId="5220CCE2">
            <w:pPr>
              <w:spacing w:line="266" w:lineRule="auto"/>
              <w:rPr>
                <w:rFonts w:ascii="Arial"/>
                <w:sz w:val="21"/>
              </w:rPr>
            </w:pPr>
          </w:p>
          <w:p w14:paraId="59742E67">
            <w:pPr>
              <w:spacing w:line="266" w:lineRule="auto"/>
              <w:rPr>
                <w:rFonts w:ascii="Arial"/>
                <w:sz w:val="21"/>
              </w:rPr>
            </w:pPr>
          </w:p>
          <w:p w14:paraId="34228861">
            <w:pPr>
              <w:spacing w:before="78" w:line="241" w:lineRule="auto"/>
              <w:ind w:left="153" w:right="107" w:hanging="23"/>
              <w:rPr>
                <w:rFonts w:ascii="仿宋" w:hAnsi="仿宋" w:eastAsia="仿宋" w:cs="仿宋"/>
                <w:sz w:val="24"/>
                <w:szCs w:val="24"/>
              </w:rPr>
            </w:pPr>
            <w:r>
              <w:rPr>
                <w:rFonts w:ascii="仿宋" w:hAnsi="仿宋" w:eastAsia="仿宋" w:cs="仿宋"/>
                <w:spacing w:val="-19"/>
                <w:sz w:val="24"/>
                <w:szCs w:val="24"/>
              </w:rPr>
              <w:t>主</w:t>
            </w:r>
            <w:r>
              <w:rPr>
                <w:rFonts w:ascii="仿宋" w:hAnsi="仿宋" w:eastAsia="仿宋" w:cs="仿宋"/>
                <w:spacing w:val="13"/>
                <w:sz w:val="24"/>
                <w:szCs w:val="24"/>
              </w:rPr>
              <w:t xml:space="preserve"> </w:t>
            </w:r>
            <w:r>
              <w:rPr>
                <w:rFonts w:ascii="仿宋" w:hAnsi="仿宋" w:eastAsia="仿宋" w:cs="仿宋"/>
                <w:spacing w:val="-19"/>
                <w:sz w:val="24"/>
                <w:szCs w:val="24"/>
              </w:rPr>
              <w:t>要</w:t>
            </w:r>
            <w:r>
              <w:rPr>
                <w:rFonts w:ascii="仿宋" w:hAnsi="仿宋" w:eastAsia="仿宋" w:cs="仿宋"/>
                <w:spacing w:val="6"/>
                <w:sz w:val="24"/>
                <w:szCs w:val="24"/>
              </w:rPr>
              <w:t xml:space="preserve"> </w:t>
            </w:r>
            <w:r>
              <w:rPr>
                <w:rFonts w:ascii="仿宋" w:hAnsi="仿宋" w:eastAsia="仿宋" w:cs="仿宋"/>
                <w:spacing w:val="-19"/>
                <w:sz w:val="24"/>
                <w:szCs w:val="24"/>
              </w:rPr>
              <w:t>试</w:t>
            </w:r>
            <w:r>
              <w:rPr>
                <w:rFonts w:ascii="仿宋" w:hAnsi="仿宋" w:eastAsia="仿宋" w:cs="仿宋"/>
                <w:spacing w:val="7"/>
                <w:sz w:val="24"/>
                <w:szCs w:val="24"/>
              </w:rPr>
              <w:t xml:space="preserve"> </w:t>
            </w:r>
            <w:r>
              <w:rPr>
                <w:rFonts w:ascii="仿宋" w:hAnsi="仿宋" w:eastAsia="仿宋" w:cs="仿宋"/>
                <w:spacing w:val="-19"/>
                <w:sz w:val="24"/>
                <w:szCs w:val="24"/>
              </w:rPr>
              <w:t>用</w:t>
            </w:r>
            <w:r>
              <w:rPr>
                <w:rFonts w:ascii="仿宋" w:hAnsi="仿宋" w:eastAsia="仿宋" w:cs="仿宋"/>
                <w:spacing w:val="7"/>
                <w:sz w:val="24"/>
                <w:szCs w:val="24"/>
              </w:rPr>
              <w:t>岗位(科室)</w:t>
            </w:r>
          </w:p>
        </w:tc>
        <w:tc>
          <w:tcPr>
            <w:tcW w:w="1789" w:type="dxa"/>
            <w:gridSpan w:val="3"/>
            <w:vMerge w:val="restart"/>
            <w:tcBorders>
              <w:bottom w:val="nil"/>
            </w:tcBorders>
            <w:vAlign w:val="top"/>
          </w:tcPr>
          <w:p w14:paraId="36FB718F">
            <w:pPr>
              <w:spacing w:before="212" w:line="222" w:lineRule="auto"/>
              <w:ind w:left="149"/>
              <w:rPr>
                <w:rFonts w:ascii="仿宋" w:hAnsi="仿宋" w:eastAsia="仿宋" w:cs="仿宋"/>
                <w:sz w:val="24"/>
                <w:szCs w:val="24"/>
              </w:rPr>
            </w:pPr>
            <w:r>
              <w:rPr>
                <w:rFonts w:ascii="仿宋" w:hAnsi="仿宋" w:eastAsia="仿宋" w:cs="仿宋"/>
                <w:spacing w:val="-26"/>
                <w:sz w:val="24"/>
                <w:szCs w:val="24"/>
              </w:rPr>
              <w:t>岗</w:t>
            </w:r>
            <w:r>
              <w:rPr>
                <w:rFonts w:ascii="仿宋" w:hAnsi="仿宋" w:eastAsia="仿宋" w:cs="仿宋"/>
                <w:spacing w:val="-24"/>
                <w:sz w:val="24"/>
                <w:szCs w:val="24"/>
              </w:rPr>
              <w:t xml:space="preserve"> </w:t>
            </w:r>
            <w:r>
              <w:rPr>
                <w:rFonts w:ascii="仿宋" w:hAnsi="仿宋" w:eastAsia="仿宋" w:cs="仿宋"/>
                <w:spacing w:val="-26"/>
                <w:sz w:val="24"/>
                <w:szCs w:val="24"/>
              </w:rPr>
              <w:t>位</w:t>
            </w:r>
            <w:r>
              <w:rPr>
                <w:rFonts w:ascii="仿宋" w:hAnsi="仿宋" w:eastAsia="仿宋" w:cs="仿宋"/>
                <w:spacing w:val="5"/>
                <w:sz w:val="24"/>
                <w:szCs w:val="24"/>
              </w:rPr>
              <w:t xml:space="preserve"> </w:t>
            </w:r>
            <w:r>
              <w:rPr>
                <w:rFonts w:ascii="仿宋" w:hAnsi="仿宋" w:eastAsia="仿宋" w:cs="仿宋"/>
                <w:spacing w:val="-26"/>
                <w:sz w:val="24"/>
                <w:szCs w:val="24"/>
              </w:rPr>
              <w:t>(</w:t>
            </w:r>
            <w:r>
              <w:rPr>
                <w:rFonts w:ascii="仿宋" w:hAnsi="仿宋" w:eastAsia="仿宋" w:cs="仿宋"/>
                <w:spacing w:val="-29"/>
                <w:sz w:val="24"/>
                <w:szCs w:val="24"/>
              </w:rPr>
              <w:t xml:space="preserve"> </w:t>
            </w:r>
            <w:r>
              <w:rPr>
                <w:rFonts w:ascii="仿宋" w:hAnsi="仿宋" w:eastAsia="仿宋" w:cs="仿宋"/>
                <w:spacing w:val="-26"/>
                <w:sz w:val="24"/>
                <w:szCs w:val="24"/>
              </w:rPr>
              <w:t>科 室</w:t>
            </w:r>
            <w:r>
              <w:rPr>
                <w:rFonts w:ascii="仿宋" w:hAnsi="仿宋" w:eastAsia="仿宋" w:cs="仿宋"/>
                <w:spacing w:val="-34"/>
                <w:sz w:val="24"/>
                <w:szCs w:val="24"/>
              </w:rPr>
              <w:t xml:space="preserve"> </w:t>
            </w:r>
            <w:r>
              <w:rPr>
                <w:rFonts w:ascii="仿宋" w:hAnsi="仿宋" w:eastAsia="仿宋" w:cs="仿宋"/>
                <w:spacing w:val="-26"/>
                <w:sz w:val="24"/>
                <w:szCs w:val="24"/>
              </w:rPr>
              <w:t>)</w:t>
            </w:r>
          </w:p>
          <w:p w14:paraId="675EF63F">
            <w:pPr>
              <w:spacing w:before="23" w:line="221" w:lineRule="auto"/>
              <w:ind w:left="120"/>
              <w:rPr>
                <w:rFonts w:ascii="仿宋" w:hAnsi="仿宋" w:eastAsia="仿宋" w:cs="仿宋"/>
                <w:sz w:val="24"/>
                <w:szCs w:val="24"/>
              </w:rPr>
            </w:pPr>
            <w:r>
              <w:rPr>
                <w:rFonts w:ascii="仿宋" w:hAnsi="仿宋" w:eastAsia="仿宋" w:cs="仿宋"/>
                <w:spacing w:val="-9"/>
                <w:sz w:val="24"/>
                <w:szCs w:val="24"/>
              </w:rPr>
              <w:t>名</w:t>
            </w:r>
            <w:r>
              <w:rPr>
                <w:rFonts w:ascii="仿宋" w:hAnsi="仿宋" w:eastAsia="仿宋" w:cs="仿宋"/>
                <w:spacing w:val="3"/>
                <w:sz w:val="24"/>
                <w:szCs w:val="24"/>
              </w:rPr>
              <w:t xml:space="preserve">         </w:t>
            </w:r>
            <w:r>
              <w:rPr>
                <w:rFonts w:ascii="仿宋" w:hAnsi="仿宋" w:eastAsia="仿宋" w:cs="仿宋"/>
                <w:spacing w:val="-9"/>
                <w:sz w:val="24"/>
                <w:szCs w:val="24"/>
              </w:rPr>
              <w:t>称</w:t>
            </w:r>
          </w:p>
        </w:tc>
        <w:tc>
          <w:tcPr>
            <w:tcW w:w="1842" w:type="dxa"/>
            <w:gridSpan w:val="2"/>
            <w:vAlign w:val="top"/>
          </w:tcPr>
          <w:p w14:paraId="2026DCE9">
            <w:pPr>
              <w:spacing w:before="53" w:line="213" w:lineRule="auto"/>
              <w:ind w:left="226"/>
              <w:rPr>
                <w:rFonts w:ascii="仿宋" w:hAnsi="仿宋" w:eastAsia="仿宋" w:cs="仿宋"/>
                <w:sz w:val="24"/>
                <w:szCs w:val="24"/>
              </w:rPr>
            </w:pPr>
            <w:r>
              <w:rPr>
                <w:rFonts w:ascii="仿宋" w:hAnsi="仿宋" w:eastAsia="仿宋" w:cs="仿宋"/>
                <w:spacing w:val="-5"/>
                <w:sz w:val="24"/>
                <w:szCs w:val="24"/>
              </w:rPr>
              <w:t>带教老师评价</w:t>
            </w:r>
          </w:p>
        </w:tc>
        <w:tc>
          <w:tcPr>
            <w:tcW w:w="2832" w:type="dxa"/>
            <w:gridSpan w:val="3"/>
            <w:vMerge w:val="restart"/>
            <w:tcBorders>
              <w:bottom w:val="nil"/>
            </w:tcBorders>
            <w:vAlign w:val="top"/>
          </w:tcPr>
          <w:p w14:paraId="7C4C6B35">
            <w:pPr>
              <w:spacing w:before="213" w:line="241" w:lineRule="auto"/>
              <w:ind w:left="142" w:right="102" w:hanging="8"/>
              <w:rPr>
                <w:rFonts w:ascii="仿宋" w:hAnsi="仿宋" w:eastAsia="仿宋" w:cs="仿宋"/>
                <w:sz w:val="24"/>
                <w:szCs w:val="24"/>
              </w:rPr>
            </w:pPr>
            <w:r>
              <w:rPr>
                <w:rFonts w:ascii="仿宋" w:hAnsi="仿宋" w:eastAsia="仿宋" w:cs="仿宋"/>
                <w:spacing w:val="-24"/>
                <w:sz w:val="24"/>
                <w:szCs w:val="24"/>
              </w:rPr>
              <w:t>带</w:t>
            </w:r>
            <w:r>
              <w:rPr>
                <w:rFonts w:ascii="仿宋" w:hAnsi="仿宋" w:eastAsia="仿宋" w:cs="仿宋"/>
                <w:spacing w:val="22"/>
                <w:sz w:val="24"/>
                <w:szCs w:val="24"/>
              </w:rPr>
              <w:t xml:space="preserve">    </w:t>
            </w:r>
            <w:r>
              <w:rPr>
                <w:rFonts w:ascii="仿宋" w:hAnsi="仿宋" w:eastAsia="仿宋" w:cs="仿宋"/>
                <w:spacing w:val="-24"/>
                <w:sz w:val="24"/>
                <w:szCs w:val="24"/>
              </w:rPr>
              <w:t>教</w:t>
            </w:r>
            <w:r>
              <w:rPr>
                <w:rFonts w:ascii="仿宋" w:hAnsi="仿宋" w:eastAsia="仿宋" w:cs="仿宋"/>
                <w:spacing w:val="22"/>
                <w:sz w:val="24"/>
                <w:szCs w:val="24"/>
              </w:rPr>
              <w:t xml:space="preserve">    </w:t>
            </w:r>
            <w:r>
              <w:rPr>
                <w:rFonts w:ascii="仿宋" w:hAnsi="仿宋" w:eastAsia="仿宋" w:cs="仿宋"/>
                <w:spacing w:val="-24"/>
                <w:sz w:val="24"/>
                <w:szCs w:val="24"/>
              </w:rPr>
              <w:t>老</w:t>
            </w:r>
            <w:r>
              <w:rPr>
                <w:rFonts w:ascii="仿宋" w:hAnsi="仿宋" w:eastAsia="仿宋" w:cs="仿宋"/>
                <w:spacing w:val="27"/>
                <w:sz w:val="24"/>
                <w:szCs w:val="24"/>
              </w:rPr>
              <w:t xml:space="preserve">    </w:t>
            </w:r>
            <w:r>
              <w:rPr>
                <w:rFonts w:ascii="仿宋" w:hAnsi="仿宋" w:eastAsia="仿宋" w:cs="仿宋"/>
                <w:spacing w:val="-24"/>
                <w:sz w:val="24"/>
                <w:szCs w:val="24"/>
              </w:rPr>
              <w:t>师</w:t>
            </w:r>
            <w:r>
              <w:rPr>
                <w:rFonts w:ascii="仿宋" w:hAnsi="仿宋" w:eastAsia="仿宋" w:cs="仿宋"/>
                <w:spacing w:val="-18"/>
                <w:sz w:val="24"/>
                <w:szCs w:val="24"/>
              </w:rPr>
              <w:t>医</w:t>
            </w:r>
            <w:r>
              <w:rPr>
                <w:rFonts w:ascii="仿宋" w:hAnsi="仿宋" w:eastAsia="仿宋" w:cs="仿宋"/>
                <w:spacing w:val="15"/>
                <w:sz w:val="24"/>
                <w:szCs w:val="24"/>
              </w:rPr>
              <w:t xml:space="preserve"> </w:t>
            </w:r>
            <w:r>
              <w:rPr>
                <w:rFonts w:ascii="仿宋" w:hAnsi="仿宋" w:eastAsia="仿宋" w:cs="仿宋"/>
                <w:spacing w:val="-18"/>
                <w:sz w:val="24"/>
                <w:szCs w:val="24"/>
              </w:rPr>
              <w:t>师 执 业 证</w:t>
            </w:r>
            <w:r>
              <w:rPr>
                <w:rFonts w:ascii="仿宋" w:hAnsi="仿宋" w:eastAsia="仿宋" w:cs="仿宋"/>
                <w:spacing w:val="7"/>
                <w:sz w:val="24"/>
                <w:szCs w:val="24"/>
              </w:rPr>
              <w:t xml:space="preserve"> </w:t>
            </w:r>
            <w:r>
              <w:rPr>
                <w:rFonts w:ascii="仿宋" w:hAnsi="仿宋" w:eastAsia="仿宋" w:cs="仿宋"/>
                <w:spacing w:val="-18"/>
                <w:sz w:val="24"/>
                <w:szCs w:val="24"/>
              </w:rPr>
              <w:t>书</w:t>
            </w:r>
            <w:r>
              <w:rPr>
                <w:rFonts w:ascii="仿宋" w:hAnsi="仿宋" w:eastAsia="仿宋" w:cs="仿宋"/>
                <w:sz w:val="24"/>
                <w:szCs w:val="24"/>
              </w:rPr>
              <w:t xml:space="preserve"> </w:t>
            </w:r>
            <w:r>
              <w:rPr>
                <w:rFonts w:ascii="仿宋" w:hAnsi="仿宋" w:eastAsia="仿宋" w:cs="仿宋"/>
                <w:spacing w:val="-18"/>
                <w:sz w:val="24"/>
                <w:szCs w:val="24"/>
              </w:rPr>
              <w:t>号</w:t>
            </w:r>
            <w:r>
              <w:rPr>
                <w:rFonts w:ascii="仿宋" w:hAnsi="仿宋" w:eastAsia="仿宋" w:cs="仿宋"/>
                <w:spacing w:val="-4"/>
                <w:sz w:val="24"/>
                <w:szCs w:val="24"/>
              </w:rPr>
              <w:t xml:space="preserve"> </w:t>
            </w:r>
            <w:r>
              <w:rPr>
                <w:rFonts w:ascii="仿宋" w:hAnsi="仿宋" w:eastAsia="仿宋" w:cs="仿宋"/>
                <w:spacing w:val="-18"/>
                <w:sz w:val="24"/>
                <w:szCs w:val="24"/>
              </w:rPr>
              <w:t>码</w:t>
            </w:r>
          </w:p>
        </w:tc>
        <w:tc>
          <w:tcPr>
            <w:tcW w:w="1831" w:type="dxa"/>
            <w:vMerge w:val="restart"/>
            <w:tcBorders>
              <w:bottom w:val="nil"/>
            </w:tcBorders>
            <w:vAlign w:val="top"/>
          </w:tcPr>
          <w:p w14:paraId="7E253CDE">
            <w:pPr>
              <w:spacing w:line="289" w:lineRule="auto"/>
              <w:rPr>
                <w:rFonts w:ascii="Arial"/>
                <w:sz w:val="21"/>
              </w:rPr>
            </w:pPr>
          </w:p>
          <w:p w14:paraId="52CA5B69">
            <w:pPr>
              <w:spacing w:before="78" w:line="220" w:lineRule="auto"/>
              <w:ind w:left="136"/>
              <w:rPr>
                <w:rFonts w:ascii="仿宋" w:hAnsi="仿宋" w:eastAsia="仿宋" w:cs="仿宋"/>
                <w:sz w:val="24"/>
                <w:szCs w:val="24"/>
              </w:rPr>
            </w:pPr>
            <w:r>
              <w:rPr>
                <w:rFonts w:ascii="仿宋" w:hAnsi="仿宋" w:eastAsia="仿宋" w:cs="仿宋"/>
                <w:spacing w:val="-5"/>
                <w:sz w:val="24"/>
                <w:szCs w:val="24"/>
              </w:rPr>
              <w:t>带教老师签字</w:t>
            </w:r>
          </w:p>
        </w:tc>
      </w:tr>
      <w:tr w14:paraId="221FC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514" w:type="dxa"/>
            <w:vMerge w:val="continue"/>
            <w:tcBorders>
              <w:top w:val="nil"/>
              <w:bottom w:val="nil"/>
            </w:tcBorders>
            <w:vAlign w:val="top"/>
          </w:tcPr>
          <w:p w14:paraId="5D62DD8B">
            <w:pPr>
              <w:rPr>
                <w:rFonts w:ascii="Arial"/>
                <w:sz w:val="21"/>
              </w:rPr>
            </w:pPr>
          </w:p>
        </w:tc>
        <w:tc>
          <w:tcPr>
            <w:tcW w:w="1789" w:type="dxa"/>
            <w:gridSpan w:val="3"/>
            <w:vMerge w:val="continue"/>
            <w:tcBorders>
              <w:top w:val="nil"/>
            </w:tcBorders>
            <w:vAlign w:val="top"/>
          </w:tcPr>
          <w:p w14:paraId="07940BD5">
            <w:pPr>
              <w:rPr>
                <w:rFonts w:ascii="Arial"/>
                <w:sz w:val="21"/>
              </w:rPr>
            </w:pPr>
          </w:p>
        </w:tc>
        <w:tc>
          <w:tcPr>
            <w:tcW w:w="1082" w:type="dxa"/>
            <w:vAlign w:val="top"/>
          </w:tcPr>
          <w:p w14:paraId="3D9618FE">
            <w:pPr>
              <w:spacing w:before="200" w:line="222" w:lineRule="auto"/>
              <w:ind w:left="127"/>
              <w:rPr>
                <w:rFonts w:ascii="仿宋" w:hAnsi="仿宋" w:eastAsia="仿宋" w:cs="仿宋"/>
                <w:sz w:val="24"/>
                <w:szCs w:val="24"/>
              </w:rPr>
            </w:pPr>
            <w:r>
              <w:rPr>
                <w:rFonts w:ascii="仿宋" w:hAnsi="仿宋" w:eastAsia="仿宋" w:cs="仿宋"/>
                <w:spacing w:val="-12"/>
                <w:sz w:val="24"/>
                <w:szCs w:val="24"/>
              </w:rPr>
              <w:t>合</w:t>
            </w:r>
            <w:r>
              <w:rPr>
                <w:rFonts w:ascii="仿宋" w:hAnsi="仿宋" w:eastAsia="仿宋" w:cs="仿宋"/>
                <w:spacing w:val="13"/>
                <w:sz w:val="24"/>
                <w:szCs w:val="24"/>
              </w:rPr>
              <w:t xml:space="preserve">   </w:t>
            </w:r>
            <w:r>
              <w:rPr>
                <w:rFonts w:ascii="仿宋" w:hAnsi="仿宋" w:eastAsia="仿宋" w:cs="仿宋"/>
                <w:spacing w:val="-12"/>
                <w:sz w:val="24"/>
                <w:szCs w:val="24"/>
              </w:rPr>
              <w:t>格</w:t>
            </w:r>
          </w:p>
        </w:tc>
        <w:tc>
          <w:tcPr>
            <w:tcW w:w="760" w:type="dxa"/>
            <w:vAlign w:val="top"/>
          </w:tcPr>
          <w:p w14:paraId="47708080">
            <w:pPr>
              <w:spacing w:before="44" w:line="221" w:lineRule="auto"/>
              <w:ind w:left="120" w:right="104" w:firstLine="6"/>
              <w:rPr>
                <w:rFonts w:ascii="仿宋" w:hAnsi="仿宋" w:eastAsia="仿宋" w:cs="仿宋"/>
                <w:sz w:val="24"/>
                <w:szCs w:val="24"/>
              </w:rPr>
            </w:pPr>
            <w:r>
              <w:rPr>
                <w:rFonts w:ascii="仿宋" w:hAnsi="仿宋" w:eastAsia="仿宋" w:cs="仿宋"/>
                <w:spacing w:val="21"/>
                <w:sz w:val="24"/>
                <w:szCs w:val="24"/>
              </w:rPr>
              <w:t>不合</w:t>
            </w:r>
            <w:r>
              <w:rPr>
                <w:rFonts w:ascii="仿宋" w:hAnsi="仿宋" w:eastAsia="仿宋" w:cs="仿宋"/>
                <w:sz w:val="24"/>
                <w:szCs w:val="24"/>
              </w:rPr>
              <w:t>格</w:t>
            </w:r>
          </w:p>
        </w:tc>
        <w:tc>
          <w:tcPr>
            <w:tcW w:w="2832" w:type="dxa"/>
            <w:gridSpan w:val="3"/>
            <w:vMerge w:val="continue"/>
            <w:tcBorders>
              <w:top w:val="nil"/>
            </w:tcBorders>
            <w:vAlign w:val="top"/>
          </w:tcPr>
          <w:p w14:paraId="4A0AAE7D">
            <w:pPr>
              <w:rPr>
                <w:rFonts w:ascii="Arial"/>
                <w:sz w:val="21"/>
              </w:rPr>
            </w:pPr>
          </w:p>
        </w:tc>
        <w:tc>
          <w:tcPr>
            <w:tcW w:w="1831" w:type="dxa"/>
            <w:vMerge w:val="continue"/>
            <w:tcBorders>
              <w:top w:val="nil"/>
            </w:tcBorders>
            <w:vAlign w:val="top"/>
          </w:tcPr>
          <w:p w14:paraId="3F2146FA">
            <w:pPr>
              <w:rPr>
                <w:rFonts w:ascii="Arial"/>
                <w:sz w:val="21"/>
              </w:rPr>
            </w:pPr>
          </w:p>
        </w:tc>
      </w:tr>
      <w:tr w14:paraId="3414C1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653010ED">
            <w:pPr>
              <w:rPr>
                <w:rFonts w:ascii="Arial"/>
                <w:sz w:val="21"/>
              </w:rPr>
            </w:pPr>
          </w:p>
        </w:tc>
        <w:tc>
          <w:tcPr>
            <w:tcW w:w="1789" w:type="dxa"/>
            <w:gridSpan w:val="3"/>
            <w:vAlign w:val="top"/>
          </w:tcPr>
          <w:p w14:paraId="3DBF8EC1">
            <w:pPr>
              <w:rPr>
                <w:rFonts w:ascii="Arial"/>
                <w:sz w:val="21"/>
              </w:rPr>
            </w:pPr>
          </w:p>
        </w:tc>
        <w:tc>
          <w:tcPr>
            <w:tcW w:w="1082" w:type="dxa"/>
            <w:vAlign w:val="top"/>
          </w:tcPr>
          <w:p w14:paraId="52A02D51">
            <w:pPr>
              <w:rPr>
                <w:rFonts w:ascii="Arial"/>
                <w:sz w:val="21"/>
              </w:rPr>
            </w:pPr>
          </w:p>
        </w:tc>
        <w:tc>
          <w:tcPr>
            <w:tcW w:w="760" w:type="dxa"/>
            <w:vAlign w:val="top"/>
          </w:tcPr>
          <w:p w14:paraId="7F478AA5">
            <w:pPr>
              <w:rPr>
                <w:rFonts w:ascii="Arial"/>
                <w:sz w:val="21"/>
              </w:rPr>
            </w:pPr>
          </w:p>
        </w:tc>
        <w:tc>
          <w:tcPr>
            <w:tcW w:w="2832" w:type="dxa"/>
            <w:gridSpan w:val="3"/>
            <w:vAlign w:val="top"/>
          </w:tcPr>
          <w:p w14:paraId="77A9A971">
            <w:pPr>
              <w:rPr>
                <w:rFonts w:ascii="Arial"/>
                <w:sz w:val="21"/>
              </w:rPr>
            </w:pPr>
          </w:p>
        </w:tc>
        <w:tc>
          <w:tcPr>
            <w:tcW w:w="1831" w:type="dxa"/>
            <w:vAlign w:val="top"/>
          </w:tcPr>
          <w:p w14:paraId="450BE33F">
            <w:pPr>
              <w:rPr>
                <w:rFonts w:ascii="Arial"/>
                <w:sz w:val="21"/>
              </w:rPr>
            </w:pPr>
          </w:p>
        </w:tc>
      </w:tr>
      <w:tr w14:paraId="1D191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3877B425">
            <w:pPr>
              <w:rPr>
                <w:rFonts w:ascii="Arial"/>
                <w:sz w:val="21"/>
              </w:rPr>
            </w:pPr>
          </w:p>
        </w:tc>
        <w:tc>
          <w:tcPr>
            <w:tcW w:w="1789" w:type="dxa"/>
            <w:gridSpan w:val="3"/>
            <w:vAlign w:val="top"/>
          </w:tcPr>
          <w:p w14:paraId="7D67ADDF">
            <w:pPr>
              <w:rPr>
                <w:rFonts w:ascii="Arial"/>
                <w:sz w:val="21"/>
              </w:rPr>
            </w:pPr>
          </w:p>
        </w:tc>
        <w:tc>
          <w:tcPr>
            <w:tcW w:w="1082" w:type="dxa"/>
            <w:vAlign w:val="top"/>
          </w:tcPr>
          <w:p w14:paraId="3BC0C140">
            <w:pPr>
              <w:rPr>
                <w:rFonts w:ascii="Arial"/>
                <w:sz w:val="21"/>
              </w:rPr>
            </w:pPr>
          </w:p>
        </w:tc>
        <w:tc>
          <w:tcPr>
            <w:tcW w:w="760" w:type="dxa"/>
            <w:vAlign w:val="top"/>
          </w:tcPr>
          <w:p w14:paraId="57E1B07B">
            <w:pPr>
              <w:rPr>
                <w:rFonts w:ascii="Arial"/>
                <w:sz w:val="21"/>
              </w:rPr>
            </w:pPr>
          </w:p>
        </w:tc>
        <w:tc>
          <w:tcPr>
            <w:tcW w:w="2832" w:type="dxa"/>
            <w:gridSpan w:val="3"/>
            <w:vAlign w:val="top"/>
          </w:tcPr>
          <w:p w14:paraId="3E4F4A4C">
            <w:pPr>
              <w:rPr>
                <w:rFonts w:ascii="Arial"/>
                <w:sz w:val="21"/>
              </w:rPr>
            </w:pPr>
          </w:p>
        </w:tc>
        <w:tc>
          <w:tcPr>
            <w:tcW w:w="1831" w:type="dxa"/>
            <w:vAlign w:val="top"/>
          </w:tcPr>
          <w:p w14:paraId="79BD406B">
            <w:pPr>
              <w:rPr>
                <w:rFonts w:ascii="Arial"/>
                <w:sz w:val="21"/>
              </w:rPr>
            </w:pPr>
          </w:p>
        </w:tc>
      </w:tr>
      <w:tr w14:paraId="3CD1D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7A2DC5C4">
            <w:pPr>
              <w:rPr>
                <w:rFonts w:ascii="Arial"/>
                <w:sz w:val="21"/>
              </w:rPr>
            </w:pPr>
          </w:p>
        </w:tc>
        <w:tc>
          <w:tcPr>
            <w:tcW w:w="1789" w:type="dxa"/>
            <w:gridSpan w:val="3"/>
            <w:vAlign w:val="top"/>
          </w:tcPr>
          <w:p w14:paraId="584C0952">
            <w:pPr>
              <w:rPr>
                <w:rFonts w:ascii="Arial"/>
                <w:sz w:val="21"/>
              </w:rPr>
            </w:pPr>
          </w:p>
        </w:tc>
        <w:tc>
          <w:tcPr>
            <w:tcW w:w="1082" w:type="dxa"/>
            <w:vAlign w:val="top"/>
          </w:tcPr>
          <w:p w14:paraId="0DECB2A9">
            <w:pPr>
              <w:rPr>
                <w:rFonts w:ascii="Arial"/>
                <w:sz w:val="21"/>
              </w:rPr>
            </w:pPr>
          </w:p>
        </w:tc>
        <w:tc>
          <w:tcPr>
            <w:tcW w:w="760" w:type="dxa"/>
            <w:vAlign w:val="top"/>
          </w:tcPr>
          <w:p w14:paraId="694944C5">
            <w:pPr>
              <w:rPr>
                <w:rFonts w:ascii="Arial"/>
                <w:sz w:val="21"/>
              </w:rPr>
            </w:pPr>
          </w:p>
        </w:tc>
        <w:tc>
          <w:tcPr>
            <w:tcW w:w="2832" w:type="dxa"/>
            <w:gridSpan w:val="3"/>
            <w:vAlign w:val="top"/>
          </w:tcPr>
          <w:p w14:paraId="7F7B2D8E">
            <w:pPr>
              <w:rPr>
                <w:rFonts w:ascii="Arial"/>
                <w:sz w:val="21"/>
              </w:rPr>
            </w:pPr>
          </w:p>
        </w:tc>
        <w:tc>
          <w:tcPr>
            <w:tcW w:w="1831" w:type="dxa"/>
            <w:vAlign w:val="top"/>
          </w:tcPr>
          <w:p w14:paraId="65A4D256">
            <w:pPr>
              <w:rPr>
                <w:rFonts w:ascii="Arial"/>
                <w:sz w:val="21"/>
              </w:rPr>
            </w:pPr>
          </w:p>
        </w:tc>
      </w:tr>
      <w:tr w14:paraId="1484F0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7D607889">
            <w:pPr>
              <w:rPr>
                <w:rFonts w:ascii="Arial"/>
                <w:sz w:val="21"/>
              </w:rPr>
            </w:pPr>
          </w:p>
        </w:tc>
        <w:tc>
          <w:tcPr>
            <w:tcW w:w="1789" w:type="dxa"/>
            <w:gridSpan w:val="3"/>
            <w:vAlign w:val="top"/>
          </w:tcPr>
          <w:p w14:paraId="61A631D1">
            <w:pPr>
              <w:rPr>
                <w:rFonts w:ascii="Arial"/>
                <w:sz w:val="21"/>
              </w:rPr>
            </w:pPr>
          </w:p>
        </w:tc>
        <w:tc>
          <w:tcPr>
            <w:tcW w:w="1082" w:type="dxa"/>
            <w:vAlign w:val="top"/>
          </w:tcPr>
          <w:p w14:paraId="4B0E0E59">
            <w:pPr>
              <w:rPr>
                <w:rFonts w:ascii="Arial"/>
                <w:sz w:val="21"/>
              </w:rPr>
            </w:pPr>
          </w:p>
        </w:tc>
        <w:tc>
          <w:tcPr>
            <w:tcW w:w="760" w:type="dxa"/>
            <w:vAlign w:val="top"/>
          </w:tcPr>
          <w:p w14:paraId="7A93DF6B">
            <w:pPr>
              <w:rPr>
                <w:rFonts w:ascii="Arial"/>
                <w:sz w:val="21"/>
              </w:rPr>
            </w:pPr>
          </w:p>
        </w:tc>
        <w:tc>
          <w:tcPr>
            <w:tcW w:w="2832" w:type="dxa"/>
            <w:gridSpan w:val="3"/>
            <w:vAlign w:val="top"/>
          </w:tcPr>
          <w:p w14:paraId="7164C250">
            <w:pPr>
              <w:rPr>
                <w:rFonts w:ascii="Arial"/>
                <w:sz w:val="21"/>
              </w:rPr>
            </w:pPr>
          </w:p>
        </w:tc>
        <w:tc>
          <w:tcPr>
            <w:tcW w:w="1831" w:type="dxa"/>
            <w:vAlign w:val="top"/>
          </w:tcPr>
          <w:p w14:paraId="15B866C3">
            <w:pPr>
              <w:rPr>
                <w:rFonts w:ascii="Arial"/>
                <w:sz w:val="21"/>
              </w:rPr>
            </w:pPr>
          </w:p>
        </w:tc>
      </w:tr>
      <w:tr w14:paraId="08755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1514" w:type="dxa"/>
            <w:vMerge w:val="continue"/>
            <w:tcBorders>
              <w:top w:val="nil"/>
            </w:tcBorders>
            <w:vAlign w:val="top"/>
          </w:tcPr>
          <w:p w14:paraId="1FBF11E0">
            <w:pPr>
              <w:rPr>
                <w:rFonts w:ascii="Arial"/>
                <w:sz w:val="21"/>
              </w:rPr>
            </w:pPr>
          </w:p>
        </w:tc>
        <w:tc>
          <w:tcPr>
            <w:tcW w:w="1789" w:type="dxa"/>
            <w:gridSpan w:val="3"/>
            <w:vAlign w:val="top"/>
          </w:tcPr>
          <w:p w14:paraId="17BFEADF">
            <w:pPr>
              <w:rPr>
                <w:rFonts w:ascii="Arial"/>
                <w:sz w:val="21"/>
              </w:rPr>
            </w:pPr>
          </w:p>
        </w:tc>
        <w:tc>
          <w:tcPr>
            <w:tcW w:w="1082" w:type="dxa"/>
            <w:vAlign w:val="top"/>
          </w:tcPr>
          <w:p w14:paraId="5EF2D8AE">
            <w:pPr>
              <w:rPr>
                <w:rFonts w:ascii="Arial"/>
                <w:sz w:val="21"/>
              </w:rPr>
            </w:pPr>
          </w:p>
        </w:tc>
        <w:tc>
          <w:tcPr>
            <w:tcW w:w="760" w:type="dxa"/>
            <w:vAlign w:val="top"/>
          </w:tcPr>
          <w:p w14:paraId="2667EEAE">
            <w:pPr>
              <w:rPr>
                <w:rFonts w:ascii="Arial"/>
                <w:sz w:val="21"/>
              </w:rPr>
            </w:pPr>
          </w:p>
        </w:tc>
        <w:tc>
          <w:tcPr>
            <w:tcW w:w="2832" w:type="dxa"/>
            <w:gridSpan w:val="3"/>
            <w:vAlign w:val="top"/>
          </w:tcPr>
          <w:p w14:paraId="64B1D425">
            <w:pPr>
              <w:rPr>
                <w:rFonts w:ascii="Arial"/>
                <w:sz w:val="21"/>
              </w:rPr>
            </w:pPr>
          </w:p>
        </w:tc>
        <w:tc>
          <w:tcPr>
            <w:tcW w:w="1831" w:type="dxa"/>
            <w:vAlign w:val="top"/>
          </w:tcPr>
          <w:p w14:paraId="04A46543">
            <w:pPr>
              <w:rPr>
                <w:rFonts w:ascii="Arial"/>
                <w:sz w:val="21"/>
              </w:rPr>
            </w:pPr>
          </w:p>
        </w:tc>
      </w:tr>
      <w:tr w14:paraId="6492D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3" w:hRule="atLeast"/>
        </w:trPr>
        <w:tc>
          <w:tcPr>
            <w:tcW w:w="1514" w:type="dxa"/>
            <w:vAlign w:val="top"/>
          </w:tcPr>
          <w:p w14:paraId="6F19B0BA">
            <w:pPr>
              <w:spacing w:line="246" w:lineRule="auto"/>
              <w:rPr>
                <w:rFonts w:ascii="Arial"/>
                <w:sz w:val="21"/>
              </w:rPr>
            </w:pPr>
          </w:p>
          <w:p w14:paraId="2BE2BFCE">
            <w:pPr>
              <w:spacing w:line="246" w:lineRule="auto"/>
              <w:rPr>
                <w:rFonts w:ascii="Arial"/>
                <w:sz w:val="21"/>
              </w:rPr>
            </w:pPr>
          </w:p>
          <w:p w14:paraId="7620E552">
            <w:pPr>
              <w:spacing w:line="247" w:lineRule="auto"/>
              <w:rPr>
                <w:rFonts w:ascii="Arial"/>
                <w:sz w:val="21"/>
              </w:rPr>
            </w:pPr>
          </w:p>
          <w:p w14:paraId="3CA124E9">
            <w:pPr>
              <w:spacing w:before="78" w:line="241" w:lineRule="auto"/>
              <w:ind w:left="124" w:right="107" w:hanging="3"/>
              <w:rPr>
                <w:rFonts w:ascii="仿宋" w:hAnsi="仿宋" w:eastAsia="仿宋" w:cs="仿宋"/>
                <w:sz w:val="24"/>
                <w:szCs w:val="24"/>
              </w:rPr>
            </w:pPr>
            <w:r>
              <w:rPr>
                <w:rFonts w:ascii="仿宋" w:hAnsi="仿宋" w:eastAsia="仿宋" w:cs="仿宋"/>
                <w:spacing w:val="-15"/>
                <w:sz w:val="24"/>
                <w:szCs w:val="24"/>
              </w:rPr>
              <w:t>试</w:t>
            </w:r>
            <w:r>
              <w:rPr>
                <w:rFonts w:ascii="仿宋" w:hAnsi="仿宋" w:eastAsia="仿宋" w:cs="仿宋"/>
                <w:spacing w:val="6"/>
                <w:sz w:val="24"/>
                <w:szCs w:val="24"/>
              </w:rPr>
              <w:t xml:space="preserve"> </w:t>
            </w:r>
            <w:r>
              <w:rPr>
                <w:rFonts w:ascii="仿宋" w:hAnsi="仿宋" w:eastAsia="仿宋" w:cs="仿宋"/>
                <w:spacing w:val="-15"/>
                <w:sz w:val="24"/>
                <w:szCs w:val="24"/>
              </w:rPr>
              <w:t>用</w:t>
            </w:r>
            <w:r>
              <w:rPr>
                <w:rFonts w:ascii="仿宋" w:hAnsi="仿宋" w:eastAsia="仿宋" w:cs="仿宋"/>
                <w:spacing w:val="8"/>
                <w:sz w:val="24"/>
                <w:szCs w:val="24"/>
              </w:rPr>
              <w:t xml:space="preserve"> </w:t>
            </w:r>
            <w:r>
              <w:rPr>
                <w:rFonts w:ascii="仿宋" w:hAnsi="仿宋" w:eastAsia="仿宋" w:cs="仿宋"/>
                <w:spacing w:val="-15"/>
                <w:sz w:val="24"/>
                <w:szCs w:val="24"/>
              </w:rPr>
              <w:t>机</w:t>
            </w:r>
            <w:r>
              <w:rPr>
                <w:rFonts w:ascii="仿宋" w:hAnsi="仿宋" w:eastAsia="仿宋" w:cs="仿宋"/>
                <w:spacing w:val="5"/>
                <w:sz w:val="24"/>
                <w:szCs w:val="24"/>
              </w:rPr>
              <w:t xml:space="preserve"> </w:t>
            </w:r>
            <w:r>
              <w:rPr>
                <w:rFonts w:ascii="仿宋" w:hAnsi="仿宋" w:eastAsia="仿宋" w:cs="仿宋"/>
                <w:spacing w:val="-15"/>
                <w:sz w:val="24"/>
                <w:szCs w:val="24"/>
              </w:rPr>
              <w:t>构</w:t>
            </w:r>
            <w:r>
              <w:rPr>
                <w:rFonts w:ascii="仿宋" w:hAnsi="仿宋" w:eastAsia="仿宋" w:cs="仿宋"/>
                <w:spacing w:val="-19"/>
                <w:sz w:val="24"/>
                <w:szCs w:val="24"/>
              </w:rPr>
              <w:t>考</w:t>
            </w:r>
            <w:r>
              <w:rPr>
                <w:rFonts w:ascii="仿宋" w:hAnsi="仿宋" w:eastAsia="仿宋" w:cs="仿宋"/>
                <w:spacing w:val="5"/>
                <w:sz w:val="24"/>
                <w:szCs w:val="24"/>
              </w:rPr>
              <w:t xml:space="preserve"> </w:t>
            </w:r>
            <w:r>
              <w:rPr>
                <w:rFonts w:ascii="仿宋" w:hAnsi="仿宋" w:eastAsia="仿宋" w:cs="仿宋"/>
                <w:spacing w:val="-19"/>
                <w:sz w:val="24"/>
                <w:szCs w:val="24"/>
              </w:rPr>
              <w:t>核</w:t>
            </w:r>
            <w:r>
              <w:rPr>
                <w:rFonts w:ascii="仿宋" w:hAnsi="仿宋" w:eastAsia="仿宋" w:cs="仿宋"/>
                <w:spacing w:val="18"/>
                <w:sz w:val="24"/>
                <w:szCs w:val="24"/>
              </w:rPr>
              <w:t xml:space="preserve"> </w:t>
            </w:r>
            <w:r>
              <w:rPr>
                <w:rFonts w:ascii="仿宋" w:hAnsi="仿宋" w:eastAsia="仿宋" w:cs="仿宋"/>
                <w:spacing w:val="-19"/>
                <w:sz w:val="24"/>
                <w:szCs w:val="24"/>
              </w:rPr>
              <w:t>意</w:t>
            </w:r>
            <w:r>
              <w:rPr>
                <w:rFonts w:ascii="仿宋" w:hAnsi="仿宋" w:eastAsia="仿宋" w:cs="仿宋"/>
                <w:spacing w:val="8"/>
                <w:sz w:val="24"/>
                <w:szCs w:val="24"/>
              </w:rPr>
              <w:t xml:space="preserve"> </w:t>
            </w:r>
            <w:r>
              <w:rPr>
                <w:rFonts w:ascii="仿宋" w:hAnsi="仿宋" w:eastAsia="仿宋" w:cs="仿宋"/>
                <w:spacing w:val="-19"/>
                <w:sz w:val="24"/>
                <w:szCs w:val="24"/>
              </w:rPr>
              <w:t>见</w:t>
            </w:r>
          </w:p>
        </w:tc>
        <w:tc>
          <w:tcPr>
            <w:tcW w:w="8294" w:type="dxa"/>
            <w:gridSpan w:val="9"/>
            <w:vAlign w:val="top"/>
          </w:tcPr>
          <w:p w14:paraId="6470F391">
            <w:pPr>
              <w:spacing w:line="274" w:lineRule="auto"/>
              <w:rPr>
                <w:rFonts w:ascii="Arial"/>
                <w:sz w:val="21"/>
              </w:rPr>
            </w:pPr>
          </w:p>
          <w:p w14:paraId="48ACAD4C">
            <w:pPr>
              <w:spacing w:before="78" w:line="222" w:lineRule="auto"/>
              <w:ind w:left="126"/>
              <w:rPr>
                <w:rFonts w:ascii="仿宋" w:hAnsi="仿宋" w:eastAsia="仿宋" w:cs="仿宋"/>
                <w:sz w:val="24"/>
                <w:szCs w:val="24"/>
              </w:rPr>
            </w:pPr>
            <w:r>
              <w:rPr>
                <w:rFonts w:ascii="仿宋" w:hAnsi="仿宋" w:eastAsia="仿宋" w:cs="仿宋"/>
                <w:spacing w:val="-10"/>
                <w:sz w:val="24"/>
                <w:szCs w:val="24"/>
              </w:rPr>
              <w:t>合格</w:t>
            </w:r>
            <w:r>
              <w:rPr>
                <w:rFonts w:ascii="仿宋" w:hAnsi="仿宋" w:eastAsia="仿宋" w:cs="仿宋"/>
                <w:spacing w:val="120"/>
                <w:sz w:val="24"/>
                <w:szCs w:val="24"/>
              </w:rPr>
              <w:t xml:space="preserve"> </w:t>
            </w:r>
            <w:r>
              <w:rPr>
                <w:rFonts w:ascii="仿宋" w:hAnsi="仿宋" w:eastAsia="仿宋" w:cs="仿宋"/>
                <w:spacing w:val="-28"/>
                <w:sz w:val="24"/>
                <w:szCs w:val="24"/>
              </w:rPr>
              <w:t>（</w:t>
            </w:r>
            <w:r>
              <w:rPr>
                <w:rFonts w:ascii="仿宋" w:hAnsi="仿宋" w:eastAsia="仿宋" w:cs="仿宋"/>
                <w:spacing w:val="8"/>
                <w:sz w:val="24"/>
                <w:szCs w:val="24"/>
              </w:rPr>
              <w:t xml:space="preserve">        </w:t>
            </w:r>
            <w:r>
              <w:rPr>
                <w:rFonts w:ascii="仿宋" w:hAnsi="仿宋" w:eastAsia="仿宋" w:cs="仿宋"/>
                <w:spacing w:val="-28"/>
                <w:sz w:val="24"/>
                <w:szCs w:val="24"/>
              </w:rPr>
              <w:t>）</w:t>
            </w:r>
            <w:r>
              <w:rPr>
                <w:rFonts w:ascii="仿宋" w:hAnsi="仿宋" w:eastAsia="仿宋" w:cs="仿宋"/>
                <w:spacing w:val="5"/>
                <w:sz w:val="24"/>
                <w:szCs w:val="24"/>
              </w:rPr>
              <w:t xml:space="preserve">     </w:t>
            </w:r>
            <w:r>
              <w:rPr>
                <w:rFonts w:ascii="仿宋" w:hAnsi="仿宋" w:eastAsia="仿宋" w:cs="仿宋"/>
                <w:spacing w:val="-10"/>
                <w:sz w:val="24"/>
                <w:szCs w:val="24"/>
              </w:rPr>
              <w:t>不合格</w:t>
            </w:r>
            <w:r>
              <w:rPr>
                <w:rFonts w:ascii="仿宋" w:hAnsi="仿宋" w:eastAsia="仿宋" w:cs="仿宋"/>
                <w:spacing w:val="18"/>
                <w:sz w:val="24"/>
                <w:szCs w:val="24"/>
              </w:rPr>
              <w:t xml:space="preserve"> </w:t>
            </w:r>
            <w:r>
              <w:rPr>
                <w:rFonts w:ascii="仿宋" w:hAnsi="仿宋" w:eastAsia="仿宋" w:cs="仿宋"/>
                <w:spacing w:val="-10"/>
                <w:sz w:val="24"/>
                <w:szCs w:val="24"/>
              </w:rPr>
              <w:t>(         )</w:t>
            </w:r>
          </w:p>
          <w:p w14:paraId="23A28A8C">
            <w:pPr>
              <w:spacing w:line="255" w:lineRule="auto"/>
              <w:rPr>
                <w:rFonts w:ascii="Arial"/>
                <w:sz w:val="21"/>
              </w:rPr>
            </w:pPr>
          </w:p>
          <w:p w14:paraId="269DF45D">
            <w:pPr>
              <w:spacing w:before="78" w:line="221" w:lineRule="auto"/>
              <w:ind w:left="3179"/>
              <w:rPr>
                <w:rFonts w:ascii="仿宋" w:hAnsi="仿宋" w:eastAsia="仿宋" w:cs="仿宋"/>
                <w:sz w:val="24"/>
                <w:szCs w:val="24"/>
              </w:rPr>
            </w:pPr>
            <w:r>
              <w:rPr>
                <w:rFonts w:ascii="仿宋" w:hAnsi="仿宋" w:eastAsia="仿宋" w:cs="仿宋"/>
                <w:spacing w:val="-2"/>
                <w:sz w:val="24"/>
                <w:szCs w:val="24"/>
              </w:rPr>
              <w:t>单位法人代表/法定代表人签字：单位公章</w:t>
            </w:r>
          </w:p>
          <w:p w14:paraId="496AEA7D">
            <w:pPr>
              <w:spacing w:line="257" w:lineRule="auto"/>
              <w:rPr>
                <w:rFonts w:ascii="Arial"/>
                <w:sz w:val="21"/>
              </w:rPr>
            </w:pPr>
          </w:p>
          <w:p w14:paraId="6F6D460A">
            <w:pPr>
              <w:spacing w:before="78" w:line="222" w:lineRule="auto"/>
              <w:ind w:left="3342"/>
              <w:rPr>
                <w:rFonts w:ascii="仿宋" w:hAnsi="仿宋" w:eastAsia="仿宋" w:cs="仿宋"/>
                <w:sz w:val="24"/>
                <w:szCs w:val="24"/>
              </w:rPr>
            </w:pPr>
            <w:r>
              <w:rPr>
                <w:rFonts w:ascii="仿宋" w:hAnsi="仿宋" w:eastAsia="仿宋" w:cs="仿宋"/>
                <w:spacing w:val="-16"/>
                <w:sz w:val="24"/>
                <w:szCs w:val="24"/>
              </w:rPr>
              <w:t>年</w:t>
            </w:r>
            <w:r>
              <w:rPr>
                <w:rFonts w:ascii="仿宋" w:hAnsi="仿宋" w:eastAsia="仿宋" w:cs="仿宋"/>
                <w:spacing w:val="6"/>
                <w:sz w:val="24"/>
                <w:szCs w:val="24"/>
              </w:rPr>
              <w:t xml:space="preserve">    </w:t>
            </w:r>
            <w:r>
              <w:rPr>
                <w:rFonts w:ascii="仿宋" w:hAnsi="仿宋" w:eastAsia="仿宋" w:cs="仿宋"/>
                <w:spacing w:val="-16"/>
                <w:sz w:val="24"/>
                <w:szCs w:val="24"/>
              </w:rPr>
              <w:t>月</w:t>
            </w:r>
            <w:r>
              <w:rPr>
                <w:rFonts w:ascii="仿宋" w:hAnsi="仿宋" w:eastAsia="仿宋" w:cs="仿宋"/>
                <w:spacing w:val="17"/>
                <w:sz w:val="24"/>
                <w:szCs w:val="24"/>
              </w:rPr>
              <w:t xml:space="preserve">    </w:t>
            </w:r>
            <w:r>
              <w:rPr>
                <w:rFonts w:ascii="仿宋" w:hAnsi="仿宋" w:eastAsia="仿宋" w:cs="仿宋"/>
                <w:spacing w:val="-16"/>
                <w:sz w:val="24"/>
                <w:szCs w:val="24"/>
              </w:rPr>
              <w:t>日</w:t>
            </w:r>
          </w:p>
        </w:tc>
      </w:tr>
    </w:tbl>
    <w:p w14:paraId="4352A1B3">
      <w:pPr>
        <w:pStyle w:val="2"/>
        <w:spacing w:before="36" w:line="220" w:lineRule="auto"/>
        <w:ind w:left="135"/>
        <w:rPr>
          <w:sz w:val="24"/>
          <w:szCs w:val="24"/>
        </w:rPr>
      </w:pPr>
      <w:r>
        <w:rPr>
          <w:spacing w:val="-1"/>
          <w:sz w:val="24"/>
          <w:szCs w:val="24"/>
        </w:rPr>
        <w:t>注：</w:t>
      </w:r>
      <w:r>
        <w:rPr>
          <w:spacing w:val="40"/>
          <w:sz w:val="24"/>
          <w:szCs w:val="24"/>
        </w:rPr>
        <w:t xml:space="preserve"> </w:t>
      </w:r>
      <w:r>
        <w:rPr>
          <w:spacing w:val="-1"/>
          <w:sz w:val="24"/>
          <w:szCs w:val="24"/>
        </w:rPr>
        <w:t>1. 本表</w:t>
      </w:r>
      <w:r>
        <w:rPr>
          <w:b/>
          <w:bCs/>
          <w:spacing w:val="-1"/>
          <w:sz w:val="24"/>
          <w:szCs w:val="24"/>
        </w:rPr>
        <w:t>黑线上方</w:t>
      </w:r>
      <w:r>
        <w:rPr>
          <w:spacing w:val="-1"/>
          <w:sz w:val="24"/>
          <w:szCs w:val="24"/>
        </w:rPr>
        <w:t>由考生自己填写，</w:t>
      </w:r>
      <w:r>
        <w:rPr>
          <w:b/>
          <w:bCs/>
          <w:spacing w:val="-2"/>
          <w:sz w:val="24"/>
          <w:szCs w:val="24"/>
        </w:rPr>
        <w:t>黑线以下</w:t>
      </w:r>
      <w:r>
        <w:rPr>
          <w:spacing w:val="-2"/>
          <w:sz w:val="24"/>
          <w:szCs w:val="24"/>
        </w:rPr>
        <w:t>由工作机构填写，本表缺项、涂改无效。</w:t>
      </w:r>
    </w:p>
    <w:p w14:paraId="570A8B55">
      <w:pPr>
        <w:pStyle w:val="2"/>
        <w:spacing w:before="25" w:line="230" w:lineRule="auto"/>
        <w:ind w:left="740" w:right="115"/>
        <w:rPr>
          <w:sz w:val="24"/>
          <w:szCs w:val="24"/>
        </w:rPr>
      </w:pPr>
      <w:r>
        <w:rPr>
          <w:sz w:val="24"/>
          <w:szCs w:val="24"/>
        </w:rPr>
        <w:t>2.带教老师对考生从</w:t>
      </w:r>
      <w:r>
        <w:rPr>
          <w:b/>
          <w:bCs/>
          <w:sz w:val="24"/>
          <w:szCs w:val="24"/>
        </w:rPr>
        <w:t>临床岗位胜任力、基本技能、医患关系、医际关系及职业道德操</w:t>
      </w:r>
      <w:r>
        <w:rPr>
          <w:b/>
          <w:bCs/>
          <w:spacing w:val="-4"/>
          <w:sz w:val="24"/>
          <w:szCs w:val="24"/>
        </w:rPr>
        <w:t>守</w:t>
      </w:r>
      <w:r>
        <w:rPr>
          <w:spacing w:val="-4"/>
          <w:sz w:val="24"/>
          <w:szCs w:val="24"/>
        </w:rPr>
        <w:t>等方面作综合评价是否合格，并在相应栏目划“</w:t>
      </w:r>
      <w:r>
        <w:rPr>
          <w:spacing w:val="-52"/>
          <w:sz w:val="24"/>
          <w:szCs w:val="24"/>
        </w:rPr>
        <w:t xml:space="preserve"> </w:t>
      </w:r>
      <w:r>
        <w:rPr>
          <w:spacing w:val="-4"/>
          <w:sz w:val="24"/>
          <w:szCs w:val="24"/>
        </w:rPr>
        <w:t>√</w:t>
      </w:r>
      <w:r>
        <w:rPr>
          <w:spacing w:val="-88"/>
          <w:sz w:val="24"/>
          <w:szCs w:val="24"/>
        </w:rPr>
        <w:t xml:space="preserve"> </w:t>
      </w:r>
      <w:r>
        <w:rPr>
          <w:spacing w:val="-4"/>
          <w:sz w:val="24"/>
          <w:szCs w:val="24"/>
        </w:rPr>
        <w:t>”。</w:t>
      </w:r>
    </w:p>
    <w:p w14:paraId="62264539">
      <w:pPr>
        <w:pStyle w:val="2"/>
        <w:spacing w:before="26" w:line="222" w:lineRule="auto"/>
        <w:ind w:left="740"/>
        <w:rPr>
          <w:sz w:val="24"/>
          <w:szCs w:val="24"/>
        </w:rPr>
      </w:pPr>
      <w:r>
        <w:rPr>
          <w:spacing w:val="-3"/>
          <w:sz w:val="24"/>
          <w:szCs w:val="24"/>
        </w:rPr>
        <w:t>3.</w:t>
      </w:r>
      <w:r>
        <w:rPr>
          <w:b/>
          <w:bCs/>
          <w:spacing w:val="-3"/>
          <w:sz w:val="24"/>
          <w:szCs w:val="24"/>
        </w:rPr>
        <w:t>军队考生须提交团级以上卫生部门的审核证明。</w:t>
      </w:r>
    </w:p>
    <w:p w14:paraId="56B4C188">
      <w:pPr>
        <w:pStyle w:val="2"/>
        <w:spacing w:before="24" w:line="222" w:lineRule="auto"/>
        <w:ind w:left="734"/>
        <w:rPr>
          <w:sz w:val="24"/>
          <w:szCs w:val="24"/>
        </w:rPr>
      </w:pPr>
      <w:r>
        <w:rPr>
          <w:spacing w:val="-1"/>
          <w:sz w:val="24"/>
          <w:szCs w:val="24"/>
        </w:rPr>
        <w:t>4.本表栏目空间若不够填写，可另附页。</w:t>
      </w:r>
    </w:p>
    <w:p w14:paraId="62ED4E65">
      <w:pPr>
        <w:spacing w:line="222" w:lineRule="auto"/>
        <w:rPr>
          <w:sz w:val="24"/>
          <w:szCs w:val="24"/>
        </w:rPr>
        <w:sectPr>
          <w:footerReference r:id="rId17" w:type="default"/>
          <w:pgSz w:w="11906" w:h="16839"/>
          <w:pgMar w:top="400" w:right="1046" w:bottom="1170" w:left="1046" w:header="0" w:footer="811" w:gutter="0"/>
          <w:cols w:space="720" w:num="1"/>
        </w:sectPr>
      </w:pPr>
    </w:p>
    <w:p w14:paraId="556F041E">
      <w:pPr>
        <w:pStyle w:val="2"/>
        <w:spacing w:before="65" w:line="228" w:lineRule="auto"/>
        <w:ind w:left="2305"/>
        <w:outlineLvl w:val="2"/>
      </w:pPr>
      <w:r>
        <w:rPr>
          <w:b/>
          <w:bCs/>
          <w:spacing w:val="-30"/>
        </w:rPr>
        <w:t>执业助理医师报考执业医师执业期考核证明</w:t>
      </w:r>
    </w:p>
    <w:p w14:paraId="5BA90D6B">
      <w:pPr>
        <w:spacing w:line="356" w:lineRule="auto"/>
        <w:rPr>
          <w:rFonts w:ascii="Arial"/>
          <w:sz w:val="21"/>
        </w:rPr>
      </w:pPr>
    </w:p>
    <w:p w14:paraId="3A37C257">
      <w:pPr>
        <w:pStyle w:val="2"/>
        <w:spacing w:before="78" w:line="222" w:lineRule="auto"/>
        <w:ind w:left="831"/>
        <w:rPr>
          <w:sz w:val="24"/>
          <w:szCs w:val="24"/>
        </w:rPr>
      </w:pPr>
      <w:r>
        <w:rPr>
          <w:spacing w:val="-2"/>
          <w:sz w:val="24"/>
          <w:szCs w:val="24"/>
        </w:rPr>
        <w:t>执业助理医师资格证书编号： ()</w:t>
      </w:r>
    </w:p>
    <w:p w14:paraId="0CA6F277">
      <w:pPr>
        <w:pStyle w:val="2"/>
        <w:spacing w:before="22" w:line="212" w:lineRule="auto"/>
        <w:ind w:left="831"/>
        <w:rPr>
          <w:sz w:val="24"/>
          <w:szCs w:val="24"/>
        </w:rPr>
      </w:pPr>
      <w:r>
        <w:rPr>
          <w:spacing w:val="-2"/>
          <w:sz w:val="24"/>
          <w:szCs w:val="24"/>
        </w:rPr>
        <w:t>执业助理医师执业证书编号： ()</w:t>
      </w:r>
    </w:p>
    <w:tbl>
      <w:tblPr>
        <w:tblStyle w:val="5"/>
        <w:tblW w:w="98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4"/>
        <w:gridCol w:w="936"/>
        <w:gridCol w:w="504"/>
        <w:gridCol w:w="349"/>
        <w:gridCol w:w="851"/>
        <w:gridCol w:w="78"/>
        <w:gridCol w:w="913"/>
        <w:gridCol w:w="991"/>
        <w:gridCol w:w="1275"/>
        <w:gridCol w:w="566"/>
        <w:gridCol w:w="1831"/>
      </w:tblGrid>
      <w:tr w14:paraId="0B6DF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4" w:type="dxa"/>
            <w:vAlign w:val="top"/>
          </w:tcPr>
          <w:p w14:paraId="3B780BD2">
            <w:pPr>
              <w:spacing w:before="168" w:line="224" w:lineRule="auto"/>
              <w:ind w:left="289"/>
              <w:rPr>
                <w:rFonts w:ascii="仿宋" w:hAnsi="仿宋" w:eastAsia="仿宋" w:cs="仿宋"/>
                <w:sz w:val="24"/>
                <w:szCs w:val="24"/>
              </w:rPr>
            </w:pPr>
            <w:r>
              <w:rPr>
                <w:rFonts w:ascii="仿宋" w:hAnsi="仿宋" w:eastAsia="仿宋" w:cs="仿宋"/>
                <w:spacing w:val="-8"/>
                <w:sz w:val="24"/>
                <w:szCs w:val="24"/>
              </w:rPr>
              <w:t>姓</w:t>
            </w:r>
            <w:r>
              <w:rPr>
                <w:rFonts w:ascii="仿宋" w:hAnsi="仿宋" w:eastAsia="仿宋" w:cs="仿宋"/>
                <w:spacing w:val="4"/>
                <w:sz w:val="24"/>
                <w:szCs w:val="24"/>
              </w:rPr>
              <w:t xml:space="preserve">    </w:t>
            </w:r>
            <w:r>
              <w:rPr>
                <w:rFonts w:ascii="仿宋" w:hAnsi="仿宋" w:eastAsia="仿宋" w:cs="仿宋"/>
                <w:spacing w:val="-8"/>
                <w:sz w:val="24"/>
                <w:szCs w:val="24"/>
              </w:rPr>
              <w:t>名</w:t>
            </w:r>
          </w:p>
        </w:tc>
        <w:tc>
          <w:tcPr>
            <w:tcW w:w="1440" w:type="dxa"/>
            <w:gridSpan w:val="2"/>
            <w:vAlign w:val="top"/>
          </w:tcPr>
          <w:p w14:paraId="08238FC3">
            <w:pPr>
              <w:rPr>
                <w:rFonts w:ascii="Arial"/>
                <w:sz w:val="21"/>
              </w:rPr>
            </w:pPr>
          </w:p>
        </w:tc>
        <w:tc>
          <w:tcPr>
            <w:tcW w:w="1278" w:type="dxa"/>
            <w:gridSpan w:val="3"/>
            <w:vAlign w:val="top"/>
          </w:tcPr>
          <w:p w14:paraId="694E18C1">
            <w:pPr>
              <w:spacing w:before="168" w:line="220" w:lineRule="auto"/>
              <w:ind w:left="123"/>
              <w:rPr>
                <w:rFonts w:ascii="仿宋" w:hAnsi="仿宋" w:eastAsia="仿宋" w:cs="仿宋"/>
                <w:sz w:val="24"/>
                <w:szCs w:val="24"/>
              </w:rPr>
            </w:pPr>
            <w:r>
              <w:rPr>
                <w:rFonts w:ascii="仿宋" w:hAnsi="仿宋" w:eastAsia="仿宋" w:cs="仿宋"/>
                <w:spacing w:val="-10"/>
                <w:sz w:val="24"/>
                <w:szCs w:val="24"/>
              </w:rPr>
              <w:t>性</w:t>
            </w:r>
            <w:r>
              <w:rPr>
                <w:rFonts w:ascii="仿宋" w:hAnsi="仿宋" w:eastAsia="仿宋" w:cs="仿宋"/>
                <w:spacing w:val="4"/>
                <w:sz w:val="24"/>
                <w:szCs w:val="24"/>
              </w:rPr>
              <w:t xml:space="preserve">    </w:t>
            </w:r>
            <w:r>
              <w:rPr>
                <w:rFonts w:ascii="仿宋" w:hAnsi="仿宋" w:eastAsia="仿宋" w:cs="仿宋"/>
                <w:spacing w:val="-10"/>
                <w:sz w:val="24"/>
                <w:szCs w:val="24"/>
              </w:rPr>
              <w:t>别</w:t>
            </w:r>
          </w:p>
        </w:tc>
        <w:tc>
          <w:tcPr>
            <w:tcW w:w="1904" w:type="dxa"/>
            <w:gridSpan w:val="2"/>
            <w:vAlign w:val="top"/>
          </w:tcPr>
          <w:p w14:paraId="43B3AFAD">
            <w:pPr>
              <w:rPr>
                <w:rFonts w:ascii="Arial"/>
                <w:sz w:val="21"/>
              </w:rPr>
            </w:pPr>
          </w:p>
        </w:tc>
        <w:tc>
          <w:tcPr>
            <w:tcW w:w="1275" w:type="dxa"/>
            <w:vAlign w:val="top"/>
          </w:tcPr>
          <w:p w14:paraId="3A1F2AB8">
            <w:pPr>
              <w:spacing w:before="168" w:line="223" w:lineRule="auto"/>
              <w:ind w:left="153"/>
              <w:rPr>
                <w:rFonts w:ascii="仿宋" w:hAnsi="仿宋" w:eastAsia="仿宋" w:cs="仿宋"/>
                <w:sz w:val="24"/>
                <w:szCs w:val="24"/>
              </w:rPr>
            </w:pPr>
            <w:r>
              <w:rPr>
                <w:rFonts w:ascii="仿宋" w:hAnsi="仿宋" w:eastAsia="仿宋" w:cs="仿宋"/>
                <w:spacing w:val="-24"/>
                <w:sz w:val="24"/>
                <w:szCs w:val="24"/>
              </w:rPr>
              <w:t>民</w:t>
            </w:r>
            <w:r>
              <w:rPr>
                <w:rFonts w:ascii="仿宋" w:hAnsi="仿宋" w:eastAsia="仿宋" w:cs="仿宋"/>
                <w:spacing w:val="4"/>
                <w:sz w:val="24"/>
                <w:szCs w:val="24"/>
              </w:rPr>
              <w:t xml:space="preserve">    </w:t>
            </w:r>
            <w:r>
              <w:rPr>
                <w:rFonts w:ascii="仿宋" w:hAnsi="仿宋" w:eastAsia="仿宋" w:cs="仿宋"/>
                <w:spacing w:val="-24"/>
                <w:sz w:val="24"/>
                <w:szCs w:val="24"/>
              </w:rPr>
              <w:t>族</w:t>
            </w:r>
          </w:p>
        </w:tc>
        <w:tc>
          <w:tcPr>
            <w:tcW w:w="2397" w:type="dxa"/>
            <w:gridSpan w:val="2"/>
            <w:vAlign w:val="top"/>
          </w:tcPr>
          <w:p w14:paraId="2B3C627A">
            <w:pPr>
              <w:rPr>
                <w:rFonts w:ascii="Arial"/>
                <w:sz w:val="21"/>
              </w:rPr>
            </w:pPr>
          </w:p>
        </w:tc>
      </w:tr>
      <w:tr w14:paraId="4F4FA2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514" w:type="dxa"/>
            <w:vAlign w:val="top"/>
          </w:tcPr>
          <w:p w14:paraId="5A90D1F4">
            <w:pPr>
              <w:spacing w:before="196" w:line="223" w:lineRule="auto"/>
              <w:ind w:left="310"/>
              <w:rPr>
                <w:rFonts w:ascii="仿宋" w:hAnsi="仿宋" w:eastAsia="仿宋" w:cs="仿宋"/>
                <w:sz w:val="24"/>
                <w:szCs w:val="24"/>
              </w:rPr>
            </w:pPr>
            <w:r>
              <w:rPr>
                <w:rFonts w:ascii="仿宋" w:hAnsi="仿宋" w:eastAsia="仿宋" w:cs="仿宋"/>
                <w:spacing w:val="-10"/>
                <w:sz w:val="24"/>
                <w:szCs w:val="24"/>
              </w:rPr>
              <w:t>医学学历</w:t>
            </w:r>
          </w:p>
        </w:tc>
        <w:tc>
          <w:tcPr>
            <w:tcW w:w="1440" w:type="dxa"/>
            <w:gridSpan w:val="2"/>
            <w:vAlign w:val="top"/>
          </w:tcPr>
          <w:p w14:paraId="0B13F83E">
            <w:pPr>
              <w:rPr>
                <w:rFonts w:ascii="Arial"/>
                <w:sz w:val="21"/>
              </w:rPr>
            </w:pPr>
          </w:p>
        </w:tc>
        <w:tc>
          <w:tcPr>
            <w:tcW w:w="1278" w:type="dxa"/>
            <w:gridSpan w:val="3"/>
            <w:vAlign w:val="top"/>
          </w:tcPr>
          <w:p w14:paraId="24E5E1AD">
            <w:pPr>
              <w:spacing w:before="196" w:line="222" w:lineRule="auto"/>
              <w:ind w:left="120"/>
              <w:rPr>
                <w:rFonts w:ascii="仿宋" w:hAnsi="仿宋" w:eastAsia="仿宋" w:cs="仿宋"/>
                <w:sz w:val="24"/>
                <w:szCs w:val="24"/>
              </w:rPr>
            </w:pPr>
            <w:r>
              <w:rPr>
                <w:rFonts w:ascii="仿宋" w:hAnsi="仿宋" w:eastAsia="仿宋" w:cs="仿宋"/>
                <w:spacing w:val="-5"/>
                <w:sz w:val="24"/>
                <w:szCs w:val="24"/>
              </w:rPr>
              <w:t>所学专业</w:t>
            </w:r>
          </w:p>
        </w:tc>
        <w:tc>
          <w:tcPr>
            <w:tcW w:w="1904" w:type="dxa"/>
            <w:gridSpan w:val="2"/>
            <w:vAlign w:val="top"/>
          </w:tcPr>
          <w:p w14:paraId="708C1127">
            <w:pPr>
              <w:rPr>
                <w:rFonts w:ascii="Arial"/>
                <w:sz w:val="21"/>
              </w:rPr>
            </w:pPr>
          </w:p>
        </w:tc>
        <w:tc>
          <w:tcPr>
            <w:tcW w:w="1275" w:type="dxa"/>
            <w:vAlign w:val="top"/>
          </w:tcPr>
          <w:p w14:paraId="685ABF34">
            <w:pPr>
              <w:spacing w:before="39" w:line="222" w:lineRule="auto"/>
              <w:ind w:left="126" w:right="102" w:hanging="3"/>
              <w:rPr>
                <w:rFonts w:ascii="仿宋" w:hAnsi="仿宋" w:eastAsia="仿宋" w:cs="仿宋"/>
                <w:sz w:val="24"/>
                <w:szCs w:val="24"/>
              </w:rPr>
            </w:pPr>
            <w:r>
              <w:rPr>
                <w:rFonts w:ascii="仿宋" w:hAnsi="仿宋" w:eastAsia="仿宋" w:cs="仿宋"/>
                <w:spacing w:val="20"/>
                <w:sz w:val="24"/>
                <w:szCs w:val="24"/>
              </w:rPr>
              <w:t>取得学历</w:t>
            </w:r>
            <w:r>
              <w:rPr>
                <w:rFonts w:ascii="仿宋" w:hAnsi="仿宋" w:eastAsia="仿宋" w:cs="仿宋"/>
                <w:spacing w:val="-24"/>
                <w:sz w:val="24"/>
                <w:szCs w:val="24"/>
              </w:rPr>
              <w:t>年</w:t>
            </w:r>
            <w:r>
              <w:rPr>
                <w:rFonts w:ascii="仿宋" w:hAnsi="仿宋" w:eastAsia="仿宋" w:cs="仿宋"/>
                <w:spacing w:val="1"/>
                <w:sz w:val="24"/>
                <w:szCs w:val="24"/>
              </w:rPr>
              <w:t xml:space="preserve">     </w:t>
            </w:r>
            <w:r>
              <w:rPr>
                <w:rFonts w:ascii="仿宋" w:hAnsi="仿宋" w:eastAsia="仿宋" w:cs="仿宋"/>
                <w:spacing w:val="-24"/>
                <w:sz w:val="24"/>
                <w:szCs w:val="24"/>
              </w:rPr>
              <w:t>月</w:t>
            </w:r>
          </w:p>
        </w:tc>
        <w:tc>
          <w:tcPr>
            <w:tcW w:w="2397" w:type="dxa"/>
            <w:gridSpan w:val="2"/>
            <w:vAlign w:val="top"/>
          </w:tcPr>
          <w:p w14:paraId="133C1487">
            <w:pPr>
              <w:rPr>
                <w:rFonts w:ascii="Arial"/>
                <w:sz w:val="21"/>
              </w:rPr>
            </w:pPr>
          </w:p>
        </w:tc>
      </w:tr>
      <w:tr w14:paraId="7D57F3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1514" w:type="dxa"/>
            <w:tcBorders>
              <w:bottom w:val="single" w:color="000000" w:sz="10" w:space="0"/>
            </w:tcBorders>
            <w:vAlign w:val="top"/>
          </w:tcPr>
          <w:p w14:paraId="3E7B2848">
            <w:pPr>
              <w:spacing w:before="193" w:line="222" w:lineRule="auto"/>
              <w:ind w:left="289"/>
              <w:rPr>
                <w:rFonts w:ascii="仿宋" w:hAnsi="仿宋" w:eastAsia="仿宋" w:cs="仿宋"/>
                <w:sz w:val="24"/>
                <w:szCs w:val="24"/>
              </w:rPr>
            </w:pPr>
            <w:r>
              <w:rPr>
                <w:rFonts w:ascii="仿宋" w:hAnsi="仿宋" w:eastAsia="仿宋" w:cs="仿宋"/>
                <w:spacing w:val="-4"/>
                <w:sz w:val="24"/>
                <w:szCs w:val="24"/>
              </w:rPr>
              <w:t>报考类别</w:t>
            </w:r>
          </w:p>
        </w:tc>
        <w:tc>
          <w:tcPr>
            <w:tcW w:w="1440" w:type="dxa"/>
            <w:gridSpan w:val="2"/>
            <w:tcBorders>
              <w:bottom w:val="single" w:color="000000" w:sz="10" w:space="0"/>
            </w:tcBorders>
            <w:vAlign w:val="top"/>
          </w:tcPr>
          <w:p w14:paraId="38BF8B08">
            <w:pPr>
              <w:rPr>
                <w:rFonts w:ascii="Arial"/>
                <w:sz w:val="21"/>
              </w:rPr>
            </w:pPr>
          </w:p>
        </w:tc>
        <w:tc>
          <w:tcPr>
            <w:tcW w:w="1278" w:type="dxa"/>
            <w:gridSpan w:val="3"/>
            <w:tcBorders>
              <w:bottom w:val="single" w:color="000000" w:sz="10" w:space="0"/>
            </w:tcBorders>
            <w:vAlign w:val="top"/>
          </w:tcPr>
          <w:p w14:paraId="7F244074">
            <w:pPr>
              <w:spacing w:before="37" w:line="222" w:lineRule="auto"/>
              <w:ind w:left="116"/>
              <w:rPr>
                <w:rFonts w:ascii="仿宋" w:hAnsi="仿宋" w:eastAsia="仿宋" w:cs="仿宋"/>
                <w:sz w:val="24"/>
                <w:szCs w:val="24"/>
              </w:rPr>
            </w:pPr>
            <w:r>
              <w:rPr>
                <w:rFonts w:ascii="仿宋" w:hAnsi="仿宋" w:eastAsia="仿宋" w:cs="仿宋"/>
                <w:spacing w:val="25"/>
                <w:sz w:val="24"/>
                <w:szCs w:val="24"/>
              </w:rPr>
              <w:t>有效身份</w:t>
            </w:r>
          </w:p>
          <w:p w14:paraId="478576FA">
            <w:pPr>
              <w:spacing w:before="23" w:line="212" w:lineRule="auto"/>
              <w:ind w:left="118"/>
              <w:rPr>
                <w:rFonts w:ascii="仿宋" w:hAnsi="仿宋" w:eastAsia="仿宋" w:cs="仿宋"/>
                <w:sz w:val="24"/>
                <w:szCs w:val="24"/>
              </w:rPr>
            </w:pPr>
            <w:r>
              <w:rPr>
                <w:rFonts w:ascii="仿宋" w:hAnsi="仿宋" w:eastAsia="仿宋" w:cs="仿宋"/>
                <w:spacing w:val="-4"/>
                <w:sz w:val="24"/>
                <w:szCs w:val="24"/>
              </w:rPr>
              <w:t>证件号码</w:t>
            </w:r>
          </w:p>
        </w:tc>
        <w:tc>
          <w:tcPr>
            <w:tcW w:w="5576" w:type="dxa"/>
            <w:gridSpan w:val="5"/>
            <w:tcBorders>
              <w:bottom w:val="single" w:color="000000" w:sz="10" w:space="0"/>
            </w:tcBorders>
            <w:vAlign w:val="top"/>
          </w:tcPr>
          <w:p w14:paraId="465A0863">
            <w:pPr>
              <w:rPr>
                <w:rFonts w:ascii="Arial"/>
                <w:sz w:val="21"/>
              </w:rPr>
            </w:pPr>
          </w:p>
        </w:tc>
      </w:tr>
      <w:tr w14:paraId="64B62E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4" w:type="dxa"/>
            <w:vMerge w:val="restart"/>
            <w:tcBorders>
              <w:top w:val="single" w:color="000000" w:sz="10" w:space="0"/>
              <w:bottom w:val="nil"/>
            </w:tcBorders>
            <w:vAlign w:val="top"/>
          </w:tcPr>
          <w:p w14:paraId="1A14EA8B">
            <w:pPr>
              <w:spacing w:line="283" w:lineRule="auto"/>
              <w:rPr>
                <w:rFonts w:ascii="Arial"/>
                <w:sz w:val="21"/>
              </w:rPr>
            </w:pPr>
          </w:p>
          <w:p w14:paraId="417D6A63">
            <w:pPr>
              <w:spacing w:line="284" w:lineRule="auto"/>
              <w:rPr>
                <w:rFonts w:ascii="Arial"/>
                <w:sz w:val="21"/>
              </w:rPr>
            </w:pPr>
          </w:p>
          <w:p w14:paraId="78524879">
            <w:pPr>
              <w:spacing w:before="78" w:line="220" w:lineRule="auto"/>
              <w:ind w:left="129"/>
              <w:rPr>
                <w:rFonts w:ascii="仿宋" w:hAnsi="仿宋" w:eastAsia="仿宋" w:cs="仿宋"/>
                <w:sz w:val="24"/>
                <w:szCs w:val="24"/>
              </w:rPr>
            </w:pPr>
            <w:r>
              <w:rPr>
                <w:rFonts w:ascii="仿宋" w:hAnsi="仿宋" w:eastAsia="仿宋" w:cs="仿宋"/>
                <w:spacing w:val="-6"/>
                <w:sz w:val="24"/>
                <w:szCs w:val="24"/>
              </w:rPr>
              <w:t>工作机构</w:t>
            </w:r>
          </w:p>
        </w:tc>
        <w:tc>
          <w:tcPr>
            <w:tcW w:w="936" w:type="dxa"/>
            <w:tcBorders>
              <w:top w:val="single" w:color="000000" w:sz="10" w:space="0"/>
            </w:tcBorders>
            <w:vAlign w:val="top"/>
          </w:tcPr>
          <w:p w14:paraId="6AE03B0E">
            <w:pPr>
              <w:spacing w:before="130" w:line="221" w:lineRule="auto"/>
              <w:ind w:left="120"/>
              <w:rPr>
                <w:rFonts w:ascii="仿宋" w:hAnsi="仿宋" w:eastAsia="仿宋" w:cs="仿宋"/>
                <w:sz w:val="24"/>
                <w:szCs w:val="24"/>
              </w:rPr>
            </w:pPr>
            <w:r>
              <w:rPr>
                <w:rFonts w:ascii="仿宋" w:hAnsi="仿宋" w:eastAsia="仿宋" w:cs="仿宋"/>
                <w:spacing w:val="-9"/>
                <w:sz w:val="24"/>
                <w:szCs w:val="24"/>
              </w:rPr>
              <w:t>名</w:t>
            </w:r>
            <w:r>
              <w:rPr>
                <w:rFonts w:ascii="仿宋" w:hAnsi="仿宋" w:eastAsia="仿宋" w:cs="仿宋"/>
                <w:spacing w:val="8"/>
                <w:sz w:val="24"/>
                <w:szCs w:val="24"/>
              </w:rPr>
              <w:t xml:space="preserve">  </w:t>
            </w:r>
            <w:r>
              <w:rPr>
                <w:rFonts w:ascii="仿宋" w:hAnsi="仿宋" w:eastAsia="仿宋" w:cs="仿宋"/>
                <w:spacing w:val="-9"/>
                <w:sz w:val="24"/>
                <w:szCs w:val="24"/>
              </w:rPr>
              <w:t>称</w:t>
            </w:r>
          </w:p>
        </w:tc>
        <w:tc>
          <w:tcPr>
            <w:tcW w:w="7358" w:type="dxa"/>
            <w:gridSpan w:val="9"/>
            <w:tcBorders>
              <w:top w:val="single" w:color="000000" w:sz="10" w:space="0"/>
            </w:tcBorders>
            <w:vAlign w:val="top"/>
          </w:tcPr>
          <w:p w14:paraId="2231B50F">
            <w:pPr>
              <w:rPr>
                <w:rFonts w:ascii="Arial"/>
                <w:sz w:val="21"/>
              </w:rPr>
            </w:pPr>
          </w:p>
        </w:tc>
      </w:tr>
      <w:tr w14:paraId="42CA1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12155A24">
            <w:pPr>
              <w:rPr>
                <w:rFonts w:ascii="Arial"/>
                <w:sz w:val="21"/>
              </w:rPr>
            </w:pPr>
          </w:p>
        </w:tc>
        <w:tc>
          <w:tcPr>
            <w:tcW w:w="936" w:type="dxa"/>
            <w:vAlign w:val="top"/>
          </w:tcPr>
          <w:p w14:paraId="7C0D5F3C">
            <w:pPr>
              <w:spacing w:before="138" w:line="232" w:lineRule="auto"/>
              <w:ind w:left="120"/>
              <w:rPr>
                <w:rFonts w:ascii="仿宋" w:hAnsi="仿宋" w:eastAsia="仿宋" w:cs="仿宋"/>
                <w:sz w:val="24"/>
                <w:szCs w:val="24"/>
              </w:rPr>
            </w:pPr>
            <w:r>
              <w:rPr>
                <w:rFonts w:ascii="仿宋" w:hAnsi="仿宋" w:eastAsia="仿宋" w:cs="仿宋"/>
                <w:spacing w:val="-9"/>
                <w:sz w:val="24"/>
                <w:szCs w:val="24"/>
              </w:rPr>
              <w:t>地</w:t>
            </w:r>
            <w:r>
              <w:rPr>
                <w:rFonts w:ascii="仿宋" w:hAnsi="仿宋" w:eastAsia="仿宋" w:cs="仿宋"/>
                <w:spacing w:val="10"/>
                <w:sz w:val="24"/>
                <w:szCs w:val="24"/>
              </w:rPr>
              <w:t xml:space="preserve">  </w:t>
            </w:r>
            <w:r>
              <w:rPr>
                <w:rFonts w:ascii="仿宋" w:hAnsi="仿宋" w:eastAsia="仿宋" w:cs="仿宋"/>
                <w:spacing w:val="-9"/>
                <w:sz w:val="24"/>
                <w:szCs w:val="24"/>
              </w:rPr>
              <w:t>址</w:t>
            </w:r>
          </w:p>
        </w:tc>
        <w:tc>
          <w:tcPr>
            <w:tcW w:w="3686" w:type="dxa"/>
            <w:gridSpan w:val="6"/>
            <w:vAlign w:val="top"/>
          </w:tcPr>
          <w:p w14:paraId="7A81B7E8">
            <w:pPr>
              <w:rPr>
                <w:rFonts w:ascii="Arial"/>
                <w:sz w:val="21"/>
              </w:rPr>
            </w:pPr>
          </w:p>
        </w:tc>
        <w:tc>
          <w:tcPr>
            <w:tcW w:w="1275" w:type="dxa"/>
            <w:vAlign w:val="top"/>
          </w:tcPr>
          <w:p w14:paraId="75A428FE">
            <w:pPr>
              <w:spacing w:before="138" w:line="222" w:lineRule="auto"/>
              <w:ind w:left="140"/>
              <w:rPr>
                <w:rFonts w:ascii="仿宋" w:hAnsi="仿宋" w:eastAsia="仿宋" w:cs="仿宋"/>
                <w:sz w:val="24"/>
                <w:szCs w:val="24"/>
              </w:rPr>
            </w:pPr>
            <w:r>
              <w:rPr>
                <w:rFonts w:ascii="仿宋" w:hAnsi="仿宋" w:eastAsia="仿宋" w:cs="仿宋"/>
                <w:spacing w:val="-17"/>
                <w:sz w:val="24"/>
                <w:szCs w:val="24"/>
              </w:rPr>
              <w:t>邮</w:t>
            </w:r>
            <w:r>
              <w:rPr>
                <w:rFonts w:ascii="仿宋" w:hAnsi="仿宋" w:eastAsia="仿宋" w:cs="仿宋"/>
                <w:spacing w:val="29"/>
                <w:sz w:val="24"/>
                <w:szCs w:val="24"/>
              </w:rPr>
              <w:t xml:space="preserve">    </w:t>
            </w:r>
            <w:r>
              <w:rPr>
                <w:rFonts w:ascii="仿宋" w:hAnsi="仿宋" w:eastAsia="仿宋" w:cs="仿宋"/>
                <w:spacing w:val="-17"/>
                <w:sz w:val="24"/>
                <w:szCs w:val="24"/>
              </w:rPr>
              <w:t>编</w:t>
            </w:r>
          </w:p>
        </w:tc>
        <w:tc>
          <w:tcPr>
            <w:tcW w:w="2397" w:type="dxa"/>
            <w:gridSpan w:val="2"/>
            <w:vAlign w:val="top"/>
          </w:tcPr>
          <w:p w14:paraId="1B93D03C">
            <w:pPr>
              <w:rPr>
                <w:rFonts w:ascii="Arial"/>
                <w:sz w:val="21"/>
              </w:rPr>
            </w:pPr>
          </w:p>
        </w:tc>
      </w:tr>
      <w:tr w14:paraId="57CE2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tcBorders>
            <w:vAlign w:val="top"/>
          </w:tcPr>
          <w:p w14:paraId="2490A200">
            <w:pPr>
              <w:rPr>
                <w:rFonts w:ascii="Arial"/>
                <w:sz w:val="21"/>
              </w:rPr>
            </w:pPr>
          </w:p>
        </w:tc>
        <w:tc>
          <w:tcPr>
            <w:tcW w:w="936" w:type="dxa"/>
            <w:vAlign w:val="top"/>
          </w:tcPr>
          <w:p w14:paraId="0C610794">
            <w:pPr>
              <w:spacing w:before="139" w:line="224" w:lineRule="auto"/>
              <w:ind w:left="124"/>
              <w:rPr>
                <w:rFonts w:ascii="仿宋" w:hAnsi="仿宋" w:eastAsia="仿宋" w:cs="仿宋"/>
                <w:sz w:val="24"/>
                <w:szCs w:val="24"/>
              </w:rPr>
            </w:pPr>
            <w:r>
              <w:rPr>
                <w:rFonts w:ascii="仿宋" w:hAnsi="仿宋" w:eastAsia="仿宋" w:cs="仿宋"/>
                <w:spacing w:val="-7"/>
                <w:sz w:val="24"/>
                <w:szCs w:val="24"/>
              </w:rPr>
              <w:t>登记号</w:t>
            </w:r>
          </w:p>
        </w:tc>
        <w:tc>
          <w:tcPr>
            <w:tcW w:w="3686" w:type="dxa"/>
            <w:gridSpan w:val="6"/>
            <w:vAlign w:val="top"/>
          </w:tcPr>
          <w:p w14:paraId="0C5640F2">
            <w:pPr>
              <w:rPr>
                <w:rFonts w:ascii="Arial"/>
                <w:sz w:val="21"/>
              </w:rPr>
            </w:pPr>
          </w:p>
        </w:tc>
        <w:tc>
          <w:tcPr>
            <w:tcW w:w="1275" w:type="dxa"/>
            <w:vAlign w:val="top"/>
          </w:tcPr>
          <w:p w14:paraId="261E12E0">
            <w:pPr>
              <w:spacing w:before="140" w:line="223" w:lineRule="auto"/>
              <w:ind w:left="129"/>
              <w:rPr>
                <w:rFonts w:ascii="仿宋" w:hAnsi="仿宋" w:eastAsia="仿宋" w:cs="仿宋"/>
                <w:sz w:val="24"/>
                <w:szCs w:val="24"/>
              </w:rPr>
            </w:pPr>
            <w:r>
              <w:rPr>
                <w:rFonts w:ascii="仿宋" w:hAnsi="仿宋" w:eastAsia="仿宋" w:cs="仿宋"/>
                <w:spacing w:val="-24"/>
                <w:sz w:val="24"/>
                <w:szCs w:val="24"/>
              </w:rPr>
              <w:t>法定代表人</w:t>
            </w:r>
          </w:p>
        </w:tc>
        <w:tc>
          <w:tcPr>
            <w:tcW w:w="2397" w:type="dxa"/>
            <w:gridSpan w:val="2"/>
            <w:vAlign w:val="top"/>
          </w:tcPr>
          <w:p w14:paraId="0CFD77CE">
            <w:pPr>
              <w:rPr>
                <w:rFonts w:ascii="Arial"/>
                <w:sz w:val="21"/>
              </w:rPr>
            </w:pPr>
          </w:p>
        </w:tc>
      </w:tr>
      <w:tr w14:paraId="4A49E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1514" w:type="dxa"/>
            <w:vAlign w:val="top"/>
          </w:tcPr>
          <w:p w14:paraId="73CCE32D">
            <w:pPr>
              <w:spacing w:before="38" w:line="222" w:lineRule="auto"/>
              <w:ind w:left="140" w:right="441" w:hanging="11"/>
              <w:rPr>
                <w:rFonts w:ascii="仿宋" w:hAnsi="仿宋" w:eastAsia="仿宋" w:cs="仿宋"/>
                <w:sz w:val="24"/>
                <w:szCs w:val="24"/>
              </w:rPr>
            </w:pPr>
            <w:r>
              <w:rPr>
                <w:rFonts w:ascii="仿宋" w:hAnsi="仿宋" w:eastAsia="仿宋" w:cs="仿宋"/>
                <w:spacing w:val="-6"/>
                <w:sz w:val="24"/>
                <w:szCs w:val="24"/>
              </w:rPr>
              <w:t>工作起止</w:t>
            </w:r>
            <w:r>
              <w:rPr>
                <w:rFonts w:ascii="仿宋" w:hAnsi="仿宋" w:eastAsia="仿宋" w:cs="仿宋"/>
                <w:spacing w:val="-22"/>
                <w:sz w:val="24"/>
                <w:szCs w:val="24"/>
              </w:rPr>
              <w:t>时     间</w:t>
            </w:r>
          </w:p>
        </w:tc>
        <w:tc>
          <w:tcPr>
            <w:tcW w:w="8294" w:type="dxa"/>
            <w:gridSpan w:val="10"/>
            <w:vAlign w:val="top"/>
          </w:tcPr>
          <w:p w14:paraId="552920F6">
            <w:pPr>
              <w:spacing w:before="196" w:line="222" w:lineRule="auto"/>
              <w:ind w:left="239"/>
              <w:rPr>
                <w:rFonts w:ascii="仿宋" w:hAnsi="仿宋" w:eastAsia="仿宋" w:cs="仿宋"/>
                <w:sz w:val="24"/>
                <w:szCs w:val="24"/>
              </w:rPr>
            </w:pPr>
            <w:r>
              <w:rPr>
                <w:rFonts w:ascii="仿宋" w:hAnsi="仿宋" w:eastAsia="仿宋" w:cs="仿宋"/>
                <w:spacing w:val="-25"/>
                <w:sz w:val="24"/>
                <w:szCs w:val="24"/>
              </w:rPr>
              <w:t>(</w:t>
            </w:r>
            <w:r>
              <w:rPr>
                <w:rFonts w:ascii="仿宋" w:hAnsi="仿宋" w:eastAsia="仿宋" w:cs="仿宋"/>
                <w:spacing w:val="8"/>
                <w:sz w:val="24"/>
                <w:szCs w:val="24"/>
              </w:rPr>
              <w:t xml:space="preserve">         </w:t>
            </w:r>
            <w:r>
              <w:rPr>
                <w:rFonts w:ascii="仿宋" w:hAnsi="仿宋" w:eastAsia="仿宋" w:cs="仿宋"/>
                <w:spacing w:val="-25"/>
                <w:sz w:val="24"/>
                <w:szCs w:val="24"/>
              </w:rPr>
              <w:t>)</w:t>
            </w:r>
            <w:r>
              <w:rPr>
                <w:rFonts w:ascii="仿宋" w:hAnsi="仿宋" w:eastAsia="仿宋" w:cs="仿宋"/>
                <w:spacing w:val="36"/>
                <w:sz w:val="24"/>
                <w:szCs w:val="24"/>
              </w:rPr>
              <w:t xml:space="preserve"> </w:t>
            </w:r>
            <w:r>
              <w:rPr>
                <w:rFonts w:ascii="仿宋" w:hAnsi="仿宋" w:eastAsia="仿宋" w:cs="仿宋"/>
                <w:spacing w:val="-25"/>
                <w:sz w:val="24"/>
                <w:szCs w:val="24"/>
              </w:rPr>
              <w:t>年</w:t>
            </w:r>
            <w:r>
              <w:rPr>
                <w:rFonts w:ascii="仿宋" w:hAnsi="仿宋" w:eastAsia="仿宋" w:cs="仿宋"/>
                <w:spacing w:val="-22"/>
                <w:sz w:val="24"/>
                <w:szCs w:val="24"/>
              </w:rPr>
              <w:t>（</w:t>
            </w:r>
            <w:r>
              <w:rPr>
                <w:rFonts w:ascii="仿宋" w:hAnsi="仿宋" w:eastAsia="仿宋" w:cs="仿宋"/>
                <w:spacing w:val="35"/>
                <w:sz w:val="24"/>
                <w:szCs w:val="24"/>
              </w:rPr>
              <w:t xml:space="preserve">  </w:t>
            </w:r>
            <w:r>
              <w:rPr>
                <w:rFonts w:ascii="仿宋" w:hAnsi="仿宋" w:eastAsia="仿宋" w:cs="仿宋"/>
                <w:spacing w:val="-22"/>
                <w:sz w:val="24"/>
                <w:szCs w:val="24"/>
              </w:rPr>
              <w:t>）</w:t>
            </w:r>
            <w:r>
              <w:rPr>
                <w:rFonts w:ascii="仿宋" w:hAnsi="仿宋" w:eastAsia="仿宋" w:cs="仿宋"/>
                <w:spacing w:val="-25"/>
                <w:sz w:val="24"/>
                <w:szCs w:val="24"/>
              </w:rPr>
              <w:t>月至</w:t>
            </w:r>
            <w:r>
              <w:rPr>
                <w:rFonts w:ascii="仿宋" w:hAnsi="仿宋" w:eastAsia="仿宋" w:cs="仿宋"/>
                <w:spacing w:val="-22"/>
                <w:sz w:val="24"/>
                <w:szCs w:val="24"/>
              </w:rPr>
              <w:t>（</w:t>
            </w:r>
            <w:r>
              <w:rPr>
                <w:rFonts w:ascii="仿宋" w:hAnsi="仿宋" w:eastAsia="仿宋" w:cs="仿宋"/>
                <w:spacing w:val="7"/>
                <w:sz w:val="24"/>
                <w:szCs w:val="24"/>
              </w:rPr>
              <w:t xml:space="preserve">         </w:t>
            </w:r>
            <w:r>
              <w:rPr>
                <w:rFonts w:ascii="仿宋" w:hAnsi="仿宋" w:eastAsia="仿宋" w:cs="仿宋"/>
                <w:spacing w:val="-22"/>
                <w:sz w:val="24"/>
                <w:szCs w:val="24"/>
              </w:rPr>
              <w:t>）</w:t>
            </w:r>
            <w:r>
              <w:rPr>
                <w:rFonts w:ascii="仿宋" w:hAnsi="仿宋" w:eastAsia="仿宋" w:cs="仿宋"/>
                <w:spacing w:val="-25"/>
                <w:sz w:val="24"/>
                <w:szCs w:val="24"/>
              </w:rPr>
              <w:t>年</w:t>
            </w:r>
            <w:r>
              <w:rPr>
                <w:rFonts w:ascii="仿宋" w:hAnsi="仿宋" w:eastAsia="仿宋" w:cs="仿宋"/>
                <w:spacing w:val="-22"/>
                <w:sz w:val="24"/>
                <w:szCs w:val="24"/>
              </w:rPr>
              <w:t>（</w:t>
            </w:r>
            <w:r>
              <w:rPr>
                <w:rFonts w:ascii="仿宋" w:hAnsi="仿宋" w:eastAsia="仿宋" w:cs="仿宋"/>
                <w:spacing w:val="38"/>
                <w:sz w:val="24"/>
                <w:szCs w:val="24"/>
              </w:rPr>
              <w:t xml:space="preserve">  </w:t>
            </w:r>
            <w:r>
              <w:rPr>
                <w:rFonts w:ascii="仿宋" w:hAnsi="仿宋" w:eastAsia="仿宋" w:cs="仿宋"/>
                <w:spacing w:val="-22"/>
                <w:sz w:val="24"/>
                <w:szCs w:val="24"/>
              </w:rPr>
              <w:t>）</w:t>
            </w:r>
            <w:r>
              <w:rPr>
                <w:rFonts w:ascii="仿宋" w:hAnsi="仿宋" w:eastAsia="仿宋" w:cs="仿宋"/>
                <w:spacing w:val="-25"/>
                <w:sz w:val="24"/>
                <w:szCs w:val="24"/>
              </w:rPr>
              <w:t>月</w:t>
            </w:r>
          </w:p>
        </w:tc>
      </w:tr>
      <w:tr w14:paraId="55EC33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4" w:type="dxa"/>
            <w:vMerge w:val="restart"/>
            <w:tcBorders>
              <w:bottom w:val="nil"/>
            </w:tcBorders>
            <w:vAlign w:val="top"/>
          </w:tcPr>
          <w:p w14:paraId="74FF57CF">
            <w:pPr>
              <w:spacing w:line="257" w:lineRule="auto"/>
              <w:rPr>
                <w:rFonts w:ascii="Arial"/>
                <w:sz w:val="21"/>
              </w:rPr>
            </w:pPr>
          </w:p>
          <w:p w14:paraId="5076D95D">
            <w:pPr>
              <w:spacing w:line="257" w:lineRule="auto"/>
              <w:rPr>
                <w:rFonts w:ascii="Arial"/>
                <w:sz w:val="21"/>
              </w:rPr>
            </w:pPr>
          </w:p>
          <w:p w14:paraId="5E55B3C1">
            <w:pPr>
              <w:spacing w:line="257" w:lineRule="auto"/>
              <w:rPr>
                <w:rFonts w:ascii="Arial"/>
                <w:sz w:val="21"/>
              </w:rPr>
            </w:pPr>
          </w:p>
          <w:p w14:paraId="7CC1402D">
            <w:pPr>
              <w:spacing w:line="257" w:lineRule="auto"/>
              <w:rPr>
                <w:rFonts w:ascii="Arial"/>
                <w:sz w:val="21"/>
              </w:rPr>
            </w:pPr>
          </w:p>
          <w:p w14:paraId="4FCEFE0D">
            <w:pPr>
              <w:spacing w:line="257" w:lineRule="auto"/>
              <w:rPr>
                <w:rFonts w:ascii="Arial"/>
                <w:sz w:val="21"/>
              </w:rPr>
            </w:pPr>
          </w:p>
          <w:p w14:paraId="161F0AF5">
            <w:pPr>
              <w:spacing w:before="78" w:line="241" w:lineRule="auto"/>
              <w:ind w:left="153" w:right="107" w:hanging="23"/>
              <w:rPr>
                <w:rFonts w:ascii="仿宋" w:hAnsi="仿宋" w:eastAsia="仿宋" w:cs="仿宋"/>
                <w:sz w:val="24"/>
                <w:szCs w:val="24"/>
              </w:rPr>
            </w:pPr>
            <w:r>
              <w:rPr>
                <w:rFonts w:ascii="仿宋" w:hAnsi="仿宋" w:eastAsia="仿宋" w:cs="仿宋"/>
                <w:spacing w:val="-22"/>
                <w:sz w:val="24"/>
                <w:szCs w:val="24"/>
              </w:rPr>
              <w:t>主</w:t>
            </w:r>
            <w:r>
              <w:rPr>
                <w:rFonts w:ascii="仿宋" w:hAnsi="仿宋" w:eastAsia="仿宋" w:cs="仿宋"/>
                <w:spacing w:val="13"/>
                <w:sz w:val="24"/>
                <w:szCs w:val="24"/>
              </w:rPr>
              <w:t xml:space="preserve"> </w:t>
            </w:r>
            <w:r>
              <w:rPr>
                <w:rFonts w:ascii="仿宋" w:hAnsi="仿宋" w:eastAsia="仿宋" w:cs="仿宋"/>
                <w:spacing w:val="-22"/>
                <w:sz w:val="24"/>
                <w:szCs w:val="24"/>
              </w:rPr>
              <w:t>要</w:t>
            </w:r>
            <w:r>
              <w:rPr>
                <w:rFonts w:ascii="仿宋" w:hAnsi="仿宋" w:eastAsia="仿宋" w:cs="仿宋"/>
                <w:spacing w:val="12"/>
                <w:sz w:val="24"/>
                <w:szCs w:val="24"/>
              </w:rPr>
              <w:t xml:space="preserve"> </w:t>
            </w:r>
            <w:r>
              <w:rPr>
                <w:rFonts w:ascii="仿宋" w:hAnsi="仿宋" w:eastAsia="仿宋" w:cs="仿宋"/>
                <w:spacing w:val="-22"/>
                <w:sz w:val="24"/>
                <w:szCs w:val="24"/>
              </w:rPr>
              <w:t>工</w:t>
            </w:r>
            <w:r>
              <w:rPr>
                <w:rFonts w:ascii="仿宋" w:hAnsi="仿宋" w:eastAsia="仿宋" w:cs="仿宋"/>
                <w:spacing w:val="10"/>
                <w:sz w:val="24"/>
                <w:szCs w:val="24"/>
              </w:rPr>
              <w:t xml:space="preserve"> </w:t>
            </w:r>
            <w:r>
              <w:rPr>
                <w:rFonts w:ascii="仿宋" w:hAnsi="仿宋" w:eastAsia="仿宋" w:cs="仿宋"/>
                <w:spacing w:val="-22"/>
                <w:sz w:val="24"/>
                <w:szCs w:val="24"/>
              </w:rPr>
              <w:t>作</w:t>
            </w:r>
            <w:r>
              <w:rPr>
                <w:rFonts w:ascii="仿宋" w:hAnsi="仿宋" w:eastAsia="仿宋" w:cs="仿宋"/>
                <w:spacing w:val="7"/>
                <w:sz w:val="24"/>
                <w:szCs w:val="24"/>
              </w:rPr>
              <w:t>岗位(科室)</w:t>
            </w:r>
          </w:p>
        </w:tc>
        <w:tc>
          <w:tcPr>
            <w:tcW w:w="1789" w:type="dxa"/>
            <w:gridSpan w:val="3"/>
            <w:vMerge w:val="restart"/>
            <w:tcBorders>
              <w:bottom w:val="nil"/>
            </w:tcBorders>
            <w:vAlign w:val="top"/>
          </w:tcPr>
          <w:p w14:paraId="66896C82">
            <w:pPr>
              <w:spacing w:before="70" w:line="222" w:lineRule="auto"/>
              <w:ind w:left="149"/>
              <w:rPr>
                <w:rFonts w:ascii="仿宋" w:hAnsi="仿宋" w:eastAsia="仿宋" w:cs="仿宋"/>
                <w:sz w:val="24"/>
                <w:szCs w:val="24"/>
              </w:rPr>
            </w:pPr>
            <w:r>
              <w:rPr>
                <w:rFonts w:ascii="仿宋" w:hAnsi="仿宋" w:eastAsia="仿宋" w:cs="仿宋"/>
                <w:spacing w:val="-26"/>
                <w:sz w:val="24"/>
                <w:szCs w:val="24"/>
              </w:rPr>
              <w:t>岗</w:t>
            </w:r>
            <w:r>
              <w:rPr>
                <w:rFonts w:ascii="仿宋" w:hAnsi="仿宋" w:eastAsia="仿宋" w:cs="仿宋"/>
                <w:spacing w:val="-24"/>
                <w:sz w:val="24"/>
                <w:szCs w:val="24"/>
              </w:rPr>
              <w:t xml:space="preserve"> </w:t>
            </w:r>
            <w:r>
              <w:rPr>
                <w:rFonts w:ascii="仿宋" w:hAnsi="仿宋" w:eastAsia="仿宋" w:cs="仿宋"/>
                <w:spacing w:val="-26"/>
                <w:sz w:val="24"/>
                <w:szCs w:val="24"/>
              </w:rPr>
              <w:t>位</w:t>
            </w:r>
            <w:r>
              <w:rPr>
                <w:rFonts w:ascii="仿宋" w:hAnsi="仿宋" w:eastAsia="仿宋" w:cs="仿宋"/>
                <w:spacing w:val="5"/>
                <w:sz w:val="24"/>
                <w:szCs w:val="24"/>
              </w:rPr>
              <w:t xml:space="preserve"> </w:t>
            </w:r>
            <w:r>
              <w:rPr>
                <w:rFonts w:ascii="仿宋" w:hAnsi="仿宋" w:eastAsia="仿宋" w:cs="仿宋"/>
                <w:spacing w:val="-26"/>
                <w:sz w:val="24"/>
                <w:szCs w:val="24"/>
              </w:rPr>
              <w:t>(</w:t>
            </w:r>
            <w:r>
              <w:rPr>
                <w:rFonts w:ascii="仿宋" w:hAnsi="仿宋" w:eastAsia="仿宋" w:cs="仿宋"/>
                <w:spacing w:val="-29"/>
                <w:sz w:val="24"/>
                <w:szCs w:val="24"/>
              </w:rPr>
              <w:t xml:space="preserve"> </w:t>
            </w:r>
            <w:r>
              <w:rPr>
                <w:rFonts w:ascii="仿宋" w:hAnsi="仿宋" w:eastAsia="仿宋" w:cs="仿宋"/>
                <w:spacing w:val="-26"/>
                <w:sz w:val="24"/>
                <w:szCs w:val="24"/>
              </w:rPr>
              <w:t>科 室</w:t>
            </w:r>
            <w:r>
              <w:rPr>
                <w:rFonts w:ascii="仿宋" w:hAnsi="仿宋" w:eastAsia="仿宋" w:cs="仿宋"/>
                <w:spacing w:val="-34"/>
                <w:sz w:val="24"/>
                <w:szCs w:val="24"/>
              </w:rPr>
              <w:t xml:space="preserve"> </w:t>
            </w:r>
            <w:r>
              <w:rPr>
                <w:rFonts w:ascii="仿宋" w:hAnsi="仿宋" w:eastAsia="仿宋" w:cs="仿宋"/>
                <w:spacing w:val="-26"/>
                <w:sz w:val="24"/>
                <w:szCs w:val="24"/>
              </w:rPr>
              <w:t>)</w:t>
            </w:r>
          </w:p>
          <w:p w14:paraId="4D71254C">
            <w:pPr>
              <w:spacing w:before="23" w:line="221" w:lineRule="auto"/>
              <w:ind w:left="120"/>
              <w:rPr>
                <w:rFonts w:ascii="仿宋" w:hAnsi="仿宋" w:eastAsia="仿宋" w:cs="仿宋"/>
                <w:sz w:val="24"/>
                <w:szCs w:val="24"/>
              </w:rPr>
            </w:pPr>
            <w:r>
              <w:rPr>
                <w:rFonts w:ascii="仿宋" w:hAnsi="仿宋" w:eastAsia="仿宋" w:cs="仿宋"/>
                <w:spacing w:val="-9"/>
                <w:sz w:val="24"/>
                <w:szCs w:val="24"/>
              </w:rPr>
              <w:t>名</w:t>
            </w:r>
            <w:r>
              <w:rPr>
                <w:rFonts w:ascii="仿宋" w:hAnsi="仿宋" w:eastAsia="仿宋" w:cs="仿宋"/>
                <w:spacing w:val="3"/>
                <w:sz w:val="24"/>
                <w:szCs w:val="24"/>
              </w:rPr>
              <w:t xml:space="preserve">         </w:t>
            </w:r>
            <w:r>
              <w:rPr>
                <w:rFonts w:ascii="仿宋" w:hAnsi="仿宋" w:eastAsia="仿宋" w:cs="仿宋"/>
                <w:spacing w:val="-9"/>
                <w:sz w:val="24"/>
                <w:szCs w:val="24"/>
              </w:rPr>
              <w:t>称</w:t>
            </w:r>
          </w:p>
        </w:tc>
        <w:tc>
          <w:tcPr>
            <w:tcW w:w="1842" w:type="dxa"/>
            <w:gridSpan w:val="3"/>
            <w:vAlign w:val="top"/>
          </w:tcPr>
          <w:p w14:paraId="71A49CF5">
            <w:pPr>
              <w:spacing w:before="51" w:line="214" w:lineRule="auto"/>
              <w:ind w:left="226"/>
              <w:rPr>
                <w:rFonts w:ascii="仿宋" w:hAnsi="仿宋" w:eastAsia="仿宋" w:cs="仿宋"/>
                <w:sz w:val="24"/>
                <w:szCs w:val="24"/>
              </w:rPr>
            </w:pPr>
            <w:r>
              <w:rPr>
                <w:rFonts w:ascii="仿宋" w:hAnsi="仿宋" w:eastAsia="仿宋" w:cs="仿宋"/>
                <w:spacing w:val="-5"/>
                <w:sz w:val="24"/>
                <w:szCs w:val="24"/>
              </w:rPr>
              <w:t>带教老师评价</w:t>
            </w:r>
          </w:p>
        </w:tc>
        <w:tc>
          <w:tcPr>
            <w:tcW w:w="2832" w:type="dxa"/>
            <w:gridSpan w:val="3"/>
            <w:vMerge w:val="restart"/>
            <w:tcBorders>
              <w:bottom w:val="nil"/>
            </w:tcBorders>
            <w:vAlign w:val="top"/>
          </w:tcPr>
          <w:p w14:paraId="52D5734B">
            <w:pPr>
              <w:spacing w:before="71" w:line="234" w:lineRule="auto"/>
              <w:ind w:left="142" w:right="102" w:hanging="8"/>
              <w:rPr>
                <w:rFonts w:ascii="仿宋" w:hAnsi="仿宋" w:eastAsia="仿宋" w:cs="仿宋"/>
                <w:sz w:val="24"/>
                <w:szCs w:val="24"/>
              </w:rPr>
            </w:pPr>
            <w:r>
              <w:rPr>
                <w:rFonts w:ascii="仿宋" w:hAnsi="仿宋" w:eastAsia="仿宋" w:cs="仿宋"/>
                <w:spacing w:val="-12"/>
                <w:sz w:val="24"/>
                <w:szCs w:val="24"/>
              </w:rPr>
              <w:t>带     教</w:t>
            </w:r>
            <w:r>
              <w:rPr>
                <w:rFonts w:ascii="仿宋" w:hAnsi="仿宋" w:eastAsia="仿宋" w:cs="仿宋"/>
                <w:spacing w:val="21"/>
                <w:sz w:val="24"/>
                <w:szCs w:val="24"/>
              </w:rPr>
              <w:t xml:space="preserve">    </w:t>
            </w:r>
            <w:r>
              <w:rPr>
                <w:rFonts w:ascii="仿宋" w:hAnsi="仿宋" w:eastAsia="仿宋" w:cs="仿宋"/>
                <w:spacing w:val="-12"/>
                <w:sz w:val="24"/>
                <w:szCs w:val="24"/>
              </w:rPr>
              <w:t>执</w:t>
            </w:r>
            <w:r>
              <w:rPr>
                <w:rFonts w:ascii="仿宋" w:hAnsi="仿宋" w:eastAsia="仿宋" w:cs="仿宋"/>
                <w:spacing w:val="23"/>
                <w:sz w:val="24"/>
                <w:szCs w:val="24"/>
              </w:rPr>
              <w:t xml:space="preserve">    </w:t>
            </w:r>
            <w:r>
              <w:rPr>
                <w:rFonts w:ascii="仿宋" w:hAnsi="仿宋" w:eastAsia="仿宋" w:cs="仿宋"/>
                <w:spacing w:val="-12"/>
                <w:sz w:val="24"/>
                <w:szCs w:val="24"/>
              </w:rPr>
              <w:t>业</w:t>
            </w:r>
            <w:r>
              <w:rPr>
                <w:rFonts w:ascii="仿宋" w:hAnsi="仿宋" w:eastAsia="仿宋" w:cs="仿宋"/>
                <w:spacing w:val="-18"/>
                <w:sz w:val="24"/>
                <w:szCs w:val="24"/>
              </w:rPr>
              <w:t>医</w:t>
            </w:r>
            <w:r>
              <w:rPr>
                <w:rFonts w:ascii="仿宋" w:hAnsi="仿宋" w:eastAsia="仿宋" w:cs="仿宋"/>
                <w:spacing w:val="15"/>
                <w:sz w:val="24"/>
                <w:szCs w:val="24"/>
              </w:rPr>
              <w:t xml:space="preserve"> </w:t>
            </w:r>
            <w:r>
              <w:rPr>
                <w:rFonts w:ascii="仿宋" w:hAnsi="仿宋" w:eastAsia="仿宋" w:cs="仿宋"/>
                <w:spacing w:val="-18"/>
                <w:sz w:val="24"/>
                <w:szCs w:val="24"/>
              </w:rPr>
              <w:t>师 执 业 证</w:t>
            </w:r>
            <w:r>
              <w:rPr>
                <w:rFonts w:ascii="仿宋" w:hAnsi="仿宋" w:eastAsia="仿宋" w:cs="仿宋"/>
                <w:spacing w:val="7"/>
                <w:sz w:val="24"/>
                <w:szCs w:val="24"/>
              </w:rPr>
              <w:t xml:space="preserve"> </w:t>
            </w:r>
            <w:r>
              <w:rPr>
                <w:rFonts w:ascii="仿宋" w:hAnsi="仿宋" w:eastAsia="仿宋" w:cs="仿宋"/>
                <w:spacing w:val="-18"/>
                <w:sz w:val="24"/>
                <w:szCs w:val="24"/>
              </w:rPr>
              <w:t>书</w:t>
            </w:r>
            <w:r>
              <w:rPr>
                <w:rFonts w:ascii="仿宋" w:hAnsi="仿宋" w:eastAsia="仿宋" w:cs="仿宋"/>
                <w:sz w:val="24"/>
                <w:szCs w:val="24"/>
              </w:rPr>
              <w:t xml:space="preserve"> </w:t>
            </w:r>
            <w:r>
              <w:rPr>
                <w:rFonts w:ascii="仿宋" w:hAnsi="仿宋" w:eastAsia="仿宋" w:cs="仿宋"/>
                <w:spacing w:val="-18"/>
                <w:sz w:val="24"/>
                <w:szCs w:val="24"/>
              </w:rPr>
              <w:t>号</w:t>
            </w:r>
            <w:r>
              <w:rPr>
                <w:rFonts w:ascii="仿宋" w:hAnsi="仿宋" w:eastAsia="仿宋" w:cs="仿宋"/>
                <w:spacing w:val="-4"/>
                <w:sz w:val="24"/>
                <w:szCs w:val="24"/>
              </w:rPr>
              <w:t xml:space="preserve"> </w:t>
            </w:r>
            <w:r>
              <w:rPr>
                <w:rFonts w:ascii="仿宋" w:hAnsi="仿宋" w:eastAsia="仿宋" w:cs="仿宋"/>
                <w:spacing w:val="-18"/>
                <w:sz w:val="24"/>
                <w:szCs w:val="24"/>
              </w:rPr>
              <w:t>码</w:t>
            </w:r>
          </w:p>
        </w:tc>
        <w:tc>
          <w:tcPr>
            <w:tcW w:w="1831" w:type="dxa"/>
            <w:vMerge w:val="restart"/>
            <w:tcBorders>
              <w:bottom w:val="nil"/>
            </w:tcBorders>
            <w:vAlign w:val="top"/>
          </w:tcPr>
          <w:p w14:paraId="1A017829">
            <w:pPr>
              <w:spacing w:before="227" w:line="220" w:lineRule="auto"/>
              <w:ind w:left="136"/>
              <w:rPr>
                <w:rFonts w:ascii="仿宋" w:hAnsi="仿宋" w:eastAsia="仿宋" w:cs="仿宋"/>
                <w:sz w:val="24"/>
                <w:szCs w:val="24"/>
              </w:rPr>
            </w:pPr>
            <w:r>
              <w:rPr>
                <w:rFonts w:ascii="仿宋" w:hAnsi="仿宋" w:eastAsia="仿宋" w:cs="仿宋"/>
                <w:spacing w:val="-5"/>
                <w:sz w:val="24"/>
                <w:szCs w:val="24"/>
              </w:rPr>
              <w:t>带教老师签字</w:t>
            </w:r>
          </w:p>
        </w:tc>
      </w:tr>
      <w:tr w14:paraId="2C7519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514" w:type="dxa"/>
            <w:vMerge w:val="continue"/>
            <w:tcBorders>
              <w:top w:val="nil"/>
              <w:bottom w:val="nil"/>
            </w:tcBorders>
            <w:vAlign w:val="top"/>
          </w:tcPr>
          <w:p w14:paraId="1C1B9ED3">
            <w:pPr>
              <w:rPr>
                <w:rFonts w:ascii="Arial"/>
                <w:sz w:val="21"/>
              </w:rPr>
            </w:pPr>
          </w:p>
        </w:tc>
        <w:tc>
          <w:tcPr>
            <w:tcW w:w="1789" w:type="dxa"/>
            <w:gridSpan w:val="3"/>
            <w:vMerge w:val="continue"/>
            <w:tcBorders>
              <w:top w:val="nil"/>
            </w:tcBorders>
            <w:vAlign w:val="top"/>
          </w:tcPr>
          <w:p w14:paraId="46880FD8">
            <w:pPr>
              <w:rPr>
                <w:rFonts w:ascii="Arial"/>
                <w:sz w:val="21"/>
              </w:rPr>
            </w:pPr>
          </w:p>
        </w:tc>
        <w:tc>
          <w:tcPr>
            <w:tcW w:w="851" w:type="dxa"/>
            <w:vAlign w:val="top"/>
          </w:tcPr>
          <w:p w14:paraId="01724B51">
            <w:pPr>
              <w:spacing w:before="58" w:line="213" w:lineRule="auto"/>
              <w:ind w:left="127"/>
              <w:rPr>
                <w:rFonts w:ascii="仿宋" w:hAnsi="仿宋" w:eastAsia="仿宋" w:cs="仿宋"/>
                <w:sz w:val="24"/>
                <w:szCs w:val="24"/>
              </w:rPr>
            </w:pPr>
            <w:r>
              <w:rPr>
                <w:rFonts w:ascii="仿宋" w:hAnsi="仿宋" w:eastAsia="仿宋" w:cs="仿宋"/>
                <w:spacing w:val="-12"/>
                <w:sz w:val="24"/>
                <w:szCs w:val="24"/>
              </w:rPr>
              <w:t>合</w:t>
            </w:r>
            <w:r>
              <w:rPr>
                <w:rFonts w:ascii="仿宋" w:hAnsi="仿宋" w:eastAsia="仿宋" w:cs="仿宋"/>
                <w:spacing w:val="51"/>
                <w:sz w:val="24"/>
                <w:szCs w:val="24"/>
              </w:rPr>
              <w:t xml:space="preserve"> </w:t>
            </w:r>
            <w:r>
              <w:rPr>
                <w:rFonts w:ascii="仿宋" w:hAnsi="仿宋" w:eastAsia="仿宋" w:cs="仿宋"/>
                <w:spacing w:val="-12"/>
                <w:sz w:val="24"/>
                <w:szCs w:val="24"/>
              </w:rPr>
              <w:t>格</w:t>
            </w:r>
          </w:p>
        </w:tc>
        <w:tc>
          <w:tcPr>
            <w:tcW w:w="991" w:type="dxa"/>
            <w:gridSpan w:val="2"/>
            <w:vAlign w:val="top"/>
          </w:tcPr>
          <w:p w14:paraId="4747E9E7">
            <w:pPr>
              <w:spacing w:before="58" w:line="213" w:lineRule="auto"/>
              <w:ind w:left="125"/>
              <w:rPr>
                <w:rFonts w:ascii="仿宋" w:hAnsi="仿宋" w:eastAsia="仿宋" w:cs="仿宋"/>
                <w:sz w:val="24"/>
                <w:szCs w:val="24"/>
              </w:rPr>
            </w:pPr>
            <w:r>
              <w:rPr>
                <w:rFonts w:ascii="仿宋" w:hAnsi="仿宋" w:eastAsia="仿宋" w:cs="仿宋"/>
                <w:spacing w:val="-8"/>
                <w:sz w:val="24"/>
                <w:szCs w:val="24"/>
              </w:rPr>
              <w:t>不合格</w:t>
            </w:r>
          </w:p>
        </w:tc>
        <w:tc>
          <w:tcPr>
            <w:tcW w:w="2832" w:type="dxa"/>
            <w:gridSpan w:val="3"/>
            <w:vMerge w:val="continue"/>
            <w:tcBorders>
              <w:top w:val="nil"/>
            </w:tcBorders>
            <w:vAlign w:val="top"/>
          </w:tcPr>
          <w:p w14:paraId="34318CE3">
            <w:pPr>
              <w:rPr>
                <w:rFonts w:ascii="Arial"/>
                <w:sz w:val="21"/>
              </w:rPr>
            </w:pPr>
          </w:p>
        </w:tc>
        <w:tc>
          <w:tcPr>
            <w:tcW w:w="1831" w:type="dxa"/>
            <w:vMerge w:val="continue"/>
            <w:tcBorders>
              <w:top w:val="nil"/>
            </w:tcBorders>
            <w:vAlign w:val="top"/>
          </w:tcPr>
          <w:p w14:paraId="188E9B72">
            <w:pPr>
              <w:rPr>
                <w:rFonts w:ascii="Arial"/>
                <w:sz w:val="21"/>
              </w:rPr>
            </w:pPr>
          </w:p>
        </w:tc>
      </w:tr>
      <w:tr w14:paraId="230BE2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02F10D02">
            <w:pPr>
              <w:rPr>
                <w:rFonts w:ascii="Arial"/>
                <w:sz w:val="21"/>
              </w:rPr>
            </w:pPr>
          </w:p>
        </w:tc>
        <w:tc>
          <w:tcPr>
            <w:tcW w:w="1789" w:type="dxa"/>
            <w:gridSpan w:val="3"/>
            <w:vAlign w:val="top"/>
          </w:tcPr>
          <w:p w14:paraId="38047EF8">
            <w:pPr>
              <w:rPr>
                <w:rFonts w:ascii="Arial"/>
                <w:sz w:val="21"/>
              </w:rPr>
            </w:pPr>
          </w:p>
        </w:tc>
        <w:tc>
          <w:tcPr>
            <w:tcW w:w="851" w:type="dxa"/>
            <w:vAlign w:val="top"/>
          </w:tcPr>
          <w:p w14:paraId="4B6A571E">
            <w:pPr>
              <w:rPr>
                <w:rFonts w:ascii="Arial"/>
                <w:sz w:val="21"/>
              </w:rPr>
            </w:pPr>
          </w:p>
        </w:tc>
        <w:tc>
          <w:tcPr>
            <w:tcW w:w="991" w:type="dxa"/>
            <w:gridSpan w:val="2"/>
            <w:vAlign w:val="top"/>
          </w:tcPr>
          <w:p w14:paraId="76B3DDA6">
            <w:pPr>
              <w:rPr>
                <w:rFonts w:ascii="Arial"/>
                <w:sz w:val="21"/>
              </w:rPr>
            </w:pPr>
          </w:p>
        </w:tc>
        <w:tc>
          <w:tcPr>
            <w:tcW w:w="2832" w:type="dxa"/>
            <w:gridSpan w:val="3"/>
            <w:vAlign w:val="top"/>
          </w:tcPr>
          <w:p w14:paraId="17F0AA34">
            <w:pPr>
              <w:rPr>
                <w:rFonts w:ascii="Arial"/>
                <w:sz w:val="21"/>
              </w:rPr>
            </w:pPr>
          </w:p>
        </w:tc>
        <w:tc>
          <w:tcPr>
            <w:tcW w:w="1831" w:type="dxa"/>
            <w:vAlign w:val="top"/>
          </w:tcPr>
          <w:p w14:paraId="0222E1A3">
            <w:pPr>
              <w:rPr>
                <w:rFonts w:ascii="Arial"/>
                <w:sz w:val="21"/>
              </w:rPr>
            </w:pPr>
          </w:p>
        </w:tc>
      </w:tr>
      <w:tr w14:paraId="590797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4D23D252">
            <w:pPr>
              <w:rPr>
                <w:rFonts w:ascii="Arial"/>
                <w:sz w:val="21"/>
              </w:rPr>
            </w:pPr>
          </w:p>
        </w:tc>
        <w:tc>
          <w:tcPr>
            <w:tcW w:w="1789" w:type="dxa"/>
            <w:gridSpan w:val="3"/>
            <w:vAlign w:val="top"/>
          </w:tcPr>
          <w:p w14:paraId="288A76F1">
            <w:pPr>
              <w:rPr>
                <w:rFonts w:ascii="Arial"/>
                <w:sz w:val="21"/>
              </w:rPr>
            </w:pPr>
          </w:p>
        </w:tc>
        <w:tc>
          <w:tcPr>
            <w:tcW w:w="851" w:type="dxa"/>
            <w:vAlign w:val="top"/>
          </w:tcPr>
          <w:p w14:paraId="42A90113">
            <w:pPr>
              <w:rPr>
                <w:rFonts w:ascii="Arial"/>
                <w:sz w:val="21"/>
              </w:rPr>
            </w:pPr>
          </w:p>
        </w:tc>
        <w:tc>
          <w:tcPr>
            <w:tcW w:w="991" w:type="dxa"/>
            <w:gridSpan w:val="2"/>
            <w:vAlign w:val="top"/>
          </w:tcPr>
          <w:p w14:paraId="426CD818">
            <w:pPr>
              <w:rPr>
                <w:rFonts w:ascii="Arial"/>
                <w:sz w:val="21"/>
              </w:rPr>
            </w:pPr>
          </w:p>
        </w:tc>
        <w:tc>
          <w:tcPr>
            <w:tcW w:w="2832" w:type="dxa"/>
            <w:gridSpan w:val="3"/>
            <w:vAlign w:val="top"/>
          </w:tcPr>
          <w:p w14:paraId="01FCBA3E">
            <w:pPr>
              <w:rPr>
                <w:rFonts w:ascii="Arial"/>
                <w:sz w:val="21"/>
              </w:rPr>
            </w:pPr>
          </w:p>
        </w:tc>
        <w:tc>
          <w:tcPr>
            <w:tcW w:w="1831" w:type="dxa"/>
            <w:vAlign w:val="top"/>
          </w:tcPr>
          <w:p w14:paraId="7BF9F51B">
            <w:pPr>
              <w:rPr>
                <w:rFonts w:ascii="Arial"/>
                <w:sz w:val="21"/>
              </w:rPr>
            </w:pPr>
          </w:p>
        </w:tc>
      </w:tr>
      <w:tr w14:paraId="6E76A5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0D80E5E6">
            <w:pPr>
              <w:rPr>
                <w:rFonts w:ascii="Arial"/>
                <w:sz w:val="21"/>
              </w:rPr>
            </w:pPr>
          </w:p>
        </w:tc>
        <w:tc>
          <w:tcPr>
            <w:tcW w:w="1789" w:type="dxa"/>
            <w:gridSpan w:val="3"/>
            <w:vAlign w:val="top"/>
          </w:tcPr>
          <w:p w14:paraId="55783CE2">
            <w:pPr>
              <w:rPr>
                <w:rFonts w:ascii="Arial"/>
                <w:sz w:val="21"/>
              </w:rPr>
            </w:pPr>
          </w:p>
        </w:tc>
        <w:tc>
          <w:tcPr>
            <w:tcW w:w="851" w:type="dxa"/>
            <w:vAlign w:val="top"/>
          </w:tcPr>
          <w:p w14:paraId="49104A9B">
            <w:pPr>
              <w:rPr>
                <w:rFonts w:ascii="Arial"/>
                <w:sz w:val="21"/>
              </w:rPr>
            </w:pPr>
          </w:p>
        </w:tc>
        <w:tc>
          <w:tcPr>
            <w:tcW w:w="991" w:type="dxa"/>
            <w:gridSpan w:val="2"/>
            <w:vAlign w:val="top"/>
          </w:tcPr>
          <w:p w14:paraId="67E66FC2">
            <w:pPr>
              <w:rPr>
                <w:rFonts w:ascii="Arial"/>
                <w:sz w:val="21"/>
              </w:rPr>
            </w:pPr>
          </w:p>
        </w:tc>
        <w:tc>
          <w:tcPr>
            <w:tcW w:w="2832" w:type="dxa"/>
            <w:gridSpan w:val="3"/>
            <w:vAlign w:val="top"/>
          </w:tcPr>
          <w:p w14:paraId="5C71783A">
            <w:pPr>
              <w:rPr>
                <w:rFonts w:ascii="Arial"/>
                <w:sz w:val="21"/>
              </w:rPr>
            </w:pPr>
          </w:p>
        </w:tc>
        <w:tc>
          <w:tcPr>
            <w:tcW w:w="1831" w:type="dxa"/>
            <w:vAlign w:val="top"/>
          </w:tcPr>
          <w:p w14:paraId="3F0E4BDF">
            <w:pPr>
              <w:rPr>
                <w:rFonts w:ascii="Arial"/>
                <w:sz w:val="21"/>
              </w:rPr>
            </w:pPr>
          </w:p>
        </w:tc>
      </w:tr>
      <w:tr w14:paraId="4B8879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0485CED5">
            <w:pPr>
              <w:rPr>
                <w:rFonts w:ascii="Arial"/>
                <w:sz w:val="21"/>
              </w:rPr>
            </w:pPr>
          </w:p>
        </w:tc>
        <w:tc>
          <w:tcPr>
            <w:tcW w:w="1789" w:type="dxa"/>
            <w:gridSpan w:val="3"/>
            <w:vAlign w:val="top"/>
          </w:tcPr>
          <w:p w14:paraId="23CC78ED">
            <w:pPr>
              <w:rPr>
                <w:rFonts w:ascii="Arial"/>
                <w:sz w:val="21"/>
              </w:rPr>
            </w:pPr>
          </w:p>
        </w:tc>
        <w:tc>
          <w:tcPr>
            <w:tcW w:w="851" w:type="dxa"/>
            <w:vAlign w:val="top"/>
          </w:tcPr>
          <w:p w14:paraId="3C5CDC60">
            <w:pPr>
              <w:rPr>
                <w:rFonts w:ascii="Arial"/>
                <w:sz w:val="21"/>
              </w:rPr>
            </w:pPr>
          </w:p>
        </w:tc>
        <w:tc>
          <w:tcPr>
            <w:tcW w:w="991" w:type="dxa"/>
            <w:gridSpan w:val="2"/>
            <w:vAlign w:val="top"/>
          </w:tcPr>
          <w:p w14:paraId="34A272DA">
            <w:pPr>
              <w:rPr>
                <w:rFonts w:ascii="Arial"/>
                <w:sz w:val="21"/>
              </w:rPr>
            </w:pPr>
          </w:p>
        </w:tc>
        <w:tc>
          <w:tcPr>
            <w:tcW w:w="2832" w:type="dxa"/>
            <w:gridSpan w:val="3"/>
            <w:vAlign w:val="top"/>
          </w:tcPr>
          <w:p w14:paraId="2D614EFF">
            <w:pPr>
              <w:rPr>
                <w:rFonts w:ascii="Arial"/>
                <w:sz w:val="21"/>
              </w:rPr>
            </w:pPr>
          </w:p>
        </w:tc>
        <w:tc>
          <w:tcPr>
            <w:tcW w:w="1831" w:type="dxa"/>
            <w:vAlign w:val="top"/>
          </w:tcPr>
          <w:p w14:paraId="23799E96">
            <w:pPr>
              <w:rPr>
                <w:rFonts w:ascii="Arial"/>
                <w:sz w:val="21"/>
              </w:rPr>
            </w:pPr>
          </w:p>
        </w:tc>
      </w:tr>
      <w:tr w14:paraId="449EA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514" w:type="dxa"/>
            <w:vMerge w:val="continue"/>
            <w:tcBorders>
              <w:top w:val="nil"/>
            </w:tcBorders>
            <w:vAlign w:val="top"/>
          </w:tcPr>
          <w:p w14:paraId="66E16701">
            <w:pPr>
              <w:rPr>
                <w:rFonts w:ascii="Arial"/>
                <w:sz w:val="21"/>
              </w:rPr>
            </w:pPr>
          </w:p>
        </w:tc>
        <w:tc>
          <w:tcPr>
            <w:tcW w:w="1789" w:type="dxa"/>
            <w:gridSpan w:val="3"/>
            <w:vAlign w:val="top"/>
          </w:tcPr>
          <w:p w14:paraId="77424493">
            <w:pPr>
              <w:rPr>
                <w:rFonts w:ascii="Arial"/>
                <w:sz w:val="21"/>
              </w:rPr>
            </w:pPr>
          </w:p>
        </w:tc>
        <w:tc>
          <w:tcPr>
            <w:tcW w:w="851" w:type="dxa"/>
            <w:vAlign w:val="top"/>
          </w:tcPr>
          <w:p w14:paraId="2CB2F79A">
            <w:pPr>
              <w:rPr>
                <w:rFonts w:ascii="Arial"/>
                <w:sz w:val="21"/>
              </w:rPr>
            </w:pPr>
          </w:p>
        </w:tc>
        <w:tc>
          <w:tcPr>
            <w:tcW w:w="991" w:type="dxa"/>
            <w:gridSpan w:val="2"/>
            <w:vAlign w:val="top"/>
          </w:tcPr>
          <w:p w14:paraId="550BD010">
            <w:pPr>
              <w:rPr>
                <w:rFonts w:ascii="Arial"/>
                <w:sz w:val="21"/>
              </w:rPr>
            </w:pPr>
          </w:p>
        </w:tc>
        <w:tc>
          <w:tcPr>
            <w:tcW w:w="2832" w:type="dxa"/>
            <w:gridSpan w:val="3"/>
            <w:vAlign w:val="top"/>
          </w:tcPr>
          <w:p w14:paraId="1ACF90A9">
            <w:pPr>
              <w:rPr>
                <w:rFonts w:ascii="Arial"/>
                <w:sz w:val="21"/>
              </w:rPr>
            </w:pPr>
          </w:p>
        </w:tc>
        <w:tc>
          <w:tcPr>
            <w:tcW w:w="1831" w:type="dxa"/>
            <w:vAlign w:val="top"/>
          </w:tcPr>
          <w:p w14:paraId="7A256718">
            <w:pPr>
              <w:rPr>
                <w:rFonts w:ascii="Arial"/>
                <w:sz w:val="21"/>
              </w:rPr>
            </w:pPr>
          </w:p>
        </w:tc>
      </w:tr>
      <w:tr w14:paraId="71564A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1" w:hRule="atLeast"/>
        </w:trPr>
        <w:tc>
          <w:tcPr>
            <w:tcW w:w="1514" w:type="dxa"/>
            <w:vAlign w:val="top"/>
          </w:tcPr>
          <w:p w14:paraId="12F2963D">
            <w:pPr>
              <w:spacing w:line="291" w:lineRule="auto"/>
              <w:rPr>
                <w:rFonts w:ascii="Arial"/>
                <w:sz w:val="21"/>
              </w:rPr>
            </w:pPr>
          </w:p>
          <w:p w14:paraId="1DD2AEA6">
            <w:pPr>
              <w:spacing w:line="292" w:lineRule="auto"/>
              <w:rPr>
                <w:rFonts w:ascii="Arial"/>
                <w:sz w:val="21"/>
              </w:rPr>
            </w:pPr>
          </w:p>
          <w:p w14:paraId="578579E7">
            <w:pPr>
              <w:spacing w:before="78" w:line="241" w:lineRule="auto"/>
              <w:ind w:left="124" w:right="107" w:firstLine="4"/>
              <w:rPr>
                <w:rFonts w:ascii="仿宋" w:hAnsi="仿宋" w:eastAsia="仿宋" w:cs="仿宋"/>
                <w:sz w:val="24"/>
                <w:szCs w:val="24"/>
              </w:rPr>
            </w:pPr>
            <w:r>
              <w:rPr>
                <w:rFonts w:ascii="仿宋" w:hAnsi="仿宋" w:eastAsia="仿宋" w:cs="仿宋"/>
                <w:spacing w:val="-19"/>
                <w:sz w:val="24"/>
                <w:szCs w:val="24"/>
              </w:rPr>
              <w:t>工</w:t>
            </w:r>
            <w:r>
              <w:rPr>
                <w:rFonts w:ascii="仿宋" w:hAnsi="仿宋" w:eastAsia="仿宋" w:cs="仿宋"/>
                <w:spacing w:val="12"/>
                <w:sz w:val="24"/>
                <w:szCs w:val="24"/>
              </w:rPr>
              <w:t xml:space="preserve"> </w:t>
            </w:r>
            <w:r>
              <w:rPr>
                <w:rFonts w:ascii="仿宋" w:hAnsi="仿宋" w:eastAsia="仿宋" w:cs="仿宋"/>
                <w:spacing w:val="-19"/>
                <w:sz w:val="24"/>
                <w:szCs w:val="24"/>
              </w:rPr>
              <w:t>作</w:t>
            </w:r>
            <w:r>
              <w:rPr>
                <w:rFonts w:ascii="仿宋" w:hAnsi="仿宋" w:eastAsia="仿宋" w:cs="仿宋"/>
                <w:spacing w:val="7"/>
                <w:sz w:val="24"/>
                <w:szCs w:val="24"/>
              </w:rPr>
              <w:t xml:space="preserve"> </w:t>
            </w:r>
            <w:r>
              <w:rPr>
                <w:rFonts w:ascii="仿宋" w:hAnsi="仿宋" w:eastAsia="仿宋" w:cs="仿宋"/>
                <w:spacing w:val="-19"/>
                <w:sz w:val="24"/>
                <w:szCs w:val="24"/>
              </w:rPr>
              <w:t>机</w:t>
            </w:r>
            <w:r>
              <w:rPr>
                <w:rFonts w:ascii="仿宋" w:hAnsi="仿宋" w:eastAsia="仿宋" w:cs="仿宋"/>
                <w:spacing w:val="5"/>
                <w:sz w:val="24"/>
                <w:szCs w:val="24"/>
              </w:rPr>
              <w:t xml:space="preserve"> </w:t>
            </w:r>
            <w:r>
              <w:rPr>
                <w:rFonts w:ascii="仿宋" w:hAnsi="仿宋" w:eastAsia="仿宋" w:cs="仿宋"/>
                <w:spacing w:val="-19"/>
                <w:sz w:val="24"/>
                <w:szCs w:val="24"/>
              </w:rPr>
              <w:t>构考</w:t>
            </w:r>
            <w:r>
              <w:rPr>
                <w:rFonts w:ascii="仿宋" w:hAnsi="仿宋" w:eastAsia="仿宋" w:cs="仿宋"/>
                <w:spacing w:val="5"/>
                <w:sz w:val="24"/>
                <w:szCs w:val="24"/>
              </w:rPr>
              <w:t xml:space="preserve"> </w:t>
            </w:r>
            <w:r>
              <w:rPr>
                <w:rFonts w:ascii="仿宋" w:hAnsi="仿宋" w:eastAsia="仿宋" w:cs="仿宋"/>
                <w:spacing w:val="-19"/>
                <w:sz w:val="24"/>
                <w:szCs w:val="24"/>
              </w:rPr>
              <w:t>核</w:t>
            </w:r>
            <w:r>
              <w:rPr>
                <w:rFonts w:ascii="仿宋" w:hAnsi="仿宋" w:eastAsia="仿宋" w:cs="仿宋"/>
                <w:spacing w:val="18"/>
                <w:sz w:val="24"/>
                <w:szCs w:val="24"/>
              </w:rPr>
              <w:t xml:space="preserve"> </w:t>
            </w:r>
            <w:r>
              <w:rPr>
                <w:rFonts w:ascii="仿宋" w:hAnsi="仿宋" w:eastAsia="仿宋" w:cs="仿宋"/>
                <w:spacing w:val="-19"/>
                <w:sz w:val="24"/>
                <w:szCs w:val="24"/>
              </w:rPr>
              <w:t>意</w:t>
            </w:r>
            <w:r>
              <w:rPr>
                <w:rFonts w:ascii="仿宋" w:hAnsi="仿宋" w:eastAsia="仿宋" w:cs="仿宋"/>
                <w:spacing w:val="8"/>
                <w:sz w:val="24"/>
                <w:szCs w:val="24"/>
              </w:rPr>
              <w:t xml:space="preserve"> </w:t>
            </w:r>
            <w:r>
              <w:rPr>
                <w:rFonts w:ascii="仿宋" w:hAnsi="仿宋" w:eastAsia="仿宋" w:cs="仿宋"/>
                <w:spacing w:val="-19"/>
                <w:sz w:val="24"/>
                <w:szCs w:val="24"/>
              </w:rPr>
              <w:t>见</w:t>
            </w:r>
          </w:p>
        </w:tc>
        <w:tc>
          <w:tcPr>
            <w:tcW w:w="8294" w:type="dxa"/>
            <w:gridSpan w:val="10"/>
            <w:vAlign w:val="top"/>
          </w:tcPr>
          <w:p w14:paraId="7B6646D5">
            <w:pPr>
              <w:spacing w:line="273" w:lineRule="auto"/>
              <w:rPr>
                <w:rFonts w:ascii="Arial"/>
                <w:sz w:val="21"/>
              </w:rPr>
            </w:pPr>
          </w:p>
          <w:p w14:paraId="0ED6F985">
            <w:pPr>
              <w:spacing w:before="78" w:line="222" w:lineRule="auto"/>
              <w:ind w:left="126"/>
              <w:rPr>
                <w:rFonts w:ascii="仿宋" w:hAnsi="仿宋" w:eastAsia="仿宋" w:cs="仿宋"/>
                <w:sz w:val="24"/>
                <w:szCs w:val="24"/>
              </w:rPr>
            </w:pPr>
            <w:r>
              <w:rPr>
                <w:rFonts w:ascii="仿宋" w:hAnsi="仿宋" w:eastAsia="仿宋" w:cs="仿宋"/>
                <w:spacing w:val="-10"/>
                <w:sz w:val="24"/>
                <w:szCs w:val="24"/>
              </w:rPr>
              <w:t>合格</w:t>
            </w:r>
            <w:r>
              <w:rPr>
                <w:rFonts w:ascii="仿宋" w:hAnsi="仿宋" w:eastAsia="仿宋" w:cs="仿宋"/>
                <w:spacing w:val="120"/>
                <w:sz w:val="24"/>
                <w:szCs w:val="24"/>
              </w:rPr>
              <w:t xml:space="preserve"> </w:t>
            </w:r>
            <w:r>
              <w:rPr>
                <w:rFonts w:ascii="仿宋" w:hAnsi="仿宋" w:eastAsia="仿宋" w:cs="仿宋"/>
                <w:spacing w:val="-28"/>
                <w:sz w:val="24"/>
                <w:szCs w:val="24"/>
              </w:rPr>
              <w:t>（</w:t>
            </w:r>
            <w:r>
              <w:rPr>
                <w:rFonts w:ascii="仿宋" w:hAnsi="仿宋" w:eastAsia="仿宋" w:cs="仿宋"/>
                <w:spacing w:val="8"/>
                <w:sz w:val="24"/>
                <w:szCs w:val="24"/>
              </w:rPr>
              <w:t xml:space="preserve">        </w:t>
            </w:r>
            <w:r>
              <w:rPr>
                <w:rFonts w:ascii="仿宋" w:hAnsi="仿宋" w:eastAsia="仿宋" w:cs="仿宋"/>
                <w:spacing w:val="-28"/>
                <w:sz w:val="24"/>
                <w:szCs w:val="24"/>
              </w:rPr>
              <w:t>）</w:t>
            </w:r>
            <w:r>
              <w:rPr>
                <w:rFonts w:ascii="仿宋" w:hAnsi="仿宋" w:eastAsia="仿宋" w:cs="仿宋"/>
                <w:spacing w:val="4"/>
                <w:sz w:val="24"/>
                <w:szCs w:val="24"/>
              </w:rPr>
              <w:t xml:space="preserve">      </w:t>
            </w:r>
            <w:r>
              <w:rPr>
                <w:rFonts w:ascii="仿宋" w:hAnsi="仿宋" w:eastAsia="仿宋" w:cs="仿宋"/>
                <w:spacing w:val="-10"/>
                <w:sz w:val="24"/>
                <w:szCs w:val="24"/>
              </w:rPr>
              <w:t>不合格</w:t>
            </w:r>
            <w:r>
              <w:rPr>
                <w:rFonts w:ascii="仿宋" w:hAnsi="仿宋" w:eastAsia="仿宋" w:cs="仿宋"/>
                <w:spacing w:val="19"/>
                <w:sz w:val="24"/>
                <w:szCs w:val="24"/>
              </w:rPr>
              <w:t xml:space="preserve"> </w:t>
            </w:r>
            <w:r>
              <w:rPr>
                <w:rFonts w:ascii="仿宋" w:hAnsi="仿宋" w:eastAsia="仿宋" w:cs="仿宋"/>
                <w:spacing w:val="-10"/>
                <w:sz w:val="24"/>
                <w:szCs w:val="24"/>
              </w:rPr>
              <w:t>(         )</w:t>
            </w:r>
          </w:p>
          <w:p w14:paraId="58C67555">
            <w:pPr>
              <w:spacing w:line="255" w:lineRule="auto"/>
              <w:rPr>
                <w:rFonts w:ascii="Arial"/>
                <w:sz w:val="21"/>
              </w:rPr>
            </w:pPr>
          </w:p>
          <w:p w14:paraId="67945E07">
            <w:pPr>
              <w:spacing w:before="78" w:line="221" w:lineRule="auto"/>
              <w:ind w:left="1979"/>
              <w:rPr>
                <w:rFonts w:ascii="仿宋" w:hAnsi="仿宋" w:eastAsia="仿宋" w:cs="仿宋"/>
                <w:sz w:val="24"/>
                <w:szCs w:val="24"/>
              </w:rPr>
            </w:pPr>
            <w:r>
              <w:rPr>
                <w:rFonts w:ascii="仿宋" w:hAnsi="仿宋" w:eastAsia="仿宋" w:cs="仿宋"/>
                <w:spacing w:val="-1"/>
                <w:sz w:val="24"/>
                <w:szCs w:val="24"/>
              </w:rPr>
              <w:t>单位法人代表/法定代表人签字：        单位公章</w:t>
            </w:r>
          </w:p>
          <w:p w14:paraId="479F239C">
            <w:pPr>
              <w:spacing w:before="25" w:line="222" w:lineRule="auto"/>
              <w:ind w:left="3342"/>
              <w:rPr>
                <w:rFonts w:ascii="仿宋" w:hAnsi="仿宋" w:eastAsia="仿宋" w:cs="仿宋"/>
                <w:sz w:val="24"/>
                <w:szCs w:val="24"/>
              </w:rPr>
            </w:pPr>
            <w:r>
              <w:rPr>
                <w:rFonts w:ascii="仿宋" w:hAnsi="仿宋" w:eastAsia="仿宋" w:cs="仿宋"/>
                <w:spacing w:val="-16"/>
                <w:sz w:val="24"/>
                <w:szCs w:val="24"/>
              </w:rPr>
              <w:t>年</w:t>
            </w:r>
            <w:r>
              <w:rPr>
                <w:rFonts w:ascii="仿宋" w:hAnsi="仿宋" w:eastAsia="仿宋" w:cs="仿宋"/>
                <w:spacing w:val="6"/>
                <w:sz w:val="24"/>
                <w:szCs w:val="24"/>
              </w:rPr>
              <w:t xml:space="preserve">    </w:t>
            </w:r>
            <w:r>
              <w:rPr>
                <w:rFonts w:ascii="仿宋" w:hAnsi="仿宋" w:eastAsia="仿宋" w:cs="仿宋"/>
                <w:spacing w:val="-16"/>
                <w:sz w:val="24"/>
                <w:szCs w:val="24"/>
              </w:rPr>
              <w:t>月</w:t>
            </w:r>
            <w:r>
              <w:rPr>
                <w:rFonts w:ascii="仿宋" w:hAnsi="仿宋" w:eastAsia="仿宋" w:cs="仿宋"/>
                <w:spacing w:val="17"/>
                <w:sz w:val="24"/>
                <w:szCs w:val="24"/>
              </w:rPr>
              <w:t xml:space="preserve">    </w:t>
            </w:r>
            <w:r>
              <w:rPr>
                <w:rFonts w:ascii="仿宋" w:hAnsi="仿宋" w:eastAsia="仿宋" w:cs="仿宋"/>
                <w:spacing w:val="-16"/>
                <w:sz w:val="24"/>
                <w:szCs w:val="24"/>
              </w:rPr>
              <w:t>日</w:t>
            </w:r>
          </w:p>
        </w:tc>
      </w:tr>
    </w:tbl>
    <w:p w14:paraId="1EAC4B62">
      <w:pPr>
        <w:pStyle w:val="2"/>
        <w:spacing w:before="38" w:line="220" w:lineRule="auto"/>
        <w:ind w:left="135"/>
        <w:rPr>
          <w:sz w:val="24"/>
          <w:szCs w:val="24"/>
        </w:rPr>
      </w:pPr>
      <w:r>
        <w:rPr>
          <w:spacing w:val="-2"/>
          <w:sz w:val="24"/>
          <w:szCs w:val="24"/>
        </w:rPr>
        <w:t>注：</w:t>
      </w:r>
      <w:r>
        <w:rPr>
          <w:spacing w:val="57"/>
          <w:sz w:val="24"/>
          <w:szCs w:val="24"/>
        </w:rPr>
        <w:t xml:space="preserve"> </w:t>
      </w:r>
      <w:r>
        <w:rPr>
          <w:spacing w:val="-2"/>
          <w:sz w:val="24"/>
          <w:szCs w:val="24"/>
        </w:rPr>
        <w:t>1.本表</w:t>
      </w:r>
      <w:r>
        <w:rPr>
          <w:b/>
          <w:bCs/>
          <w:spacing w:val="-2"/>
          <w:sz w:val="24"/>
          <w:szCs w:val="24"/>
        </w:rPr>
        <w:t>黑线上方</w:t>
      </w:r>
      <w:r>
        <w:rPr>
          <w:spacing w:val="-2"/>
          <w:sz w:val="24"/>
          <w:szCs w:val="24"/>
        </w:rPr>
        <w:t>由考生自己填写，</w:t>
      </w:r>
      <w:r>
        <w:rPr>
          <w:b/>
          <w:bCs/>
          <w:spacing w:val="-2"/>
          <w:sz w:val="24"/>
          <w:szCs w:val="24"/>
        </w:rPr>
        <w:t>黑线以下</w:t>
      </w:r>
      <w:r>
        <w:rPr>
          <w:spacing w:val="-2"/>
          <w:sz w:val="24"/>
          <w:szCs w:val="24"/>
        </w:rPr>
        <w:t>由工作机构填写，本表缺项、涂改无效。</w:t>
      </w:r>
    </w:p>
    <w:p w14:paraId="25176C2A">
      <w:pPr>
        <w:pStyle w:val="2"/>
        <w:spacing w:before="25" w:line="230" w:lineRule="auto"/>
        <w:ind w:left="740" w:right="115"/>
        <w:rPr>
          <w:sz w:val="24"/>
          <w:szCs w:val="24"/>
        </w:rPr>
      </w:pPr>
      <w:r>
        <w:rPr>
          <w:sz w:val="24"/>
          <w:szCs w:val="24"/>
        </w:rPr>
        <w:t>2.带教老师对考生从</w:t>
      </w:r>
      <w:r>
        <w:rPr>
          <w:b/>
          <w:bCs/>
          <w:sz w:val="24"/>
          <w:szCs w:val="24"/>
        </w:rPr>
        <w:t>临床岗位胜任力、基本技能、医患关系、医际关系及职业道德操</w:t>
      </w:r>
      <w:r>
        <w:rPr>
          <w:b/>
          <w:bCs/>
          <w:spacing w:val="-4"/>
          <w:sz w:val="24"/>
          <w:szCs w:val="24"/>
        </w:rPr>
        <w:t>守</w:t>
      </w:r>
      <w:r>
        <w:rPr>
          <w:spacing w:val="-4"/>
          <w:sz w:val="24"/>
          <w:szCs w:val="24"/>
        </w:rPr>
        <w:t>等方面作综合评价是否合格，并在相应栏目划“</w:t>
      </w:r>
      <w:r>
        <w:rPr>
          <w:spacing w:val="-52"/>
          <w:sz w:val="24"/>
          <w:szCs w:val="24"/>
        </w:rPr>
        <w:t xml:space="preserve"> </w:t>
      </w:r>
      <w:r>
        <w:rPr>
          <w:spacing w:val="-4"/>
          <w:sz w:val="24"/>
          <w:szCs w:val="24"/>
        </w:rPr>
        <w:t>√</w:t>
      </w:r>
      <w:r>
        <w:rPr>
          <w:spacing w:val="-88"/>
          <w:sz w:val="24"/>
          <w:szCs w:val="24"/>
        </w:rPr>
        <w:t xml:space="preserve"> </w:t>
      </w:r>
      <w:r>
        <w:rPr>
          <w:spacing w:val="-4"/>
          <w:sz w:val="24"/>
          <w:szCs w:val="24"/>
        </w:rPr>
        <w:t>”。</w:t>
      </w:r>
    </w:p>
    <w:p w14:paraId="3DE74C40">
      <w:pPr>
        <w:pStyle w:val="2"/>
        <w:spacing w:before="26" w:line="222" w:lineRule="auto"/>
        <w:ind w:left="740"/>
        <w:rPr>
          <w:sz w:val="24"/>
          <w:szCs w:val="24"/>
        </w:rPr>
      </w:pPr>
      <w:r>
        <w:rPr>
          <w:spacing w:val="-3"/>
          <w:sz w:val="24"/>
          <w:szCs w:val="24"/>
        </w:rPr>
        <w:t>3</w:t>
      </w:r>
      <w:r>
        <w:rPr>
          <w:b/>
          <w:bCs/>
          <w:spacing w:val="-3"/>
          <w:sz w:val="24"/>
          <w:szCs w:val="24"/>
        </w:rPr>
        <w:t>.军队考生须提交团级以上卫生部门的审核证明。</w:t>
      </w:r>
    </w:p>
    <w:p w14:paraId="09C843B9">
      <w:pPr>
        <w:pStyle w:val="2"/>
        <w:spacing w:before="25" w:line="222" w:lineRule="auto"/>
        <w:ind w:left="734"/>
        <w:rPr>
          <w:sz w:val="24"/>
          <w:szCs w:val="24"/>
        </w:rPr>
      </w:pPr>
      <w:r>
        <w:rPr>
          <w:spacing w:val="-1"/>
          <w:sz w:val="24"/>
          <w:szCs w:val="24"/>
        </w:rPr>
        <w:t>4.本表栏目空间若不够填写，可另附页。</w:t>
      </w:r>
    </w:p>
    <w:p w14:paraId="5C3F3C22">
      <w:pPr>
        <w:spacing w:line="222" w:lineRule="auto"/>
        <w:rPr>
          <w:sz w:val="24"/>
          <w:szCs w:val="24"/>
        </w:rPr>
        <w:sectPr>
          <w:headerReference r:id="rId18" w:type="default"/>
          <w:footerReference r:id="rId19" w:type="default"/>
          <w:pgSz w:w="11906" w:h="16839"/>
          <w:pgMar w:top="1847" w:right="1046" w:bottom="1170" w:left="1046" w:header="1356" w:footer="809" w:gutter="0"/>
          <w:cols w:space="720" w:num="1"/>
        </w:sectPr>
      </w:pPr>
    </w:p>
    <w:p w14:paraId="158A0FDD">
      <w:pPr>
        <w:spacing w:before="164" w:line="224" w:lineRule="auto"/>
        <w:ind w:left="568"/>
        <w:outlineLvl w:val="0"/>
        <w:rPr>
          <w:rFonts w:ascii="宋体" w:hAnsi="宋体" w:eastAsia="宋体" w:cs="宋体"/>
          <w:sz w:val="35"/>
          <w:szCs w:val="35"/>
        </w:rPr>
      </w:pPr>
      <w:r>
        <w:rPr>
          <w:rFonts w:ascii="宋体" w:hAnsi="宋体" w:eastAsia="宋体" w:cs="宋体"/>
          <w:b/>
          <w:bCs/>
          <w:spacing w:val="6"/>
          <w:sz w:val="35"/>
          <w:szCs w:val="35"/>
        </w:rPr>
        <w:t>应届医学专业毕业生医师资格考试报考承诺书</w:t>
      </w:r>
    </w:p>
    <w:p w14:paraId="46647869">
      <w:pPr>
        <w:spacing w:line="256" w:lineRule="auto"/>
        <w:rPr>
          <w:rFonts w:ascii="Arial"/>
          <w:sz w:val="21"/>
        </w:rPr>
      </w:pPr>
    </w:p>
    <w:p w14:paraId="48581ABC">
      <w:pPr>
        <w:spacing w:line="256" w:lineRule="auto"/>
        <w:rPr>
          <w:rFonts w:ascii="Arial"/>
          <w:sz w:val="21"/>
        </w:rPr>
      </w:pPr>
    </w:p>
    <w:p w14:paraId="525778AE">
      <w:pPr>
        <w:spacing w:line="257" w:lineRule="auto"/>
        <w:rPr>
          <w:rFonts w:ascii="Arial"/>
          <w:sz w:val="21"/>
        </w:rPr>
      </w:pPr>
    </w:p>
    <w:p w14:paraId="1FEEEEA0">
      <w:pPr>
        <w:pStyle w:val="2"/>
        <w:spacing w:before="100" w:line="221" w:lineRule="auto"/>
        <w:ind w:left="667"/>
      </w:pPr>
      <w:r>
        <w:rPr>
          <w:spacing w:val="-2"/>
        </w:rPr>
        <w:t>本人于</w:t>
      </w:r>
      <w:r>
        <w:rPr>
          <w:spacing w:val="5"/>
          <w:u w:val="single" w:color="auto"/>
        </w:rPr>
        <w:t xml:space="preserve">       </w:t>
      </w:r>
      <w:r>
        <w:rPr>
          <w:spacing w:val="-134"/>
        </w:rPr>
        <w:t xml:space="preserve"> </w:t>
      </w:r>
      <w:r>
        <w:rPr>
          <w:spacing w:val="-2"/>
        </w:rPr>
        <w:t>年</w:t>
      </w:r>
      <w:r>
        <w:rPr>
          <w:spacing w:val="-2"/>
          <w:u w:val="single" w:color="auto"/>
        </w:rPr>
        <w:t xml:space="preserve">    </w:t>
      </w:r>
      <w:r>
        <w:rPr>
          <w:spacing w:val="-126"/>
        </w:rPr>
        <w:t xml:space="preserve"> </w:t>
      </w:r>
      <w:r>
        <w:rPr>
          <w:spacing w:val="-2"/>
        </w:rPr>
        <w:t>月</w:t>
      </w:r>
      <w:r>
        <w:rPr>
          <w:spacing w:val="5"/>
          <w:u w:val="single" w:color="auto"/>
        </w:rPr>
        <w:t xml:space="preserve">    </w:t>
      </w:r>
      <w:r>
        <w:rPr>
          <w:spacing w:val="-81"/>
        </w:rPr>
        <w:t xml:space="preserve"> </w:t>
      </w:r>
      <w:r>
        <w:rPr>
          <w:spacing w:val="-2"/>
        </w:rPr>
        <w:t>日毕业于</w:t>
      </w:r>
      <w:r>
        <w:rPr>
          <w:spacing w:val="4"/>
          <w:u w:val="single" w:color="auto"/>
        </w:rPr>
        <w:t xml:space="preserve">            </w:t>
      </w:r>
      <w:r>
        <w:rPr>
          <w:spacing w:val="-112"/>
        </w:rPr>
        <w:t xml:space="preserve"> </w:t>
      </w:r>
      <w:r>
        <w:rPr>
          <w:spacing w:val="-2"/>
        </w:rPr>
        <w:t>学</w:t>
      </w:r>
    </w:p>
    <w:p w14:paraId="7F660154">
      <w:pPr>
        <w:pStyle w:val="2"/>
        <w:spacing w:before="229" w:line="357" w:lineRule="auto"/>
        <w:ind w:left="36" w:right="1506" w:hanging="5"/>
      </w:pPr>
      <w:r>
        <w:rPr>
          <w:spacing w:val="-9"/>
        </w:rPr>
        <w:t>校</w:t>
      </w:r>
      <w:r>
        <w:rPr>
          <w:spacing w:val="-148"/>
        </w:rPr>
        <w:t xml:space="preserve"> </w:t>
      </w:r>
      <w:r>
        <w:rPr>
          <w:spacing w:val="4"/>
          <w:u w:val="single" w:color="auto"/>
        </w:rPr>
        <w:t xml:space="preserve">           </w:t>
      </w:r>
      <w:r>
        <w:rPr>
          <w:spacing w:val="-123"/>
        </w:rPr>
        <w:t xml:space="preserve"> </w:t>
      </w:r>
      <w:r>
        <w:rPr>
          <w:spacing w:val="-9"/>
        </w:rPr>
        <w:t>专业。</w:t>
      </w:r>
      <w:r>
        <w:rPr>
          <w:spacing w:val="-57"/>
        </w:rPr>
        <w:t xml:space="preserve"> </w:t>
      </w:r>
      <w:r>
        <w:rPr>
          <w:spacing w:val="-9"/>
        </w:rPr>
        <w:t>自</w:t>
      </w:r>
      <w:r>
        <w:rPr>
          <w:spacing w:val="5"/>
          <w:u w:val="single" w:color="auto"/>
        </w:rPr>
        <w:t xml:space="preserve">       </w:t>
      </w:r>
      <w:r>
        <w:rPr>
          <w:spacing w:val="-137"/>
        </w:rPr>
        <w:t xml:space="preserve"> </w:t>
      </w:r>
      <w:r>
        <w:rPr>
          <w:spacing w:val="-9"/>
        </w:rPr>
        <w:t>年</w:t>
      </w:r>
      <w:r>
        <w:rPr>
          <w:spacing w:val="5"/>
          <w:u w:val="single" w:color="auto"/>
        </w:rPr>
        <w:t xml:space="preserve">    </w:t>
      </w:r>
      <w:r>
        <w:rPr>
          <w:spacing w:val="-126"/>
        </w:rPr>
        <w:t xml:space="preserve"> </w:t>
      </w:r>
      <w:r>
        <w:rPr>
          <w:spacing w:val="-9"/>
        </w:rPr>
        <w:t>月起，在</w:t>
      </w:r>
      <w:r>
        <w:rPr>
          <w:spacing w:val="3"/>
        </w:rPr>
        <w:t>单位试用，至</w:t>
      </w:r>
      <w:r>
        <w:rPr>
          <w:spacing w:val="3"/>
          <w:u w:val="single" w:color="auto"/>
        </w:rPr>
        <w:t xml:space="preserve">       </w:t>
      </w:r>
      <w:r>
        <w:rPr>
          <w:spacing w:val="-138"/>
        </w:rPr>
        <w:t xml:space="preserve"> </w:t>
      </w:r>
      <w:r>
        <w:rPr>
          <w:spacing w:val="3"/>
        </w:rPr>
        <w:t>年</w:t>
      </w:r>
      <w:r>
        <w:rPr>
          <w:spacing w:val="3"/>
          <w:u w:val="single" w:color="auto"/>
        </w:rPr>
        <w:t xml:space="preserve">    </w:t>
      </w:r>
      <w:r>
        <w:rPr>
          <w:spacing w:val="-126"/>
        </w:rPr>
        <w:t xml:space="preserve"> </w:t>
      </w:r>
      <w:r>
        <w:rPr>
          <w:spacing w:val="3"/>
        </w:rPr>
        <w:t>月试用期将满一</w:t>
      </w:r>
      <w:r>
        <w:rPr>
          <w:spacing w:val="2"/>
        </w:rPr>
        <w:t>年。</w:t>
      </w:r>
    </w:p>
    <w:p w14:paraId="57BDCED8">
      <w:pPr>
        <w:pStyle w:val="2"/>
        <w:spacing w:before="1" w:line="357" w:lineRule="auto"/>
        <w:ind w:left="32" w:right="66" w:firstLine="636"/>
      </w:pPr>
      <w:r>
        <w:rPr>
          <w:spacing w:val="1"/>
        </w:rPr>
        <w:t>本人承诺将于今年</w:t>
      </w:r>
      <w:r>
        <w:rPr>
          <w:spacing w:val="-33"/>
        </w:rPr>
        <w:t xml:space="preserve"> </w:t>
      </w:r>
      <w:r>
        <w:rPr>
          <w:spacing w:val="1"/>
        </w:rPr>
        <w:t>8</w:t>
      </w:r>
      <w:r>
        <w:rPr>
          <w:spacing w:val="-46"/>
        </w:rPr>
        <w:t xml:space="preserve"> </w:t>
      </w:r>
      <w:r>
        <w:rPr>
          <w:spacing w:val="1"/>
        </w:rPr>
        <w:t>月</w:t>
      </w:r>
      <w:r>
        <w:rPr>
          <w:spacing w:val="-36"/>
        </w:rPr>
        <w:t xml:space="preserve"> </w:t>
      </w:r>
      <w:r>
        <w:rPr>
          <w:spacing w:val="1"/>
        </w:rPr>
        <w:t>31 日前，将后续试用累计满一</w:t>
      </w:r>
      <w:r>
        <w:rPr>
          <w:spacing w:val="6"/>
        </w:rPr>
        <w:t>年的《医师资格考试试用期考核证明》及时交考点办公室。</w:t>
      </w:r>
    </w:p>
    <w:p w14:paraId="5F16949D">
      <w:pPr>
        <w:pStyle w:val="2"/>
        <w:spacing w:before="3" w:line="357" w:lineRule="auto"/>
        <w:ind w:left="38" w:right="18" w:firstLine="640"/>
      </w:pPr>
      <w:r>
        <w:rPr>
          <w:spacing w:val="8"/>
        </w:rPr>
        <w:t>如违诺，本人愿承担由此引起的责任，并按规定接受取</w:t>
      </w:r>
      <w:r>
        <w:rPr>
          <w:spacing w:val="7"/>
        </w:rPr>
        <w:t>消当年医师资格考试资格的处罚。</w:t>
      </w:r>
    </w:p>
    <w:p w14:paraId="18596F86">
      <w:pPr>
        <w:spacing w:line="272" w:lineRule="auto"/>
        <w:rPr>
          <w:rFonts w:ascii="Arial"/>
          <w:sz w:val="21"/>
        </w:rPr>
      </w:pPr>
    </w:p>
    <w:p w14:paraId="367C3217">
      <w:pPr>
        <w:spacing w:line="272" w:lineRule="auto"/>
        <w:rPr>
          <w:rFonts w:ascii="Arial"/>
          <w:sz w:val="21"/>
        </w:rPr>
      </w:pPr>
    </w:p>
    <w:p w14:paraId="532D4381">
      <w:pPr>
        <w:spacing w:line="272" w:lineRule="auto"/>
        <w:rPr>
          <w:rFonts w:ascii="Arial"/>
          <w:sz w:val="21"/>
        </w:rPr>
      </w:pPr>
    </w:p>
    <w:p w14:paraId="262995C2">
      <w:pPr>
        <w:spacing w:line="273" w:lineRule="auto"/>
        <w:rPr>
          <w:rFonts w:ascii="Arial"/>
          <w:sz w:val="21"/>
        </w:rPr>
      </w:pPr>
    </w:p>
    <w:p w14:paraId="02F27001">
      <w:pPr>
        <w:spacing w:line="273" w:lineRule="auto"/>
        <w:rPr>
          <w:rFonts w:ascii="Arial"/>
          <w:sz w:val="21"/>
        </w:rPr>
      </w:pPr>
    </w:p>
    <w:p w14:paraId="76989169">
      <w:pPr>
        <w:spacing w:line="273" w:lineRule="auto"/>
        <w:rPr>
          <w:rFonts w:ascii="Arial"/>
          <w:sz w:val="21"/>
        </w:rPr>
      </w:pPr>
    </w:p>
    <w:p w14:paraId="0D192A21">
      <w:pPr>
        <w:pStyle w:val="2"/>
        <w:spacing w:before="101" w:line="222" w:lineRule="auto"/>
        <w:ind w:left="644"/>
      </w:pPr>
      <w:r>
        <w:rPr>
          <w:spacing w:val="6"/>
        </w:rPr>
        <w:t>考生签字：</w:t>
      </w:r>
    </w:p>
    <w:p w14:paraId="0AB24924">
      <w:pPr>
        <w:spacing w:line="459" w:lineRule="auto"/>
        <w:rPr>
          <w:rFonts w:ascii="Arial"/>
          <w:sz w:val="21"/>
        </w:rPr>
      </w:pPr>
    </w:p>
    <w:p w14:paraId="00BB2ABB">
      <w:pPr>
        <w:pStyle w:val="2"/>
        <w:spacing w:before="102" w:line="222" w:lineRule="auto"/>
        <w:ind w:left="655"/>
      </w:pPr>
      <w:r>
        <w:rPr>
          <w:spacing w:val="6"/>
        </w:rPr>
        <w:t>有效身份证明号码：</w:t>
      </w:r>
    </w:p>
    <w:p w14:paraId="18AE946F">
      <w:pPr>
        <w:spacing w:line="459" w:lineRule="auto"/>
        <w:rPr>
          <w:rFonts w:ascii="Arial"/>
          <w:sz w:val="21"/>
        </w:rPr>
      </w:pPr>
    </w:p>
    <w:p w14:paraId="50418794">
      <w:pPr>
        <w:pStyle w:val="2"/>
        <w:spacing w:before="101" w:line="222" w:lineRule="auto"/>
        <w:ind w:left="661"/>
      </w:pPr>
      <w:r>
        <w:rPr>
          <w:spacing w:val="3"/>
        </w:rPr>
        <w:t>手机号码:</w:t>
      </w:r>
    </w:p>
    <w:p w14:paraId="54E37EBF">
      <w:pPr>
        <w:spacing w:line="296" w:lineRule="auto"/>
        <w:rPr>
          <w:rFonts w:ascii="Arial"/>
          <w:sz w:val="21"/>
        </w:rPr>
      </w:pPr>
    </w:p>
    <w:p w14:paraId="32097977">
      <w:pPr>
        <w:spacing w:line="296" w:lineRule="auto"/>
        <w:rPr>
          <w:rFonts w:ascii="Arial"/>
          <w:sz w:val="21"/>
        </w:rPr>
      </w:pPr>
    </w:p>
    <w:p w14:paraId="407ED246">
      <w:pPr>
        <w:spacing w:line="296" w:lineRule="auto"/>
        <w:rPr>
          <w:rFonts w:ascii="Arial"/>
          <w:sz w:val="21"/>
        </w:rPr>
      </w:pPr>
    </w:p>
    <w:p w14:paraId="2EAEF2E8">
      <w:pPr>
        <w:pStyle w:val="2"/>
        <w:spacing w:before="102" w:line="222" w:lineRule="auto"/>
        <w:ind w:left="4513"/>
      </w:pPr>
      <w:r>
        <w:rPr>
          <w:spacing w:val="-9"/>
        </w:rPr>
        <w:t>年</w:t>
      </w:r>
      <w:r>
        <w:rPr>
          <w:spacing w:val="11"/>
        </w:rPr>
        <w:t xml:space="preserve">     </w:t>
      </w:r>
      <w:r>
        <w:rPr>
          <w:spacing w:val="-9"/>
        </w:rPr>
        <w:t>月</w:t>
      </w:r>
      <w:r>
        <w:rPr>
          <w:spacing w:val="19"/>
        </w:rPr>
        <w:t xml:space="preserve">     </w:t>
      </w:r>
      <w:r>
        <w:rPr>
          <w:spacing w:val="-9"/>
        </w:rPr>
        <w:t>日</w:t>
      </w:r>
    </w:p>
    <w:sectPr>
      <w:headerReference r:id="rId20" w:type="default"/>
      <w:footerReference r:id="rId21" w:type="default"/>
      <w:pgSz w:w="11906" w:h="16839"/>
      <w:pgMar w:top="1847" w:right="1785" w:bottom="1170" w:left="1785" w:header="1356" w:footer="81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AEB9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38856">
    <w:pPr>
      <w:pStyle w:val="2"/>
      <w:spacing w:before="1" w:line="229" w:lineRule="auto"/>
      <w:ind w:left="7625"/>
      <w:rPr>
        <w:sz w:val="28"/>
        <w:szCs w:val="28"/>
      </w:rPr>
    </w:pPr>
    <w:r>
      <w:rPr>
        <w:spacing w:val="-14"/>
        <w:sz w:val="28"/>
        <w:szCs w:val="28"/>
      </w:rPr>
      <w:t>-</w:t>
    </w:r>
    <w:r>
      <w:rPr>
        <w:spacing w:val="33"/>
        <w:sz w:val="28"/>
        <w:szCs w:val="28"/>
      </w:rPr>
      <w:t xml:space="preserve"> </w:t>
    </w:r>
    <w:r>
      <w:rPr>
        <w:spacing w:val="-14"/>
        <w:sz w:val="28"/>
        <w:szCs w:val="28"/>
      </w:rPr>
      <w:t>3</w:t>
    </w:r>
    <w:r>
      <w:rPr>
        <w:spacing w:val="7"/>
        <w:sz w:val="28"/>
        <w:szCs w:val="28"/>
      </w:rPr>
      <w:t xml:space="preserve"> </w:t>
    </w:r>
    <w:r>
      <w:rPr>
        <w:spacing w:val="-14"/>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1DCC3">
    <w:pPr>
      <w:pStyle w:val="2"/>
      <w:spacing w:line="231" w:lineRule="auto"/>
      <w:ind w:left="25"/>
      <w:rPr>
        <w:sz w:val="28"/>
        <w:szCs w:val="28"/>
      </w:rPr>
    </w:pPr>
    <w:r>
      <w:rPr>
        <w:spacing w:val="-10"/>
        <w:sz w:val="28"/>
        <w:szCs w:val="28"/>
      </w:rPr>
      <w:t>-</w:t>
    </w:r>
    <w:r>
      <w:rPr>
        <w:spacing w:val="21"/>
        <w:sz w:val="28"/>
        <w:szCs w:val="28"/>
      </w:rPr>
      <w:t xml:space="preserve"> </w:t>
    </w:r>
    <w:r>
      <w:rPr>
        <w:spacing w:val="-10"/>
        <w:sz w:val="28"/>
        <w:szCs w:val="28"/>
      </w:rPr>
      <w:t>4</w:t>
    </w:r>
    <w:r>
      <w:rPr>
        <w:spacing w:val="9"/>
        <w:sz w:val="28"/>
        <w:szCs w:val="28"/>
      </w:rPr>
      <w:t xml:space="preserve"> </w:t>
    </w:r>
    <w:r>
      <w:rPr>
        <w:spacing w:val="-10"/>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65594">
    <w:pPr>
      <w:pStyle w:val="2"/>
      <w:spacing w:before="1" w:line="229" w:lineRule="auto"/>
      <w:ind w:right="14"/>
      <w:jc w:val="right"/>
      <w:rPr>
        <w:sz w:val="28"/>
        <w:szCs w:val="28"/>
      </w:rPr>
    </w:pPr>
    <w:r>
      <w:rPr>
        <w:spacing w:val="-12"/>
        <w:sz w:val="28"/>
        <w:szCs w:val="28"/>
      </w:rPr>
      <w:t>-</w:t>
    </w:r>
    <w:r>
      <w:rPr>
        <w:spacing w:val="27"/>
        <w:sz w:val="28"/>
        <w:szCs w:val="28"/>
      </w:rPr>
      <w:t xml:space="preserve"> </w:t>
    </w:r>
    <w:r>
      <w:rPr>
        <w:spacing w:val="-12"/>
        <w:sz w:val="28"/>
        <w:szCs w:val="28"/>
      </w:rPr>
      <w:t>5</w:t>
    </w:r>
    <w:r>
      <w:rPr>
        <w:spacing w:val="7"/>
        <w:sz w:val="28"/>
        <w:szCs w:val="28"/>
      </w:rPr>
      <w:t xml:space="preserve"> </w:t>
    </w:r>
    <w:r>
      <w:rPr>
        <w:spacing w:val="-12"/>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C9154">
    <w:pPr>
      <w:pStyle w:val="2"/>
      <w:spacing w:before="1" w:line="229" w:lineRule="auto"/>
      <w:ind w:left="25"/>
      <w:rPr>
        <w:sz w:val="28"/>
        <w:szCs w:val="28"/>
      </w:rPr>
    </w:pPr>
    <w:r>
      <w:rPr>
        <w:spacing w:val="-11"/>
        <w:sz w:val="28"/>
        <w:szCs w:val="28"/>
      </w:rPr>
      <w:t>-</w:t>
    </w:r>
    <w:r>
      <w:rPr>
        <w:spacing w:val="24"/>
        <w:sz w:val="28"/>
        <w:szCs w:val="28"/>
      </w:rPr>
      <w:t xml:space="preserve"> </w:t>
    </w:r>
    <w:r>
      <w:rPr>
        <w:spacing w:val="-11"/>
        <w:sz w:val="28"/>
        <w:szCs w:val="28"/>
      </w:rPr>
      <w:t>6</w:t>
    </w:r>
    <w:r>
      <w:rPr>
        <w:spacing w:val="9"/>
        <w:sz w:val="28"/>
        <w:szCs w:val="28"/>
      </w:rPr>
      <w:t xml:space="preserve"> </w:t>
    </w:r>
    <w:r>
      <w:rPr>
        <w:spacing w:val="-11"/>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07E7F">
    <w:pPr>
      <w:pStyle w:val="2"/>
      <w:spacing w:before="1" w:line="229" w:lineRule="auto"/>
      <w:ind w:left="7721"/>
      <w:rPr>
        <w:sz w:val="28"/>
        <w:szCs w:val="28"/>
      </w:rPr>
    </w:pPr>
    <w:r>
      <w:rPr>
        <w:spacing w:val="-11"/>
        <w:sz w:val="28"/>
        <w:szCs w:val="28"/>
      </w:rPr>
      <w:t>-</w:t>
    </w:r>
    <w:r>
      <w:rPr>
        <w:spacing w:val="24"/>
        <w:sz w:val="28"/>
        <w:szCs w:val="28"/>
      </w:rPr>
      <w:t xml:space="preserve"> </w:t>
    </w:r>
    <w:r>
      <w:rPr>
        <w:spacing w:val="-11"/>
        <w:sz w:val="28"/>
        <w:szCs w:val="28"/>
      </w:rPr>
      <w:t>7</w:t>
    </w:r>
    <w:r>
      <w:rPr>
        <w:spacing w:val="7"/>
        <w:sz w:val="28"/>
        <w:szCs w:val="28"/>
      </w:rPr>
      <w:t xml:space="preserve"> </w:t>
    </w:r>
    <w:r>
      <w:rPr>
        <w:spacing w:val="-11"/>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4A90">
    <w:pPr>
      <w:pStyle w:val="2"/>
      <w:spacing w:before="1" w:line="229" w:lineRule="auto"/>
      <w:ind w:left="120"/>
      <w:rPr>
        <w:sz w:val="28"/>
        <w:szCs w:val="28"/>
      </w:rPr>
    </w:pPr>
    <w:r>
      <w:rPr>
        <w:spacing w:val="-11"/>
        <w:sz w:val="28"/>
        <w:szCs w:val="28"/>
      </w:rPr>
      <w:t>-</w:t>
    </w:r>
    <w:r>
      <w:rPr>
        <w:spacing w:val="24"/>
        <w:sz w:val="28"/>
        <w:szCs w:val="28"/>
      </w:rPr>
      <w:t xml:space="preserve"> </w:t>
    </w:r>
    <w:r>
      <w:rPr>
        <w:spacing w:val="-11"/>
        <w:sz w:val="28"/>
        <w:szCs w:val="28"/>
      </w:rPr>
      <w:t>8</w:t>
    </w:r>
    <w:r>
      <w:rPr>
        <w:spacing w:val="9"/>
        <w:sz w:val="28"/>
        <w:szCs w:val="28"/>
      </w:rPr>
      <w:t xml:space="preserve"> </w:t>
    </w:r>
    <w:r>
      <w:rPr>
        <w:spacing w:val="-11"/>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88189">
    <w:pPr>
      <w:pStyle w:val="2"/>
      <w:spacing w:before="1" w:line="229" w:lineRule="auto"/>
      <w:ind w:left="8127"/>
      <w:rPr>
        <w:sz w:val="28"/>
        <w:szCs w:val="28"/>
      </w:rPr>
    </w:pPr>
    <w:r>
      <w:rPr>
        <w:spacing w:val="-11"/>
        <w:sz w:val="28"/>
        <w:szCs w:val="28"/>
      </w:rPr>
      <w:t>-</w:t>
    </w:r>
    <w:r>
      <w:rPr>
        <w:spacing w:val="24"/>
        <w:sz w:val="28"/>
        <w:szCs w:val="28"/>
      </w:rPr>
      <w:t xml:space="preserve"> </w:t>
    </w:r>
    <w:r>
      <w:rPr>
        <w:spacing w:val="-11"/>
        <w:sz w:val="28"/>
        <w:szCs w:val="28"/>
      </w:rPr>
      <w:t>9</w:t>
    </w:r>
    <w:r>
      <w:rPr>
        <w:spacing w:val="7"/>
        <w:sz w:val="28"/>
        <w:szCs w:val="28"/>
      </w:rPr>
      <w:t xml:space="preserve"> </w:t>
    </w:r>
    <w:r>
      <w:rPr>
        <w:spacing w:val="-11"/>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D204D">
    <w:pPr>
      <w:pStyle w:val="2"/>
      <w:spacing w:before="1" w:line="229" w:lineRule="auto"/>
      <w:ind w:left="25"/>
      <w:rPr>
        <w:sz w:val="28"/>
        <w:szCs w:val="28"/>
      </w:rPr>
    </w:pPr>
    <w:r>
      <w:rPr>
        <w:spacing w:val="-9"/>
        <w:sz w:val="28"/>
        <w:szCs w:val="28"/>
      </w:rPr>
      <w:t>-</w:t>
    </w:r>
    <w:r>
      <w:rPr>
        <w:spacing w:val="29"/>
        <w:sz w:val="28"/>
        <w:szCs w:val="28"/>
      </w:rPr>
      <w:t xml:space="preserve"> </w:t>
    </w:r>
    <w:r>
      <w:rPr>
        <w:spacing w:val="-9"/>
        <w:sz w:val="28"/>
        <w:szCs w:val="28"/>
      </w:rPr>
      <w:t>10</w:t>
    </w:r>
    <w:r>
      <w:rPr>
        <w:spacing w:val="6"/>
        <w:sz w:val="28"/>
        <w:szCs w:val="28"/>
      </w:rPr>
      <w:t xml:space="preserve"> </w:t>
    </w:r>
    <w:r>
      <w:rPr>
        <w:spacing w:val="-9"/>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2265D">
    <w:pPr>
      <w:pStyle w:val="2"/>
      <w:spacing w:line="231" w:lineRule="auto"/>
      <w:ind w:left="7486"/>
      <w:rPr>
        <w:sz w:val="28"/>
        <w:szCs w:val="28"/>
      </w:rPr>
    </w:pPr>
    <w:r>
      <w:rPr>
        <w:spacing w:val="-9"/>
        <w:sz w:val="28"/>
        <w:szCs w:val="28"/>
      </w:rPr>
      <w:t>-</w:t>
    </w:r>
    <w:r>
      <w:rPr>
        <w:spacing w:val="26"/>
        <w:sz w:val="28"/>
        <w:szCs w:val="28"/>
      </w:rPr>
      <w:t xml:space="preserve"> </w:t>
    </w:r>
    <w:r>
      <w:rPr>
        <w:spacing w:val="-9"/>
        <w:sz w:val="28"/>
        <w:szCs w:val="28"/>
      </w:rPr>
      <w:t>11</w:t>
    </w:r>
    <w:r>
      <w:rPr>
        <w:spacing w:val="7"/>
        <w:sz w:val="28"/>
        <w:szCs w:val="28"/>
      </w:rPr>
      <w:t xml:space="preserve"> </w:t>
    </w:r>
    <w:r>
      <w:rPr>
        <w:spacing w:val="-9"/>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AEB97">
    <w:pPr>
      <w:spacing w:line="14" w:lineRule="auto"/>
      <w:rPr>
        <w:rFonts w:ascii="Arial"/>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CDB44">
    <w:pPr>
      <w:pStyle w:val="2"/>
      <w:spacing w:before="1" w:line="229" w:lineRule="auto"/>
      <w:ind w:left="8226"/>
      <w:rPr>
        <w:sz w:val="28"/>
        <w:szCs w:val="28"/>
      </w:rPr>
    </w:pPr>
    <w:r>
      <w:rPr>
        <w:spacing w:val="-9"/>
        <w:sz w:val="28"/>
        <w:szCs w:val="28"/>
      </w:rPr>
      <w:t>-</w:t>
    </w:r>
    <w:r>
      <w:rPr>
        <w:spacing w:val="26"/>
        <w:sz w:val="28"/>
        <w:szCs w:val="28"/>
      </w:rPr>
      <w:t xml:space="preserve"> </w:t>
    </w:r>
    <w:r>
      <w:rPr>
        <w:spacing w:val="-9"/>
        <w:sz w:val="28"/>
        <w:szCs w:val="28"/>
      </w:rPr>
      <w:t>13</w:t>
    </w:r>
    <w:r>
      <w:rPr>
        <w:spacing w:val="7"/>
        <w:sz w:val="28"/>
        <w:szCs w:val="28"/>
      </w:rPr>
      <w:t xml:space="preserve"> </w:t>
    </w:r>
    <w:r>
      <w:rPr>
        <w:spacing w:val="-9"/>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627A0">
    <w:pPr>
      <w:pStyle w:val="2"/>
      <w:spacing w:line="231" w:lineRule="auto"/>
      <w:ind w:left="764"/>
      <w:rPr>
        <w:sz w:val="28"/>
        <w:szCs w:val="28"/>
      </w:rPr>
    </w:pPr>
    <w:r>
      <w:rPr>
        <w:spacing w:val="-9"/>
        <w:sz w:val="28"/>
        <w:szCs w:val="28"/>
      </w:rPr>
      <w:t>-</w:t>
    </w:r>
    <w:r>
      <w:rPr>
        <w:spacing w:val="29"/>
        <w:sz w:val="28"/>
        <w:szCs w:val="28"/>
      </w:rPr>
      <w:t xml:space="preserve"> </w:t>
    </w:r>
    <w:r>
      <w:rPr>
        <w:spacing w:val="-9"/>
        <w:sz w:val="28"/>
        <w:szCs w:val="28"/>
      </w:rPr>
      <w:t>14</w:t>
    </w:r>
    <w:r>
      <w:rPr>
        <w:spacing w:val="6"/>
        <w:sz w:val="28"/>
        <w:szCs w:val="28"/>
      </w:rPr>
      <w:t xml:space="preserve"> </w:t>
    </w:r>
    <w:r>
      <w:rPr>
        <w:spacing w:val="-9"/>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68A39">
    <w:pPr>
      <w:pStyle w:val="2"/>
      <w:spacing w:before="1" w:line="229" w:lineRule="auto"/>
      <w:ind w:right="8"/>
      <w:jc w:val="right"/>
      <w:rPr>
        <w:sz w:val="28"/>
        <w:szCs w:val="28"/>
      </w:rPr>
    </w:pPr>
    <w:r>
      <w:rPr>
        <w:spacing w:val="-9"/>
        <w:sz w:val="28"/>
        <w:szCs w:val="28"/>
      </w:rPr>
      <w:t>-</w:t>
    </w:r>
    <w:r>
      <w:rPr>
        <w:spacing w:val="26"/>
        <w:sz w:val="28"/>
        <w:szCs w:val="28"/>
      </w:rPr>
      <w:t xml:space="preserve"> </w:t>
    </w:r>
    <w:r>
      <w:rPr>
        <w:spacing w:val="-9"/>
        <w:sz w:val="28"/>
        <w:szCs w:val="28"/>
      </w:rPr>
      <w:t>15</w:t>
    </w:r>
    <w:r>
      <w:rPr>
        <w:spacing w:val="7"/>
        <w:sz w:val="28"/>
        <w:szCs w:val="28"/>
      </w:rPr>
      <w:t xml:space="preserve"> </w:t>
    </w:r>
    <w:r>
      <w:rPr>
        <w:spacing w:val="-9"/>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9AE03">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F6EF2">
    <w:pPr>
      <w:pStyle w:val="2"/>
      <w:spacing w:before="53" w:line="427" w:lineRule="exact"/>
      <w:ind w:left="790"/>
      <w:rPr>
        <w:rFonts w:ascii="Arial" w:hAnsi="Arial" w:eastAsia="Arial" w:cs="Arial"/>
      </w:rPr>
    </w:pPr>
    <w:r>
      <w:rPr>
        <w:spacing w:val="-6"/>
        <w:position w:val="2"/>
      </w:rPr>
      <w:t>附件</w:t>
    </w:r>
    <w:r>
      <w:rPr>
        <w:spacing w:val="-55"/>
        <w:position w:val="2"/>
      </w:rPr>
      <w:t xml:space="preserve"> </w:t>
    </w:r>
    <w:r>
      <w:rPr>
        <w:rFonts w:ascii="Arial" w:hAnsi="Arial" w:eastAsia="Arial" w:cs="Arial"/>
        <w:spacing w:val="-6"/>
        <w:position w:val="2"/>
      </w:rPr>
      <w:t>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72438">
    <w:pPr>
      <w:pStyle w:val="2"/>
      <w:spacing w:before="53" w:line="427" w:lineRule="exact"/>
      <w:ind w:left="51"/>
      <w:rPr>
        <w:rFonts w:ascii="Arial" w:hAnsi="Arial" w:eastAsia="Arial" w:cs="Arial"/>
      </w:rPr>
    </w:pPr>
    <w:r>
      <w:rPr>
        <w:spacing w:val="-6"/>
        <w:position w:val="2"/>
      </w:rPr>
      <w:t>附件</w:t>
    </w:r>
    <w:r>
      <w:rPr>
        <w:spacing w:val="-57"/>
        <w:position w:val="2"/>
      </w:rPr>
      <w:t xml:space="preserve"> </w:t>
    </w:r>
    <w:r>
      <w:rPr>
        <w:rFonts w:ascii="Arial" w:hAnsi="Arial" w:eastAsia="Arial" w:cs="Arial"/>
        <w:spacing w:val="-6"/>
        <w:position w:val="2"/>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2AA5D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微软雅黑" w:hAnsi="微软雅黑" w:eastAsia="微软雅黑" w:cs="微软雅黑"/>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image" Target="media/image4.png"/><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4.xml"/><Relationship Id="rId20" Type="http://schemas.openxmlformats.org/officeDocument/2006/relationships/header" Target="header3.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header" Target="header2.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4411</Words>
  <Characters>4799</Characters>
  <TotalTime>16</TotalTime>
  <ScaleCrop>false</ScaleCrop>
  <LinksUpToDate>false</LinksUpToDate>
  <CharactersWithSpaces>5257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2026-01-30T10:23:00Z</dcterms:created>
  <dc:creator>Administrator</dc:creator>
  <cp:lastModifiedBy>小保</cp:lastModifiedBy>
  <dcterms:modified xsi:type="dcterms:W3CDTF">2026-02-06T06:40:49Z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2026-02-06T14:07:40Z</vt:filetime>
  </property>
  <property fmtid="{D5CDD505-2E9C-101B-9397-08002B2CF9AE}" pid="4" name="KSOTemplateDocerSaveRecord">
    <vt:lpwstr>eyJoZGlkIjoiZWUwNGRkMDcxNGZmZjg4NTgyOGUwMWFhZGQ5NTBkMDkiLCJ1c2VySWQiOiIyMDY1MTczOTkifQ==</vt:lpwstr>
  </property>
  <property fmtid="{D5CDD505-2E9C-101B-9397-08002B2CF9AE}" pid="5" name="KSOProductBuildVer">
    <vt:lpwstr>2052-12.1.0.24657</vt:lpwstr>
  </property>
  <property fmtid="{D5CDD505-2E9C-101B-9397-08002B2CF9AE}" pid="6" name="ICV">
    <vt:lpwstr>E6A04E3C37D94572BDE20F7EC3A1AD84_12</vt:lpwstr>
  </property>
</Properties>
</file>