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jc w:val="center"/>
        <w:rPr>
          <w:rFonts w:hint="default" w:ascii="Tahoma" w:hAnsi="Tahoma" w:eastAsia="Tahoma" w:cs="Tahoma"/>
          <w:sz w:val="18"/>
          <w:szCs w:val="18"/>
        </w:rPr>
      </w:pP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医师资格考试申请添加工作单位流程指南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sz w:val="18"/>
          <w:szCs w:val="18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420" w:leftChars="0" w:right="0" w:rightChars="0"/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</w:pPr>
      <w:r>
        <w:rPr>
          <w:rFonts w:hint="default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val="en" w:eastAsia="zh-CN"/>
        </w:rPr>
        <w:t>1</w:t>
      </w:r>
      <w:r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val="en" w:eastAsia="zh-CN"/>
        </w:rPr>
        <w:t>、</w:t>
      </w:r>
      <w:r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  <w:t>进入卫生单位增补申请网站。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420" w:leftChars="0" w:right="0" w:rightChars="0"/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</w:pPr>
      <w:r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  <w:t>网址：</w:t>
      </w:r>
      <w:r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  <w:fldChar w:fldCharType="begin"/>
      </w:r>
      <w:r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  <w:instrText xml:space="preserve"> HYPERLINK "https://www2.nmec.org.cn/wangbao/nme/sp/root/util/orgapp.html" </w:instrText>
      </w:r>
      <w:r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  <w:fldChar w:fldCharType="separate"/>
      </w:r>
      <w:r>
        <w:rPr>
          <w:rStyle w:val="10"/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  <w:t>https://www2.nmec.org.cn/wangbao/nme/sp/root/util/orgapp.html</w:t>
      </w:r>
      <w:r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  <w:fldChar w:fldCharType="end"/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420" w:leftChars="0" w:right="0" w:rightChars="0"/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</w:pPr>
      <w:r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  <w:t>页面：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420" w:leftChars="0" w:right="0" w:rightChars="0"/>
        <w:rPr>
          <w:rFonts w:hint="default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</w:pPr>
      <w:r>
        <w:rPr>
          <w:rFonts w:hint="default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  <w:drawing>
          <wp:inline distT="0" distB="0" distL="114300" distR="114300">
            <wp:extent cx="5260340" cy="2736215"/>
            <wp:effectExtent l="0" t="0" r="16510" b="6985"/>
            <wp:docPr id="5" name="图片 5" descr="截图录屏_选择区域_2025011714524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截图录屏_选择区域_20250117145249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36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420" w:leftChars="0" w:right="0" w:rightChars="0"/>
        <w:rPr>
          <w:rFonts w:hint="default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420" w:leftChars="0" w:right="0" w:rightChars="0"/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val="en"/>
        </w:rPr>
        <w:t>2</w:t>
      </w:r>
      <w:r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val="en" w:eastAsia="zh-CN"/>
        </w:rPr>
        <w:t>、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进入增补界面后请按照相应栏目要求填写和提交材料完成增补，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shd w:val="clear" w:fill="FFFFFF"/>
        </w:rPr>
        <w:t>医疗机构执业许可证代码和组织机构代码两个代码都要填写（请认真仔细核对，填写错误将被退回申请）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，</w:t>
      </w:r>
      <w:r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组织机构代码请填写为营业执照上的统一社会信用代码并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在“组织机构代码证或三合一证”一栏内请上传营业执照图片，在“医疗机构执业许可证”一栏内上传医疗机构执业许可证图片</w:t>
      </w:r>
      <w:r>
        <w:rPr>
          <w:rFonts w:hint="eastAsia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  <w:t>或诊所备案证图片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，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shd w:val="clear" w:fill="FFFFFF"/>
        </w:rPr>
        <w:t>请考生上传图片时认真检查核对图片名称与栏目名称是否一致</w:t>
      </w:r>
      <w:r>
        <w:rPr>
          <w:rStyle w:val="9"/>
          <w:rFonts w:hint="eastAsia" w:ascii="Tahoma" w:hAnsi="Tahoma" w:eastAsia="宋体" w:cs="Tahoma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  <w:t>具体</w:t>
      </w:r>
      <w:r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如下：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right="0" w:rightChars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  <w:r>
        <w:rPr>
          <w:sz w:val="18"/>
        </w:rPr>
        <w:drawing>
          <wp:inline distT="0" distB="0" distL="114300" distR="114300">
            <wp:extent cx="4991100" cy="7362825"/>
            <wp:effectExtent l="0" t="0" r="0" b="9525"/>
            <wp:docPr id="7" name="图片 7" descr="截图录屏_选择区域_2025011715590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截图录屏_选择区域_20250117155908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736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-3442335</wp:posOffset>
                </wp:positionH>
                <wp:positionV relativeFrom="paragraph">
                  <wp:posOffset>163195</wp:posOffset>
                </wp:positionV>
                <wp:extent cx="712470" cy="294640"/>
                <wp:effectExtent l="0" t="0" r="11430" b="1016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712470" cy="2946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color w:val="FF0000"/>
                                <w14:textFill>
                                  <w14:solidFill>
                                    <w14:srgbClr w14:val="FF0000">
                                      <w14:alpha w14:val="0"/>
                                    </w14:srgb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default" w:ascii="Calibri" w:hAnsi="Calibri" w:cs="Calibri"/>
                                <w:color w:val="FF0000"/>
                                <w14:textFill>
                                  <w14:solidFill>
                                    <w14:srgbClr w14:val="FF0000">
                                      <w14:alpha w14:val="0"/>
                                    </w14:srgbClr>
                                  </w14:solidFill>
                                </w14:textFill>
                              </w:rPr>
                              <w:t>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t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71.05pt;margin-top:12.85pt;height:23.2pt;width:56.1pt;z-index:251667456;mso-width-relative:page;mso-height-relative:page;" fillcolor="#FFFFFF [3212]" filled="t" stroked="f" coordsize="21600,21600" o:gfxdata="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WAAAAZHJzL1BLAQIUABQAAAAIAIdO4kBMKKP41wAA&#10;AAsBAAAPAAAAAAAAAAEAIAAAADgAAABkcnMvZG93bnJldi54bWxQSwECFAAUAAAACACHTuJA6/Mv&#10;8EICAABiBAAADgAAAAAAAAABACAAAAA8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color w:val="FF0000"/>
                          <w14:textFill>
                            <w14:solidFill>
                              <w14:srgbClr w14:val="FF0000">
                                <w14:alpha w14:val="0"/>
                              </w14:srgbClr>
                            </w14:solidFill>
                          </w14:textFill>
                        </w:rPr>
                      </w:pPr>
                      <w:r>
                        <w:rPr>
                          <w:rFonts w:hint="default" w:ascii="Calibri" w:hAnsi="Calibri" w:cs="Calibri"/>
                          <w:color w:val="FF0000"/>
                          <w14:textFill>
                            <w14:solidFill>
                              <w14:srgbClr w14:val="FF0000">
                                <w14:alpha w14:val="0"/>
                              </w14:srgbClr>
                            </w14:solidFill>
                          </w14:textFill>
                        </w:rPr>
                        <w:t>③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right="0"/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4453890</wp:posOffset>
                </wp:positionH>
                <wp:positionV relativeFrom="paragraph">
                  <wp:posOffset>1927225</wp:posOffset>
                </wp:positionV>
                <wp:extent cx="341630" cy="325755"/>
                <wp:effectExtent l="12700" t="0" r="26670" b="2413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574030" y="2849245"/>
                          <a:ext cx="341630" cy="32575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0.7pt;margin-top:151.75pt;height:25.65pt;width:26.9pt;z-index:251668480;v-text-anchor:middle;mso-width-relative:page;mso-height-relative:page;" fillcolor="#FFFFFF [3201]" filled="t" stroked="t" coordsize="21600,21600" o:gfxdata="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WAAAAZHJz&#10;L1BLAQIUABQAAAAIAIdO4kBIA3n22wAAAAsBAAAPAAAAAAAAAAEAIAAAADgAAABkcnMvZG93bnJl&#10;di54bWxQSwECFAAUAAAACACHTuJACom1wFYCAACpBAAADgAAAAAAAAABACAAAABAAQAAZHJzL2Uy&#10;b0RvYy54bWxQSwUGAAAAAAYABgBZAQAACAYAAAAA&#10;">
                <v:fill on="t" focussize="0,0"/>
                <v:stroke weight="2pt" color="#FFFFFF [3212]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  <w:drawing>
          <wp:inline distT="0" distB="0" distL="114300" distR="114300">
            <wp:extent cx="5271770" cy="4977765"/>
            <wp:effectExtent l="0" t="0" r="5080" b="13335"/>
            <wp:docPr id="8" name="图片 8" descr="截图录屏_选择区域_2025011716000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截图录屏_选择区域_20250117160001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97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sz w:val="18"/>
          <w:szCs w:val="18"/>
        </w:rPr>
      </w:pPr>
      <w:r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3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、若一家医疗机构中有若干名考生试用，该机构只需一名考生增补即可，该机构内其他考生不用重复增补操作，增补完成后请该考生在1至2个工作日内继续登录该增补界面查收信息提示；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sz w:val="18"/>
          <w:szCs w:val="18"/>
        </w:rPr>
      </w:pPr>
      <w:r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4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、如果相关信息填写不完整、填写有误或上传证件错误、图像倒置</w:t>
      </w:r>
      <w:r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  <w:t>、</w:t>
      </w:r>
      <w:r>
        <w:rPr>
          <w:rFonts w:hint="eastAsia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  <w:t>图像模糊无法辨识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，增补申请将审核</w:t>
      </w:r>
      <w:r>
        <w:rPr>
          <w:rFonts w:hint="eastAsia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  <w:t>不通过</w:t>
      </w:r>
      <w:r>
        <w:rPr>
          <w:rFonts w:hint="eastAsia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  <w:t>，因此导致无法</w:t>
      </w:r>
      <w:bookmarkStart w:id="0" w:name="_GoBack"/>
      <w:bookmarkEnd w:id="0"/>
      <w:r>
        <w:rPr>
          <w:rFonts w:hint="eastAsia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  <w:t>报名、后果由申请考生自行承担。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shd w:val="clear" w:fill="FFFFFF"/>
        </w:rPr>
        <w:t>请考生提交申请前务必仔细检查</w:t>
      </w:r>
      <w:r>
        <w:rPr>
          <w:rStyle w:val="9"/>
          <w:rFonts w:hint="eastAsia" w:ascii="Tahoma" w:hAnsi="Tahoma" w:eastAsia="宋体" w:cs="Tahoma"/>
          <w:i w:val="0"/>
          <w:iCs w:val="0"/>
          <w:caps w:val="0"/>
          <w:color w:val="E53333"/>
          <w:spacing w:val="0"/>
          <w:sz w:val="18"/>
          <w:szCs w:val="18"/>
          <w:shd w:val="clear" w:fill="FFFFFF"/>
          <w:lang w:eastAsia="zh-CN"/>
        </w:rPr>
        <w:t>、认真核对，确保信息真实有效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。</w:t>
      </w:r>
    </w:p>
    <w:p>
      <w:pPr>
        <w:jc w:val="left"/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altName w:val="DejaVu Sans"/>
    <w:panose1 w:val="020B0604030504040204"/>
    <w:charset w:val="00"/>
    <w:family w:val="auto"/>
    <w:pitch w:val="default"/>
    <w:sig w:usb0="00000000" w:usb1="00000000" w:usb2="00000029" w:usb3="00000000" w:csb0="200101FF" w:csb1="2028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2ZjEzMTJmZDM0ZjE4OGFjMWJjNDMwMDdjYmQ0ZmUifQ=="/>
  </w:docVars>
  <w:rsids>
    <w:rsidRoot w:val="000F5298"/>
    <w:rsid w:val="000A2784"/>
    <w:rsid w:val="000D770F"/>
    <w:rsid w:val="000F5298"/>
    <w:rsid w:val="00187E45"/>
    <w:rsid w:val="001C0EB6"/>
    <w:rsid w:val="0028188D"/>
    <w:rsid w:val="002E1B36"/>
    <w:rsid w:val="00612D68"/>
    <w:rsid w:val="00C322E3"/>
    <w:rsid w:val="00C82071"/>
    <w:rsid w:val="00C969DA"/>
    <w:rsid w:val="00D52301"/>
    <w:rsid w:val="00E534C4"/>
    <w:rsid w:val="49C11C50"/>
    <w:rsid w:val="6B96318C"/>
    <w:rsid w:val="7D0659BB"/>
    <w:rsid w:val="7D5F0F0C"/>
    <w:rsid w:val="BF772066"/>
    <w:rsid w:val="DFFDEE1D"/>
    <w:rsid w:val="FEFF78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5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eastAsia="宋体" w:cs="宋体"/>
      <w:b/>
      <w:bCs/>
      <w:kern w:val="0"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5">
    <w:name w:val="标题 5 Char"/>
    <w:basedOn w:val="8"/>
    <w:link w:val="2"/>
    <w:qFormat/>
    <w:uiPriority w:val="9"/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499</Words>
  <Characters>503</Characters>
  <Lines>2</Lines>
  <Paragraphs>1</Paragraphs>
  <TotalTime>141</TotalTime>
  <ScaleCrop>false</ScaleCrop>
  <LinksUpToDate>false</LinksUpToDate>
  <CharactersWithSpaces>503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2018-01-12T16:45:00Z</dcterms:created>
  <dc:creator>zjc</dc:creator>
  <cp:lastModifiedBy>user</cp:lastModifiedBy>
  <dcterms:modified xsi:type="dcterms:W3CDTF">2025-01-23T16:29:29Z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3B4D02DEE20943B4A1E35D001AE48EA7</vt:lpwstr>
  </property>
</Properties>
</file>