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1BE7E0">
      <w:pPr>
        <w:spacing w:line="247" w:lineRule="auto"/>
        <w:rPr>
          <w:rFonts w:ascii="Arial"/>
          <w:sz w:val="21"/>
        </w:rPr>
      </w:pPr>
    </w:p>
    <w:p w14:paraId="26B34E7E">
      <w:pPr>
        <w:spacing w:line="247" w:lineRule="auto"/>
        <w:rPr>
          <w:rFonts w:ascii="Arial"/>
          <w:sz w:val="21"/>
        </w:rPr>
      </w:pPr>
    </w:p>
    <w:p w14:paraId="05F0C25D">
      <w:pPr>
        <w:spacing w:line="247" w:lineRule="auto"/>
        <w:rPr>
          <w:rFonts w:ascii="Arial"/>
          <w:sz w:val="21"/>
        </w:rPr>
      </w:pPr>
    </w:p>
    <w:p w14:paraId="4F900D2D">
      <w:pPr>
        <w:spacing w:line="248" w:lineRule="auto"/>
        <w:rPr>
          <w:rFonts w:ascii="Arial"/>
          <w:sz w:val="21"/>
        </w:rPr>
      </w:pPr>
    </w:p>
    <w:p w14:paraId="44C7B4E0">
      <w:pPr>
        <w:spacing w:line="248" w:lineRule="auto"/>
        <w:rPr>
          <w:rFonts w:ascii="Arial"/>
          <w:sz w:val="21"/>
        </w:rPr>
      </w:pPr>
    </w:p>
    <w:p w14:paraId="68E4962E">
      <w:pPr>
        <w:spacing w:line="248" w:lineRule="auto"/>
        <w:rPr>
          <w:rFonts w:ascii="Arial"/>
          <w:sz w:val="21"/>
        </w:rPr>
      </w:pPr>
    </w:p>
    <w:p w14:paraId="3157CB65">
      <w:pPr>
        <w:spacing w:before="140" w:line="602" w:lineRule="exact"/>
        <w:ind w:left="1295"/>
        <w:outlineLvl w:val="0"/>
        <w:rPr>
          <w:rFonts w:ascii="宋体" w:hAnsi="宋体" w:eastAsia="宋体" w:cs="宋体"/>
          <w:sz w:val="43"/>
          <w:szCs w:val="43"/>
        </w:rPr>
      </w:pPr>
      <w:r>
        <w:rPr>
          <w:rFonts w:ascii="宋体" w:hAnsi="宋体" w:eastAsia="宋体" w:cs="宋体"/>
          <w:b/>
          <w:bCs/>
          <w:spacing w:val="4"/>
          <w:position w:val="3"/>
          <w:sz w:val="43"/>
          <w:szCs w:val="43"/>
        </w:rPr>
        <w:t>益阳市卫生健康委员会医师资格考试</w:t>
      </w:r>
    </w:p>
    <w:p w14:paraId="0F49CE91">
      <w:pPr>
        <w:spacing w:before="117" w:line="218" w:lineRule="auto"/>
        <w:ind w:left="4046"/>
        <w:outlineLvl w:val="0"/>
        <w:rPr>
          <w:rFonts w:ascii="宋体" w:hAnsi="宋体" w:eastAsia="宋体" w:cs="宋体"/>
          <w:sz w:val="43"/>
          <w:szCs w:val="43"/>
        </w:rPr>
      </w:pPr>
      <w:r>
        <w:rPr>
          <w:rFonts w:ascii="宋体" w:hAnsi="宋体" w:eastAsia="宋体" w:cs="宋体"/>
          <w:b/>
          <w:bCs/>
          <w:spacing w:val="-6"/>
          <w:sz w:val="43"/>
          <w:szCs w:val="43"/>
        </w:rPr>
        <w:t>公</w:t>
      </w:r>
      <w:r>
        <w:rPr>
          <w:rFonts w:ascii="宋体" w:hAnsi="宋体" w:eastAsia="宋体" w:cs="宋体"/>
          <w:spacing w:val="8"/>
          <w:sz w:val="43"/>
          <w:szCs w:val="43"/>
        </w:rPr>
        <w:t xml:space="preserve">   </w:t>
      </w:r>
      <w:r>
        <w:rPr>
          <w:rFonts w:ascii="宋体" w:hAnsi="宋体" w:eastAsia="宋体" w:cs="宋体"/>
          <w:b/>
          <w:bCs/>
          <w:spacing w:val="-6"/>
          <w:sz w:val="43"/>
          <w:szCs w:val="43"/>
        </w:rPr>
        <w:t>告</w:t>
      </w:r>
    </w:p>
    <w:p w14:paraId="60EFF791">
      <w:pPr>
        <w:spacing w:before="59" w:line="221" w:lineRule="auto"/>
        <w:ind w:left="3830"/>
        <w:rPr>
          <w:rFonts w:ascii="楷体" w:hAnsi="楷体" w:eastAsia="楷体" w:cs="楷体"/>
          <w:sz w:val="31"/>
          <w:szCs w:val="31"/>
        </w:rPr>
      </w:pPr>
      <w:r>
        <w:rPr>
          <w:rFonts w:ascii="楷体" w:hAnsi="楷体" w:eastAsia="楷体" w:cs="楷体"/>
          <w:spacing w:val="-4"/>
          <w:sz w:val="31"/>
          <w:szCs w:val="31"/>
        </w:rPr>
        <w:t>2026</w:t>
      </w:r>
      <w:r>
        <w:rPr>
          <w:rFonts w:ascii="楷体" w:hAnsi="楷体" w:eastAsia="楷体" w:cs="楷体"/>
          <w:spacing w:val="-59"/>
          <w:sz w:val="31"/>
          <w:szCs w:val="31"/>
        </w:rPr>
        <w:t xml:space="preserve"> </w:t>
      </w:r>
      <w:r>
        <w:rPr>
          <w:rFonts w:ascii="楷体" w:hAnsi="楷体" w:eastAsia="楷体" w:cs="楷体"/>
          <w:spacing w:val="-4"/>
          <w:sz w:val="31"/>
          <w:szCs w:val="31"/>
        </w:rPr>
        <w:t>年第</w:t>
      </w:r>
      <w:r>
        <w:rPr>
          <w:rFonts w:ascii="楷体" w:hAnsi="楷体" w:eastAsia="楷体" w:cs="楷体"/>
          <w:spacing w:val="-41"/>
          <w:sz w:val="31"/>
          <w:szCs w:val="31"/>
        </w:rPr>
        <w:t xml:space="preserve"> </w:t>
      </w:r>
      <w:r>
        <w:rPr>
          <w:rFonts w:ascii="楷体" w:hAnsi="楷体" w:eastAsia="楷体" w:cs="楷体"/>
          <w:spacing w:val="-4"/>
          <w:sz w:val="31"/>
          <w:szCs w:val="31"/>
        </w:rPr>
        <w:t>1</w:t>
      </w:r>
      <w:r>
        <w:rPr>
          <w:rFonts w:ascii="楷体" w:hAnsi="楷体" w:eastAsia="楷体" w:cs="楷体"/>
          <w:spacing w:val="-54"/>
          <w:sz w:val="31"/>
          <w:szCs w:val="31"/>
        </w:rPr>
        <w:t xml:space="preserve"> </w:t>
      </w:r>
      <w:r>
        <w:rPr>
          <w:rFonts w:ascii="楷体" w:hAnsi="楷体" w:eastAsia="楷体" w:cs="楷体"/>
          <w:spacing w:val="-4"/>
          <w:sz w:val="31"/>
          <w:szCs w:val="31"/>
        </w:rPr>
        <w:t>号</w:t>
      </w:r>
    </w:p>
    <w:p w14:paraId="7D6D53D4">
      <w:pPr>
        <w:spacing w:line="285" w:lineRule="auto"/>
        <w:rPr>
          <w:rFonts w:ascii="Arial"/>
          <w:sz w:val="21"/>
        </w:rPr>
      </w:pPr>
    </w:p>
    <w:p w14:paraId="2F2CE39D">
      <w:pPr>
        <w:tabs>
          <w:tab w:val="left" w:pos="6889"/>
        </w:tabs>
        <w:spacing w:line="285" w:lineRule="auto"/>
        <w:rPr>
          <w:rFonts w:hint="eastAsia" w:ascii="Arial" w:eastAsia="宋体"/>
          <w:sz w:val="21"/>
          <w:lang w:eastAsia="zh-CN"/>
        </w:rPr>
      </w:pPr>
      <w:r>
        <w:rPr>
          <w:rFonts w:hint="eastAsia" w:eastAsia="宋体"/>
          <w:sz w:val="21"/>
          <w:lang w:eastAsia="zh-CN"/>
        </w:rPr>
        <w:tab/>
      </w:r>
      <w:bookmarkStart w:id="0" w:name="_GoBack"/>
      <w:bookmarkEnd w:id="0"/>
    </w:p>
    <w:p w14:paraId="5EF63E26">
      <w:pPr>
        <w:pStyle w:val="2"/>
        <w:spacing w:before="101" w:line="310" w:lineRule="auto"/>
        <w:ind w:left="3" w:right="135" w:firstLine="637"/>
        <w:jc w:val="both"/>
      </w:pPr>
      <w:r>
        <w:rPr>
          <w:spacing w:val="7"/>
        </w:rPr>
        <w:t>根据《国家卫生健康委员会医师资格考试委员</w:t>
      </w:r>
      <w:r>
        <w:rPr>
          <w:spacing w:val="6"/>
        </w:rPr>
        <w:t>会公告》（2026</w:t>
      </w:r>
      <w:r>
        <w:rPr>
          <w:spacing w:val="-47"/>
        </w:rPr>
        <w:t xml:space="preserve"> </w:t>
      </w:r>
      <w:r>
        <w:rPr>
          <w:spacing w:val="6"/>
        </w:rPr>
        <w:t>年</w:t>
      </w:r>
      <w:r>
        <w:rPr>
          <w:spacing w:val="2"/>
        </w:rPr>
        <w:t>第</w:t>
      </w:r>
      <w:r>
        <w:rPr>
          <w:spacing w:val="-27"/>
        </w:rPr>
        <w:t xml:space="preserve"> </w:t>
      </w:r>
      <w:r>
        <w:rPr>
          <w:spacing w:val="2"/>
        </w:rPr>
        <w:t>1</w:t>
      </w:r>
      <w:r>
        <w:rPr>
          <w:spacing w:val="-46"/>
        </w:rPr>
        <w:t xml:space="preserve"> </w:t>
      </w:r>
      <w:r>
        <w:rPr>
          <w:spacing w:val="2"/>
        </w:rPr>
        <w:t>号）、《湖南省卫生健康委员会公告》（2026</w:t>
      </w:r>
      <w:r>
        <w:rPr>
          <w:spacing w:val="-47"/>
        </w:rPr>
        <w:t xml:space="preserve"> </w:t>
      </w:r>
      <w:r>
        <w:rPr>
          <w:spacing w:val="2"/>
        </w:rPr>
        <w:t>年第</w:t>
      </w:r>
      <w:r>
        <w:rPr>
          <w:spacing w:val="-38"/>
        </w:rPr>
        <w:t xml:space="preserve"> </w:t>
      </w:r>
      <w:r>
        <w:rPr>
          <w:spacing w:val="2"/>
        </w:rPr>
        <w:t>1</w:t>
      </w:r>
      <w:r>
        <w:rPr>
          <w:spacing w:val="-46"/>
        </w:rPr>
        <w:t xml:space="preserve"> </w:t>
      </w:r>
      <w:r>
        <w:rPr>
          <w:spacing w:val="2"/>
        </w:rPr>
        <w:t>号）精神，</w:t>
      </w:r>
      <w:r>
        <w:rPr>
          <w:spacing w:val="7"/>
        </w:rPr>
        <w:t>结合益阳市实际，现就益阳市2026</w:t>
      </w:r>
      <w:r>
        <w:rPr>
          <w:spacing w:val="-47"/>
        </w:rPr>
        <w:t xml:space="preserve"> </w:t>
      </w:r>
      <w:r>
        <w:rPr>
          <w:spacing w:val="7"/>
        </w:rPr>
        <w:t>年医师资格考试工</w:t>
      </w:r>
      <w:r>
        <w:rPr>
          <w:spacing w:val="6"/>
        </w:rPr>
        <w:t>作有关事项公告</w:t>
      </w:r>
      <w:r>
        <w:rPr>
          <w:spacing w:val="-2"/>
        </w:rPr>
        <w:t>如下：</w:t>
      </w:r>
    </w:p>
    <w:p w14:paraId="32EEAC27">
      <w:pPr>
        <w:spacing w:line="226" w:lineRule="auto"/>
        <w:ind w:left="635"/>
        <w:outlineLvl w:val="1"/>
        <w:rPr>
          <w:rFonts w:ascii="黑体" w:hAnsi="黑体" w:eastAsia="黑体" w:cs="黑体"/>
          <w:sz w:val="31"/>
          <w:szCs w:val="31"/>
        </w:rPr>
      </w:pPr>
      <w:r>
        <w:rPr>
          <w:rFonts w:ascii="黑体" w:hAnsi="黑体" w:eastAsia="黑体" w:cs="黑体"/>
          <w:spacing w:val="7"/>
          <w:sz w:val="31"/>
          <w:szCs w:val="31"/>
        </w:rPr>
        <w:t>一、考试报名</w:t>
      </w:r>
    </w:p>
    <w:p w14:paraId="395AE9D2">
      <w:pPr>
        <w:pStyle w:val="2"/>
        <w:spacing w:before="139" w:line="310" w:lineRule="auto"/>
        <w:ind w:left="3" w:right="135" w:firstLine="637"/>
      </w:pPr>
      <w:r>
        <w:rPr>
          <w:spacing w:val="11"/>
        </w:rPr>
        <w:t>考试报名包括网上报名和现场审核两个部分。未在规定时间内进</w:t>
      </w:r>
      <w:r>
        <w:rPr>
          <w:spacing w:val="9"/>
        </w:rPr>
        <w:t>行现场资格审核、确认报名信息、缴纳考试费</w:t>
      </w:r>
      <w:r>
        <w:rPr>
          <w:spacing w:val="8"/>
        </w:rPr>
        <w:t>用的，报名无效。</w:t>
      </w:r>
    </w:p>
    <w:p w14:paraId="31BFBCAE">
      <w:pPr>
        <w:pStyle w:val="2"/>
        <w:spacing w:before="9" w:line="309" w:lineRule="auto"/>
        <w:ind w:firstLine="674"/>
      </w:pPr>
      <w:r>
        <w:rPr>
          <w:spacing w:val="-3"/>
        </w:rPr>
        <w:t>网上报名：请按《湖南省卫生健康委员会公告》（2026</w:t>
      </w:r>
      <w:r>
        <w:rPr>
          <w:spacing w:val="-33"/>
        </w:rPr>
        <w:t xml:space="preserve"> </w:t>
      </w:r>
      <w:r>
        <w:rPr>
          <w:spacing w:val="-3"/>
        </w:rPr>
        <w:t>年第</w:t>
      </w:r>
      <w:r>
        <w:rPr>
          <w:spacing w:val="-39"/>
        </w:rPr>
        <w:t xml:space="preserve"> </w:t>
      </w:r>
      <w:r>
        <w:rPr>
          <w:spacing w:val="-3"/>
        </w:rPr>
        <w:t>1</w:t>
      </w:r>
      <w:r>
        <w:rPr>
          <w:spacing w:val="-46"/>
        </w:rPr>
        <w:t xml:space="preserve"> </w:t>
      </w:r>
      <w:r>
        <w:rPr>
          <w:spacing w:val="-3"/>
        </w:rPr>
        <w:t>号）</w:t>
      </w:r>
      <w:r>
        <w:rPr>
          <w:spacing w:val="-6"/>
        </w:rPr>
        <w:t>和湖南医考网（网址：</w:t>
      </w:r>
      <w:r>
        <w:fldChar w:fldCharType="begin"/>
      </w:r>
      <w:r>
        <w:instrText xml:space="preserve"> HYPERLINK "http://www.cndoctor.cn/" </w:instrText>
      </w:r>
      <w:r>
        <w:fldChar w:fldCharType="separate"/>
      </w:r>
      <w:r>
        <w:rPr>
          <w:spacing w:val="-6"/>
        </w:rPr>
        <w:t>http://www.cndoctor.cn/</w:t>
      </w:r>
      <w:r>
        <w:rPr>
          <w:spacing w:val="-6"/>
        </w:rPr>
        <w:fldChar w:fldCharType="end"/>
      </w:r>
      <w:r>
        <w:rPr>
          <w:spacing w:val="-6"/>
        </w:rPr>
        <w:t>）上传报名资料明细和</w:t>
      </w:r>
      <w:r>
        <w:rPr>
          <w:spacing w:val="-5"/>
        </w:rPr>
        <w:t>具体操作流程的要求上传报名相关资料。考生填写个人信息（包括姓名、</w:t>
      </w:r>
      <w:r>
        <w:rPr>
          <w:spacing w:val="9"/>
        </w:rPr>
        <w:t>身份证件类型、证件编码、毕业院校、学历、学制、专业、试用机构名称等）应真实、准确、有效，所填信息将用于医师资格考试和医师</w:t>
      </w:r>
      <w:r>
        <w:rPr>
          <w:spacing w:val="6"/>
        </w:rPr>
        <w:t>执业注册，请考生务必认真填写,</w:t>
      </w:r>
      <w:r>
        <w:rPr>
          <w:spacing w:val="66"/>
        </w:rPr>
        <w:t xml:space="preserve"> </w:t>
      </w:r>
      <w:r>
        <w:rPr>
          <w:b/>
          <w:bCs/>
          <w:spacing w:val="6"/>
        </w:rPr>
        <w:t>因考生个人原因导致信息填报错误</w:t>
      </w:r>
      <w:r>
        <w:rPr>
          <w:b/>
          <w:bCs/>
          <w:spacing w:val="8"/>
        </w:rPr>
        <w:t>影响考试或医师执业注册的，后果自负</w:t>
      </w:r>
      <w:r>
        <w:rPr>
          <w:spacing w:val="8"/>
        </w:rPr>
        <w:t>。考生须妥善保管个人用户名及密码，因个人原因泄漏导致报名信息被修改的，</w:t>
      </w:r>
      <w:r>
        <w:rPr>
          <w:spacing w:val="-81"/>
        </w:rPr>
        <w:t xml:space="preserve"> </w:t>
      </w:r>
      <w:r>
        <w:rPr>
          <w:spacing w:val="8"/>
        </w:rPr>
        <w:t>由考生本人负责。如密码遗失，考生可通过邮箱找回密码。</w:t>
      </w:r>
    </w:p>
    <w:p w14:paraId="6616D0E7">
      <w:pPr>
        <w:pStyle w:val="2"/>
        <w:spacing w:before="2" w:line="308" w:lineRule="auto"/>
        <w:ind w:left="2" w:right="137" w:firstLine="640"/>
      </w:pPr>
      <w:r>
        <w:rPr>
          <w:spacing w:val="11"/>
        </w:rPr>
        <w:t>现场审核：请登录益阳市卫生健康委官网，按本公告</w:t>
      </w:r>
      <w:r>
        <w:rPr>
          <w:spacing w:val="10"/>
        </w:rPr>
        <w:t>要求准备报</w:t>
      </w:r>
      <w:r>
        <w:rPr>
          <w:spacing w:val="6"/>
        </w:rPr>
        <w:t>名资料并向报名点递交，</w:t>
      </w:r>
      <w:r>
        <w:rPr>
          <w:spacing w:val="-83"/>
        </w:rPr>
        <w:t xml:space="preserve"> </w:t>
      </w:r>
      <w:r>
        <w:rPr>
          <w:spacing w:val="6"/>
        </w:rPr>
        <w:t>由各报名点统一报送参加现场审核。</w:t>
      </w:r>
    </w:p>
    <w:p w14:paraId="6F0D980D">
      <w:pPr>
        <w:spacing w:before="5" w:line="236" w:lineRule="auto"/>
        <w:ind w:left="656"/>
        <w:outlineLvl w:val="2"/>
        <w:rPr>
          <w:rFonts w:ascii="楷体" w:hAnsi="楷体" w:eastAsia="楷体" w:cs="楷体"/>
          <w:sz w:val="31"/>
          <w:szCs w:val="31"/>
        </w:rPr>
      </w:pPr>
      <w:r>
        <w:rPr>
          <w:rFonts w:ascii="楷体" w:hAnsi="楷体" w:eastAsia="楷体" w:cs="楷体"/>
          <w:b/>
          <w:bCs/>
          <w:spacing w:val="2"/>
          <w:sz w:val="31"/>
          <w:szCs w:val="31"/>
        </w:rPr>
        <w:t>（一）报名方式</w:t>
      </w:r>
    </w:p>
    <w:p w14:paraId="3114EF8B">
      <w:pPr>
        <w:spacing w:line="236" w:lineRule="auto"/>
        <w:rPr>
          <w:rFonts w:ascii="楷体" w:hAnsi="楷体" w:eastAsia="楷体" w:cs="楷体"/>
          <w:sz w:val="31"/>
          <w:szCs w:val="31"/>
        </w:rPr>
        <w:sectPr>
          <w:footerReference r:id="rId5" w:type="default"/>
          <w:pgSz w:w="11906" w:h="16840"/>
          <w:pgMar w:top="1431" w:right="992" w:bottom="1159" w:left="1148" w:header="0" w:footer="997" w:gutter="0"/>
          <w:cols w:space="720" w:num="1"/>
        </w:sectPr>
      </w:pPr>
    </w:p>
    <w:p w14:paraId="2811D50B">
      <w:pPr>
        <w:pStyle w:val="2"/>
        <w:spacing w:before="62" w:line="282" w:lineRule="auto"/>
        <w:ind w:right="52" w:firstLine="652"/>
      </w:pPr>
      <w:r>
        <w:rPr>
          <w:spacing w:val="-9"/>
        </w:rPr>
        <w:t>1.网上报名时间为</w:t>
      </w:r>
      <w:r>
        <w:rPr>
          <w:spacing w:val="-61"/>
        </w:rPr>
        <w:t xml:space="preserve"> </w:t>
      </w:r>
      <w:r>
        <w:rPr>
          <w:spacing w:val="-9"/>
        </w:rPr>
        <w:t>2026</w:t>
      </w:r>
      <w:r>
        <w:rPr>
          <w:spacing w:val="-47"/>
        </w:rPr>
        <w:t xml:space="preserve"> </w:t>
      </w:r>
      <w:r>
        <w:rPr>
          <w:spacing w:val="-9"/>
        </w:rPr>
        <w:t>年</w:t>
      </w:r>
      <w:r>
        <w:rPr>
          <w:spacing w:val="-38"/>
        </w:rPr>
        <w:t xml:space="preserve"> </w:t>
      </w:r>
      <w:r>
        <w:rPr>
          <w:spacing w:val="-9"/>
        </w:rPr>
        <w:t>1</w:t>
      </w:r>
      <w:r>
        <w:rPr>
          <w:spacing w:val="-39"/>
        </w:rPr>
        <w:t xml:space="preserve"> </w:t>
      </w:r>
      <w:r>
        <w:rPr>
          <w:spacing w:val="-9"/>
        </w:rPr>
        <w:t>月</w:t>
      </w:r>
      <w:r>
        <w:rPr>
          <w:spacing w:val="-58"/>
        </w:rPr>
        <w:t xml:space="preserve"> </w:t>
      </w:r>
      <w:r>
        <w:rPr>
          <w:spacing w:val="-9"/>
        </w:rPr>
        <w:t>29 日至</w:t>
      </w:r>
      <w:r>
        <w:rPr>
          <w:spacing w:val="-58"/>
        </w:rPr>
        <w:t xml:space="preserve"> </w:t>
      </w:r>
      <w:r>
        <w:rPr>
          <w:spacing w:val="-9"/>
        </w:rPr>
        <w:t>2026</w:t>
      </w:r>
      <w:r>
        <w:rPr>
          <w:spacing w:val="-47"/>
        </w:rPr>
        <w:t xml:space="preserve"> </w:t>
      </w:r>
      <w:r>
        <w:rPr>
          <w:spacing w:val="-9"/>
        </w:rPr>
        <w:t>年</w:t>
      </w:r>
      <w:r>
        <w:rPr>
          <w:spacing w:val="-58"/>
        </w:rPr>
        <w:t xml:space="preserve"> </w:t>
      </w:r>
      <w:r>
        <w:rPr>
          <w:spacing w:val="-9"/>
        </w:rPr>
        <w:t>2</w:t>
      </w:r>
      <w:r>
        <w:rPr>
          <w:spacing w:val="-39"/>
        </w:rPr>
        <w:t xml:space="preserve"> </w:t>
      </w:r>
      <w:r>
        <w:rPr>
          <w:spacing w:val="-9"/>
        </w:rPr>
        <w:t>月</w:t>
      </w:r>
      <w:r>
        <w:rPr>
          <w:spacing w:val="-38"/>
        </w:rPr>
        <w:t xml:space="preserve"> </w:t>
      </w:r>
      <w:r>
        <w:rPr>
          <w:spacing w:val="-10"/>
        </w:rPr>
        <w:t>11 日</w:t>
      </w:r>
      <w:r>
        <w:rPr>
          <w:spacing w:val="-58"/>
        </w:rPr>
        <w:t xml:space="preserve"> </w:t>
      </w:r>
      <w:r>
        <w:rPr>
          <w:spacing w:val="-10"/>
        </w:rPr>
        <w:t>24 时。</w:t>
      </w:r>
      <w:r>
        <w:rPr>
          <w:spacing w:val="7"/>
        </w:rPr>
        <w:t>请报名参加2026</w:t>
      </w:r>
      <w:r>
        <w:rPr>
          <w:spacing w:val="-47"/>
        </w:rPr>
        <w:t xml:space="preserve"> </w:t>
      </w:r>
      <w:r>
        <w:rPr>
          <w:spacing w:val="7"/>
        </w:rPr>
        <w:t>年医师资格考试的考生按本公告要求，及时</w:t>
      </w:r>
      <w:r>
        <w:rPr>
          <w:spacing w:val="6"/>
        </w:rPr>
        <w:t>在网上报</w:t>
      </w:r>
      <w:r>
        <w:rPr>
          <w:spacing w:val="8"/>
        </w:rPr>
        <w:t>名，并如实填报个人信息，逾期不予补报。</w:t>
      </w:r>
    </w:p>
    <w:p w14:paraId="6CFEB7CB">
      <w:pPr>
        <w:pStyle w:val="2"/>
        <w:spacing w:before="143" w:line="289" w:lineRule="auto"/>
        <w:ind w:left="1" w:right="114" w:firstLine="631"/>
      </w:pPr>
      <w:r>
        <w:rPr>
          <w:spacing w:val="8"/>
        </w:rPr>
        <w:t>2.2025</w:t>
      </w:r>
      <w:r>
        <w:rPr>
          <w:spacing w:val="-76"/>
        </w:rPr>
        <w:t xml:space="preserve"> </w:t>
      </w:r>
      <w:r>
        <w:rPr>
          <w:spacing w:val="8"/>
        </w:rPr>
        <w:t>年在国家实践技能考试基地参</w:t>
      </w:r>
      <w:r>
        <w:rPr>
          <w:spacing w:val="7"/>
        </w:rPr>
        <w:t>加实践技能考试成绩合格但未通过医学综合考试的考生，2026</w:t>
      </w:r>
      <w:r>
        <w:rPr>
          <w:spacing w:val="-47"/>
        </w:rPr>
        <w:t xml:space="preserve"> </w:t>
      </w:r>
      <w:r>
        <w:rPr>
          <w:spacing w:val="7"/>
        </w:rPr>
        <w:t>年报考仍须进行网上</w:t>
      </w:r>
      <w:r>
        <w:rPr>
          <w:spacing w:val="6"/>
        </w:rPr>
        <w:t>报名并参加现</w:t>
      </w:r>
      <w:r>
        <w:rPr>
          <w:spacing w:val="4"/>
        </w:rPr>
        <w:t>场审核，待</w:t>
      </w:r>
      <w:r>
        <w:rPr>
          <w:spacing w:val="-58"/>
        </w:rPr>
        <w:t xml:space="preserve"> </w:t>
      </w:r>
      <w:r>
        <w:rPr>
          <w:spacing w:val="4"/>
        </w:rPr>
        <w:t>2026</w:t>
      </w:r>
      <w:r>
        <w:rPr>
          <w:spacing w:val="-47"/>
        </w:rPr>
        <w:t xml:space="preserve"> </w:t>
      </w:r>
      <w:r>
        <w:rPr>
          <w:spacing w:val="4"/>
        </w:rPr>
        <w:t>年实践技能考试结束，按时缴纳医学</w:t>
      </w:r>
      <w:r>
        <w:rPr>
          <w:spacing w:val="3"/>
        </w:rPr>
        <w:t>综合考试报名费</w:t>
      </w:r>
      <w:r>
        <w:rPr>
          <w:spacing w:val="7"/>
        </w:rPr>
        <w:t>后，方可参加医学综合考试。</w:t>
      </w:r>
    </w:p>
    <w:p w14:paraId="20F16642">
      <w:pPr>
        <w:pStyle w:val="2"/>
        <w:spacing w:before="138" w:line="289" w:lineRule="auto"/>
        <w:ind w:left="3" w:right="113" w:firstLine="631"/>
      </w:pPr>
      <w:r>
        <w:rPr>
          <w:spacing w:val="7"/>
        </w:rPr>
        <w:t>3.2026</w:t>
      </w:r>
      <w:r>
        <w:rPr>
          <w:spacing w:val="-47"/>
        </w:rPr>
        <w:t xml:space="preserve"> </w:t>
      </w:r>
      <w:r>
        <w:rPr>
          <w:spacing w:val="7"/>
        </w:rPr>
        <w:t>年，湖南省继续实行网上报名</w:t>
      </w:r>
      <w:r>
        <w:rPr>
          <w:spacing w:val="6"/>
        </w:rPr>
        <w:t>资格审核。考生在网上报名</w:t>
      </w:r>
      <w:r>
        <w:rPr>
          <w:spacing w:val="11"/>
        </w:rPr>
        <w:t>的同时，需按报名系统要求上传报名相关资料。上传报</w:t>
      </w:r>
      <w:r>
        <w:rPr>
          <w:spacing w:val="10"/>
        </w:rPr>
        <w:t>名资料明细和</w:t>
      </w:r>
      <w:r>
        <w:rPr>
          <w:spacing w:val="7"/>
        </w:rPr>
        <w:t>具体操作流程详见湖南医考网（网址：</w:t>
      </w:r>
      <w:r>
        <w:fldChar w:fldCharType="begin"/>
      </w:r>
      <w:r>
        <w:instrText xml:space="preserve"> HYPERLINK "http://www.cndoctor.cn/" </w:instrText>
      </w:r>
      <w:r>
        <w:fldChar w:fldCharType="separate"/>
      </w:r>
      <w:r>
        <w:t>http</w:t>
      </w:r>
      <w:r>
        <w:rPr>
          <w:spacing w:val="7"/>
        </w:rPr>
        <w:t>:/</w:t>
      </w:r>
      <w:r>
        <w:rPr>
          <w:spacing w:val="6"/>
        </w:rPr>
        <w:t>/</w:t>
      </w:r>
      <w:r>
        <w:t>www</w:t>
      </w:r>
      <w:r>
        <w:rPr>
          <w:spacing w:val="6"/>
        </w:rPr>
        <w:t>.</w:t>
      </w:r>
      <w:r>
        <w:t>cndoctor</w:t>
      </w:r>
      <w:r>
        <w:rPr>
          <w:spacing w:val="6"/>
        </w:rPr>
        <w:t>.</w:t>
      </w:r>
      <w:r>
        <w:t>cn</w:t>
      </w:r>
      <w:r>
        <w:rPr>
          <w:spacing w:val="6"/>
        </w:rPr>
        <w:t>/</w:t>
      </w:r>
      <w:r>
        <w:rPr>
          <w:spacing w:val="6"/>
        </w:rPr>
        <w:fldChar w:fldCharType="end"/>
      </w:r>
      <w:r>
        <w:rPr>
          <w:spacing w:val="6"/>
        </w:rPr>
        <w:t>）和</w:t>
      </w:r>
      <w:r>
        <w:rPr>
          <w:spacing w:val="8"/>
        </w:rPr>
        <w:t>湖南省卫生健康委医学考试中心微信公众号（见附件）。</w:t>
      </w:r>
    </w:p>
    <w:p w14:paraId="5BF84E12">
      <w:pPr>
        <w:pStyle w:val="2"/>
        <w:spacing w:before="137" w:line="282" w:lineRule="auto"/>
        <w:ind w:left="16" w:right="112" w:firstLine="610"/>
      </w:pPr>
      <w:r>
        <w:t>4．益阳考点现场审核时间为</w:t>
      </w:r>
      <w:r>
        <w:rPr>
          <w:spacing w:val="-42"/>
        </w:rPr>
        <w:t xml:space="preserve"> </w:t>
      </w:r>
      <w:r>
        <w:t>2026</w:t>
      </w:r>
      <w:r>
        <w:rPr>
          <w:spacing w:val="-42"/>
        </w:rPr>
        <w:t xml:space="preserve"> </w:t>
      </w:r>
      <w:r>
        <w:t>年</w:t>
      </w:r>
      <w:r>
        <w:rPr>
          <w:spacing w:val="-53"/>
        </w:rPr>
        <w:t xml:space="preserve"> </w:t>
      </w:r>
      <w:r>
        <w:t>2</w:t>
      </w:r>
      <w:r>
        <w:rPr>
          <w:spacing w:val="-32"/>
        </w:rPr>
        <w:t xml:space="preserve"> </w:t>
      </w:r>
      <w:r>
        <w:t>月</w:t>
      </w:r>
      <w:r>
        <w:rPr>
          <w:spacing w:val="-53"/>
        </w:rPr>
        <w:t xml:space="preserve"> </w:t>
      </w:r>
      <w:r>
        <w:t>27 日至</w:t>
      </w:r>
      <w:r>
        <w:rPr>
          <w:spacing w:val="-53"/>
        </w:rPr>
        <w:t xml:space="preserve"> </w:t>
      </w:r>
      <w:r>
        <w:t>2026</w:t>
      </w:r>
      <w:r>
        <w:rPr>
          <w:spacing w:val="-40"/>
        </w:rPr>
        <w:t xml:space="preserve"> </w:t>
      </w:r>
      <w:r>
        <w:t>年</w:t>
      </w:r>
      <w:r>
        <w:rPr>
          <w:spacing w:val="-51"/>
        </w:rPr>
        <w:t xml:space="preserve"> </w:t>
      </w:r>
      <w:r>
        <w:t>3</w:t>
      </w:r>
      <w:r>
        <w:rPr>
          <w:spacing w:val="-34"/>
        </w:rPr>
        <w:t xml:space="preserve"> </w:t>
      </w:r>
      <w:r>
        <w:t>月</w:t>
      </w:r>
      <w:r>
        <w:rPr>
          <w:spacing w:val="-53"/>
        </w:rPr>
        <w:t xml:space="preserve"> </w:t>
      </w:r>
      <w:r>
        <w:t>9</w:t>
      </w:r>
      <w:r>
        <w:rPr>
          <w:spacing w:val="10"/>
        </w:rPr>
        <w:t>日，主要是对网上报名的考生的报名资料原件的真实性及上传的报名</w:t>
      </w:r>
      <w:r>
        <w:rPr>
          <w:spacing w:val="3"/>
        </w:rPr>
        <w:t>资料进行审核。</w:t>
      </w:r>
    </w:p>
    <w:p w14:paraId="7F2529FD">
      <w:pPr>
        <w:pStyle w:val="2"/>
        <w:spacing w:before="140" w:line="268" w:lineRule="auto"/>
        <w:ind w:left="2" w:right="52" w:firstLine="632"/>
      </w:pPr>
      <w:r>
        <w:rPr>
          <w:spacing w:val="5"/>
        </w:rPr>
        <w:t>5．请合理安排网上报名和现场审核时间。现场审核地点：益阳市</w:t>
      </w:r>
      <w:r>
        <w:rPr>
          <w:spacing w:val="7"/>
        </w:rPr>
        <w:t>妇幼保健院儿科大楼</w:t>
      </w:r>
      <w:r>
        <w:rPr>
          <w:spacing w:val="-40"/>
        </w:rPr>
        <w:t xml:space="preserve"> </w:t>
      </w:r>
      <w:r>
        <w:rPr>
          <w:spacing w:val="7"/>
        </w:rPr>
        <w:t>13</w:t>
      </w:r>
      <w:r>
        <w:rPr>
          <w:spacing w:val="-55"/>
        </w:rPr>
        <w:t xml:space="preserve"> </w:t>
      </w:r>
      <w:r>
        <w:rPr>
          <w:spacing w:val="7"/>
        </w:rPr>
        <w:t>楼示教室（益阳市赫山区团圆南路2</w:t>
      </w:r>
      <w:r>
        <w:rPr>
          <w:spacing w:val="6"/>
        </w:rPr>
        <w:t>12</w:t>
      </w:r>
      <w:r>
        <w:rPr>
          <w:spacing w:val="-48"/>
        </w:rPr>
        <w:t xml:space="preserve"> </w:t>
      </w:r>
      <w:r>
        <w:rPr>
          <w:spacing w:val="6"/>
        </w:rPr>
        <w:t>号）。</w:t>
      </w:r>
    </w:p>
    <w:p w14:paraId="0D5D46CD">
      <w:pPr>
        <w:spacing w:before="141" w:line="234" w:lineRule="auto"/>
        <w:ind w:left="655"/>
        <w:outlineLvl w:val="2"/>
        <w:rPr>
          <w:rFonts w:ascii="楷体" w:hAnsi="楷体" w:eastAsia="楷体" w:cs="楷体"/>
          <w:sz w:val="31"/>
          <w:szCs w:val="31"/>
        </w:rPr>
      </w:pPr>
      <w:r>
        <w:rPr>
          <w:rFonts w:ascii="楷体" w:hAnsi="楷体" w:eastAsia="楷体" w:cs="楷体"/>
          <w:b/>
          <w:bCs/>
          <w:spacing w:val="2"/>
          <w:sz w:val="31"/>
          <w:szCs w:val="31"/>
        </w:rPr>
        <w:t>（二）报名地点</w:t>
      </w:r>
    </w:p>
    <w:p w14:paraId="03853636">
      <w:pPr>
        <w:pStyle w:val="2"/>
        <w:spacing w:before="123" w:line="268" w:lineRule="auto"/>
        <w:ind w:right="23" w:firstLine="652"/>
      </w:pPr>
      <w:r>
        <w:rPr>
          <w:spacing w:val="2"/>
        </w:rPr>
        <w:t>1.现役军人、港澳台居民、外籍、取得国外医学学历学位的考生，</w:t>
      </w:r>
      <w:r>
        <w:rPr>
          <w:spacing w:val="7"/>
        </w:rPr>
        <w:t>请按省公告要求在省直考点报名。</w:t>
      </w:r>
    </w:p>
    <w:p w14:paraId="68E06BBD">
      <w:pPr>
        <w:pStyle w:val="2"/>
        <w:spacing w:before="143" w:line="225" w:lineRule="auto"/>
        <w:jc w:val="right"/>
      </w:pPr>
      <w:r>
        <w:rPr>
          <w:spacing w:val="4"/>
        </w:rPr>
        <w:t>2.在益阳市参加住院医师规范化培训的报考人员，报名点为益阳。</w:t>
      </w:r>
    </w:p>
    <w:p w14:paraId="273B995C">
      <w:pPr>
        <w:pStyle w:val="2"/>
        <w:spacing w:before="141" w:line="225" w:lineRule="auto"/>
        <w:ind w:left="634"/>
      </w:pPr>
      <w:r>
        <w:rPr>
          <w:spacing w:val="8"/>
        </w:rPr>
        <w:t>3.其他考生的试用单位所在地为益阳的，在益阳考点报名。</w:t>
      </w:r>
    </w:p>
    <w:p w14:paraId="53A9D9BB">
      <w:pPr>
        <w:pStyle w:val="2"/>
        <w:spacing w:before="143" w:line="225" w:lineRule="auto"/>
        <w:ind w:left="627"/>
      </w:pPr>
      <w:r>
        <w:rPr>
          <w:color w:val="C00000"/>
          <w:spacing w:val="9"/>
        </w:rPr>
        <w:t>4.户籍地在益阳但试用单位不在益阳的，不得在益阳考点</w:t>
      </w:r>
      <w:r>
        <w:rPr>
          <w:color w:val="C00000"/>
          <w:spacing w:val="8"/>
        </w:rPr>
        <w:t>报名。</w:t>
      </w:r>
    </w:p>
    <w:p w14:paraId="6BF69E46">
      <w:pPr>
        <w:spacing w:before="142" w:line="229" w:lineRule="auto"/>
        <w:ind w:left="655"/>
        <w:outlineLvl w:val="2"/>
        <w:rPr>
          <w:rFonts w:ascii="楷体" w:hAnsi="楷体" w:eastAsia="楷体" w:cs="楷体"/>
          <w:sz w:val="31"/>
          <w:szCs w:val="31"/>
        </w:rPr>
      </w:pPr>
      <w:r>
        <w:rPr>
          <w:rFonts w:ascii="楷体" w:hAnsi="楷体" w:eastAsia="楷体" w:cs="楷体"/>
          <w:b/>
          <w:bCs/>
          <w:spacing w:val="5"/>
          <w:sz w:val="31"/>
          <w:szCs w:val="31"/>
        </w:rPr>
        <w:t>（三）资格审核方式及提交资料时间</w:t>
      </w:r>
    </w:p>
    <w:p w14:paraId="1B722CCA">
      <w:pPr>
        <w:pStyle w:val="2"/>
        <w:spacing w:before="134" w:line="228" w:lineRule="auto"/>
        <w:ind w:left="652"/>
      </w:pPr>
      <w:r>
        <w:rPr>
          <w:spacing w:val="4"/>
        </w:rPr>
        <w:t>1.资格审核方式</w:t>
      </w:r>
    </w:p>
    <w:p w14:paraId="6F3CE7E8">
      <w:pPr>
        <w:pStyle w:val="2"/>
        <w:spacing w:before="138" w:line="309" w:lineRule="auto"/>
        <w:ind w:left="2" w:right="114" w:firstLine="634"/>
      </w:pPr>
      <w:r>
        <w:rPr>
          <w:spacing w:val="11"/>
        </w:rPr>
        <w:t>现场审核采取分散收集资料，集中审核资格的方式进行，具体由区县市卫生健康行政部门和相关医疗卫生单位分别收集考</w:t>
      </w:r>
      <w:r>
        <w:rPr>
          <w:spacing w:val="10"/>
        </w:rPr>
        <w:t>生资料后，</w:t>
      </w:r>
      <w:r>
        <w:rPr>
          <w:spacing w:val="8"/>
        </w:rPr>
        <w:t>在规定时间报送至考点现场审核点进行集中审核确认。</w:t>
      </w:r>
    </w:p>
    <w:p w14:paraId="155A7E25">
      <w:pPr>
        <w:pStyle w:val="2"/>
        <w:spacing w:before="3" w:line="226" w:lineRule="auto"/>
        <w:ind w:left="632"/>
      </w:pPr>
      <w:r>
        <w:rPr>
          <w:spacing w:val="8"/>
        </w:rPr>
        <w:t>2.考生递交资料时间及方式</w:t>
      </w:r>
    </w:p>
    <w:p w14:paraId="5DE2F074">
      <w:pPr>
        <w:spacing w:line="226" w:lineRule="auto"/>
        <w:sectPr>
          <w:footerReference r:id="rId6" w:type="default"/>
          <w:pgSz w:w="11906" w:h="16840"/>
          <w:pgMar w:top="880" w:right="1013" w:bottom="1159" w:left="1149" w:header="0" w:footer="997" w:gutter="0"/>
          <w:cols w:space="720" w:num="1"/>
        </w:sectPr>
      </w:pPr>
    </w:p>
    <w:p w14:paraId="3332DA40">
      <w:pPr>
        <w:pStyle w:val="2"/>
        <w:spacing w:before="64" w:line="226" w:lineRule="auto"/>
        <w:ind w:left="527"/>
      </w:pPr>
      <w:r>
        <w:rPr>
          <w:spacing w:val="6"/>
        </w:rPr>
        <w:t>(1)考生完成报名后向各报名点提交资料日期安排：</w:t>
      </w:r>
    </w:p>
    <w:p w14:paraId="3C9C8A40">
      <w:pPr>
        <w:pStyle w:val="2"/>
        <w:spacing w:before="142" w:line="227" w:lineRule="auto"/>
        <w:ind w:left="471"/>
      </w:pPr>
      <w:r>
        <w:rPr>
          <w:spacing w:val="-5"/>
        </w:rPr>
        <w:t>①市直管医疗卫生机构：2</w:t>
      </w:r>
      <w:r>
        <w:rPr>
          <w:spacing w:val="-22"/>
        </w:rPr>
        <w:t xml:space="preserve"> </w:t>
      </w:r>
      <w:r>
        <w:rPr>
          <w:spacing w:val="-5"/>
        </w:rPr>
        <w:t>月</w:t>
      </w:r>
      <w:r>
        <w:rPr>
          <w:spacing w:val="-59"/>
        </w:rPr>
        <w:t xml:space="preserve"> </w:t>
      </w:r>
      <w:r>
        <w:rPr>
          <w:spacing w:val="-5"/>
        </w:rPr>
        <w:t>24 日至</w:t>
      </w:r>
      <w:r>
        <w:rPr>
          <w:spacing w:val="-58"/>
        </w:rPr>
        <w:t xml:space="preserve"> </w:t>
      </w:r>
      <w:r>
        <w:rPr>
          <w:spacing w:val="-5"/>
        </w:rPr>
        <w:t>2</w:t>
      </w:r>
      <w:r>
        <w:rPr>
          <w:spacing w:val="-38"/>
        </w:rPr>
        <w:t xml:space="preserve"> </w:t>
      </w:r>
      <w:r>
        <w:rPr>
          <w:spacing w:val="-5"/>
        </w:rPr>
        <w:t>月</w:t>
      </w:r>
      <w:r>
        <w:rPr>
          <w:spacing w:val="-61"/>
        </w:rPr>
        <w:t xml:space="preserve"> </w:t>
      </w:r>
      <w:r>
        <w:rPr>
          <w:spacing w:val="-5"/>
        </w:rPr>
        <w:t>25 日</w:t>
      </w:r>
      <w:r>
        <w:rPr>
          <w:spacing w:val="-38"/>
        </w:rPr>
        <w:t xml:space="preserve"> </w:t>
      </w:r>
      <w:r>
        <w:rPr>
          <w:spacing w:val="-5"/>
        </w:rPr>
        <w:t>17</w:t>
      </w:r>
      <w:r>
        <w:rPr>
          <w:spacing w:val="-33"/>
        </w:rPr>
        <w:t xml:space="preserve"> </w:t>
      </w:r>
      <w:r>
        <w:rPr>
          <w:spacing w:val="-5"/>
        </w:rPr>
        <w:t>时截止；</w:t>
      </w:r>
    </w:p>
    <w:p w14:paraId="27B0E2DB">
      <w:pPr>
        <w:pStyle w:val="2"/>
        <w:spacing w:before="137" w:line="227" w:lineRule="auto"/>
        <w:ind w:left="469"/>
      </w:pPr>
      <w:r>
        <w:rPr>
          <w:spacing w:val="-8"/>
        </w:rPr>
        <w:t>②桃江县：2</w:t>
      </w:r>
      <w:r>
        <w:rPr>
          <w:spacing w:val="-39"/>
        </w:rPr>
        <w:t xml:space="preserve"> </w:t>
      </w:r>
      <w:r>
        <w:rPr>
          <w:spacing w:val="-8"/>
        </w:rPr>
        <w:t>月</w:t>
      </w:r>
      <w:r>
        <w:rPr>
          <w:spacing w:val="-58"/>
        </w:rPr>
        <w:t xml:space="preserve"> </w:t>
      </w:r>
      <w:r>
        <w:rPr>
          <w:spacing w:val="-8"/>
        </w:rPr>
        <w:t>24 日至</w:t>
      </w:r>
      <w:r>
        <w:rPr>
          <w:spacing w:val="-59"/>
        </w:rPr>
        <w:t xml:space="preserve"> </w:t>
      </w:r>
      <w:r>
        <w:rPr>
          <w:spacing w:val="-8"/>
        </w:rPr>
        <w:t>2</w:t>
      </w:r>
      <w:r>
        <w:rPr>
          <w:spacing w:val="-38"/>
        </w:rPr>
        <w:t xml:space="preserve"> </w:t>
      </w:r>
      <w:r>
        <w:rPr>
          <w:spacing w:val="-8"/>
        </w:rPr>
        <w:t>月</w:t>
      </w:r>
      <w:r>
        <w:rPr>
          <w:spacing w:val="-61"/>
        </w:rPr>
        <w:t xml:space="preserve"> </w:t>
      </w:r>
      <w:r>
        <w:rPr>
          <w:spacing w:val="-8"/>
        </w:rPr>
        <w:t>28 日</w:t>
      </w:r>
      <w:r>
        <w:rPr>
          <w:spacing w:val="-38"/>
        </w:rPr>
        <w:t xml:space="preserve"> </w:t>
      </w:r>
      <w:r>
        <w:rPr>
          <w:spacing w:val="-8"/>
        </w:rPr>
        <w:t>17</w:t>
      </w:r>
      <w:r>
        <w:rPr>
          <w:spacing w:val="-33"/>
        </w:rPr>
        <w:t xml:space="preserve"> </w:t>
      </w:r>
      <w:r>
        <w:rPr>
          <w:spacing w:val="-8"/>
        </w:rPr>
        <w:t>时截止；</w:t>
      </w:r>
    </w:p>
    <w:p w14:paraId="1F6981A3">
      <w:pPr>
        <w:pStyle w:val="2"/>
        <w:spacing w:before="139" w:line="227" w:lineRule="auto"/>
        <w:ind w:left="469"/>
      </w:pPr>
      <w:r>
        <w:rPr>
          <w:spacing w:val="-6"/>
        </w:rPr>
        <w:t>③南县、大通湖区：2</w:t>
      </w:r>
      <w:r>
        <w:rPr>
          <w:spacing w:val="-24"/>
        </w:rPr>
        <w:t xml:space="preserve"> </w:t>
      </w:r>
      <w:r>
        <w:rPr>
          <w:spacing w:val="-6"/>
        </w:rPr>
        <w:t>月</w:t>
      </w:r>
      <w:r>
        <w:rPr>
          <w:spacing w:val="-61"/>
        </w:rPr>
        <w:t xml:space="preserve"> </w:t>
      </w:r>
      <w:r>
        <w:rPr>
          <w:spacing w:val="-6"/>
        </w:rPr>
        <w:t>24 日至</w:t>
      </w:r>
      <w:r>
        <w:rPr>
          <w:spacing w:val="-58"/>
        </w:rPr>
        <w:t xml:space="preserve"> </w:t>
      </w:r>
      <w:r>
        <w:rPr>
          <w:spacing w:val="-6"/>
        </w:rPr>
        <w:t>2</w:t>
      </w:r>
      <w:r>
        <w:rPr>
          <w:spacing w:val="-38"/>
        </w:rPr>
        <w:t xml:space="preserve"> </w:t>
      </w:r>
      <w:r>
        <w:rPr>
          <w:spacing w:val="-6"/>
        </w:rPr>
        <w:t>月</w:t>
      </w:r>
      <w:r>
        <w:rPr>
          <w:spacing w:val="-58"/>
        </w:rPr>
        <w:t xml:space="preserve"> </w:t>
      </w:r>
      <w:r>
        <w:rPr>
          <w:spacing w:val="-6"/>
        </w:rPr>
        <w:t>28 日</w:t>
      </w:r>
      <w:r>
        <w:rPr>
          <w:spacing w:val="-39"/>
        </w:rPr>
        <w:t xml:space="preserve"> </w:t>
      </w:r>
      <w:r>
        <w:rPr>
          <w:spacing w:val="-6"/>
        </w:rPr>
        <w:t>17</w:t>
      </w:r>
      <w:r>
        <w:rPr>
          <w:spacing w:val="-31"/>
        </w:rPr>
        <w:t xml:space="preserve"> </w:t>
      </w:r>
      <w:r>
        <w:rPr>
          <w:spacing w:val="-6"/>
        </w:rPr>
        <w:t>时截止；</w:t>
      </w:r>
    </w:p>
    <w:p w14:paraId="18530084">
      <w:pPr>
        <w:pStyle w:val="2"/>
        <w:spacing w:before="139" w:line="227" w:lineRule="auto"/>
        <w:ind w:left="469"/>
      </w:pPr>
      <w:r>
        <w:rPr>
          <w:spacing w:val="-7"/>
        </w:rPr>
        <w:t>④资阳、沅江：2</w:t>
      </w:r>
      <w:r>
        <w:rPr>
          <w:spacing w:val="-31"/>
        </w:rPr>
        <w:t xml:space="preserve"> </w:t>
      </w:r>
      <w:r>
        <w:rPr>
          <w:spacing w:val="-7"/>
        </w:rPr>
        <w:t>月</w:t>
      </w:r>
      <w:r>
        <w:rPr>
          <w:spacing w:val="-58"/>
        </w:rPr>
        <w:t xml:space="preserve"> </w:t>
      </w:r>
      <w:r>
        <w:rPr>
          <w:spacing w:val="-7"/>
        </w:rPr>
        <w:t>24 日至</w:t>
      </w:r>
      <w:r>
        <w:rPr>
          <w:spacing w:val="-58"/>
        </w:rPr>
        <w:t xml:space="preserve"> </w:t>
      </w:r>
      <w:r>
        <w:rPr>
          <w:spacing w:val="-7"/>
        </w:rPr>
        <w:t>2</w:t>
      </w:r>
      <w:r>
        <w:rPr>
          <w:spacing w:val="-39"/>
        </w:rPr>
        <w:t xml:space="preserve"> </w:t>
      </w:r>
      <w:r>
        <w:rPr>
          <w:spacing w:val="-7"/>
        </w:rPr>
        <w:t>月</w:t>
      </w:r>
      <w:r>
        <w:rPr>
          <w:spacing w:val="-58"/>
        </w:rPr>
        <w:t xml:space="preserve"> </w:t>
      </w:r>
      <w:r>
        <w:rPr>
          <w:spacing w:val="-7"/>
        </w:rPr>
        <w:t>28 日</w:t>
      </w:r>
      <w:r>
        <w:rPr>
          <w:spacing w:val="-41"/>
        </w:rPr>
        <w:t xml:space="preserve"> </w:t>
      </w:r>
      <w:r>
        <w:rPr>
          <w:spacing w:val="-7"/>
        </w:rPr>
        <w:t>17</w:t>
      </w:r>
      <w:r>
        <w:rPr>
          <w:spacing w:val="-30"/>
        </w:rPr>
        <w:t xml:space="preserve"> </w:t>
      </w:r>
      <w:r>
        <w:rPr>
          <w:spacing w:val="-7"/>
        </w:rPr>
        <w:t>时截止；</w:t>
      </w:r>
    </w:p>
    <w:p w14:paraId="747A597E">
      <w:pPr>
        <w:pStyle w:val="2"/>
        <w:spacing w:before="137" w:line="227" w:lineRule="auto"/>
        <w:ind w:left="469"/>
      </w:pPr>
      <w:r>
        <w:rPr>
          <w:spacing w:val="-8"/>
        </w:rPr>
        <w:t>⑤安化县：2</w:t>
      </w:r>
      <w:r>
        <w:rPr>
          <w:spacing w:val="-39"/>
        </w:rPr>
        <w:t xml:space="preserve"> </w:t>
      </w:r>
      <w:r>
        <w:rPr>
          <w:spacing w:val="-8"/>
        </w:rPr>
        <w:t>月</w:t>
      </w:r>
      <w:r>
        <w:rPr>
          <w:spacing w:val="-58"/>
        </w:rPr>
        <w:t xml:space="preserve"> </w:t>
      </w:r>
      <w:r>
        <w:rPr>
          <w:spacing w:val="-8"/>
        </w:rPr>
        <w:t>24 日至</w:t>
      </w:r>
      <w:r>
        <w:rPr>
          <w:spacing w:val="-59"/>
        </w:rPr>
        <w:t xml:space="preserve"> </w:t>
      </w:r>
      <w:r>
        <w:rPr>
          <w:spacing w:val="-8"/>
        </w:rPr>
        <w:t>2</w:t>
      </w:r>
      <w:r>
        <w:rPr>
          <w:spacing w:val="-38"/>
        </w:rPr>
        <w:t xml:space="preserve"> </w:t>
      </w:r>
      <w:r>
        <w:rPr>
          <w:spacing w:val="-8"/>
        </w:rPr>
        <w:t>月</w:t>
      </w:r>
      <w:r>
        <w:rPr>
          <w:spacing w:val="-61"/>
        </w:rPr>
        <w:t xml:space="preserve"> </w:t>
      </w:r>
      <w:r>
        <w:rPr>
          <w:spacing w:val="-8"/>
        </w:rPr>
        <w:t>28 日</w:t>
      </w:r>
      <w:r>
        <w:rPr>
          <w:spacing w:val="-38"/>
        </w:rPr>
        <w:t xml:space="preserve"> </w:t>
      </w:r>
      <w:r>
        <w:rPr>
          <w:spacing w:val="-8"/>
        </w:rPr>
        <w:t>17</w:t>
      </w:r>
      <w:r>
        <w:rPr>
          <w:spacing w:val="-33"/>
        </w:rPr>
        <w:t xml:space="preserve"> </w:t>
      </w:r>
      <w:r>
        <w:rPr>
          <w:spacing w:val="-8"/>
        </w:rPr>
        <w:t>时截止；</w:t>
      </w:r>
    </w:p>
    <w:p w14:paraId="2FFE4850">
      <w:pPr>
        <w:pStyle w:val="2"/>
        <w:spacing w:before="140" w:line="227" w:lineRule="auto"/>
        <w:ind w:left="469"/>
      </w:pPr>
      <w:r>
        <w:rPr>
          <w:spacing w:val="-10"/>
        </w:rPr>
        <w:t>⑥赫山区：2</w:t>
      </w:r>
      <w:r>
        <w:rPr>
          <w:spacing w:val="-30"/>
        </w:rPr>
        <w:t xml:space="preserve"> </w:t>
      </w:r>
      <w:r>
        <w:rPr>
          <w:spacing w:val="-10"/>
        </w:rPr>
        <w:t>月</w:t>
      </w:r>
      <w:r>
        <w:rPr>
          <w:spacing w:val="-58"/>
        </w:rPr>
        <w:t xml:space="preserve"> </w:t>
      </w:r>
      <w:r>
        <w:rPr>
          <w:spacing w:val="-10"/>
        </w:rPr>
        <w:t>24 日至</w:t>
      </w:r>
      <w:r>
        <w:rPr>
          <w:spacing w:val="-56"/>
        </w:rPr>
        <w:t xml:space="preserve"> </w:t>
      </w:r>
      <w:r>
        <w:rPr>
          <w:spacing w:val="-10"/>
        </w:rPr>
        <w:t>3</w:t>
      </w:r>
      <w:r>
        <w:rPr>
          <w:spacing w:val="-39"/>
        </w:rPr>
        <w:t xml:space="preserve"> </w:t>
      </w:r>
      <w:r>
        <w:rPr>
          <w:spacing w:val="-10"/>
        </w:rPr>
        <w:t>月</w:t>
      </w:r>
      <w:r>
        <w:rPr>
          <w:spacing w:val="-60"/>
        </w:rPr>
        <w:t xml:space="preserve"> </w:t>
      </w:r>
      <w:r>
        <w:rPr>
          <w:spacing w:val="-10"/>
        </w:rPr>
        <w:t>2 日</w:t>
      </w:r>
      <w:r>
        <w:rPr>
          <w:spacing w:val="-39"/>
        </w:rPr>
        <w:t xml:space="preserve"> </w:t>
      </w:r>
      <w:r>
        <w:rPr>
          <w:spacing w:val="-10"/>
        </w:rPr>
        <w:t>17 时截止；</w:t>
      </w:r>
    </w:p>
    <w:p w14:paraId="123600B7">
      <w:pPr>
        <w:spacing w:line="276" w:lineRule="auto"/>
        <w:rPr>
          <w:rFonts w:ascii="Arial"/>
          <w:sz w:val="21"/>
        </w:rPr>
      </w:pPr>
    </w:p>
    <w:p w14:paraId="3406636C">
      <w:pPr>
        <w:spacing w:line="276" w:lineRule="auto"/>
        <w:rPr>
          <w:rFonts w:ascii="Arial"/>
          <w:sz w:val="21"/>
        </w:rPr>
      </w:pPr>
    </w:p>
    <w:p w14:paraId="6AA66073">
      <w:pPr>
        <w:pStyle w:val="2"/>
        <w:spacing w:before="100" w:line="310" w:lineRule="auto"/>
        <w:ind w:left="3" w:right="144" w:firstLine="476"/>
        <w:jc w:val="both"/>
      </w:pPr>
      <w:r>
        <w:rPr>
          <w:b/>
          <w:bCs/>
          <w:color w:val="C00000"/>
          <w:spacing w:val="2"/>
        </w:rPr>
        <w:t>特别提醒：请考生务必在报名成功通知单上留本人手机号码，以便</w:t>
      </w:r>
      <w:r>
        <w:rPr>
          <w:b/>
          <w:bCs/>
          <w:color w:val="C00000"/>
          <w:spacing w:val="7"/>
        </w:rPr>
        <w:t>在现场审核需修改错误信息等能联系到考生，未留电话造成无法通过</w:t>
      </w:r>
      <w:r>
        <w:rPr>
          <w:b/>
          <w:bCs/>
          <w:color w:val="C00000"/>
          <w:spacing w:val="2"/>
        </w:rPr>
        <w:t>的，后果自负！</w:t>
      </w:r>
    </w:p>
    <w:p w14:paraId="2CEC31CB">
      <w:pPr>
        <w:pStyle w:val="2"/>
        <w:spacing w:before="4" w:line="296" w:lineRule="auto"/>
        <w:ind w:left="7" w:right="143" w:firstLine="519"/>
      </w:pPr>
      <w:r>
        <w:rPr>
          <w:spacing w:val="9"/>
        </w:rPr>
        <w:t>(2)试用单位为市直管医疗卫生机构，包括座落于赫山及</w:t>
      </w:r>
      <w:r>
        <w:rPr>
          <w:spacing w:val="8"/>
        </w:rPr>
        <w:t>高新区范</w:t>
      </w:r>
      <w:r>
        <w:rPr>
          <w:spacing w:val="11"/>
        </w:rPr>
        <w:t>围内的益阳医专附属医院、益阳口腔医院、益阳</w:t>
      </w:r>
      <w:r>
        <w:rPr>
          <w:spacing w:val="10"/>
        </w:rPr>
        <w:t>市第五人民医院、益</w:t>
      </w:r>
      <w:r>
        <w:rPr>
          <w:spacing w:val="11"/>
        </w:rPr>
        <w:t>阳爱尔眼科医院、益阳港影医院、益阳和睦</w:t>
      </w:r>
      <w:r>
        <w:rPr>
          <w:spacing w:val="10"/>
        </w:rPr>
        <w:t>佳妇幼医院、何氏骨伤医</w:t>
      </w:r>
      <w:r>
        <w:rPr>
          <w:spacing w:val="11"/>
        </w:rPr>
        <w:t>院、南方骨伤医院的考生，将报名资料递交到试</w:t>
      </w:r>
      <w:r>
        <w:rPr>
          <w:spacing w:val="10"/>
        </w:rPr>
        <w:t>用单位医务科，试用</w:t>
      </w:r>
      <w:r>
        <w:rPr>
          <w:spacing w:val="3"/>
        </w:rPr>
        <w:t>单位医务科统一送益阳市妇幼保健院儿科大楼</w:t>
      </w:r>
      <w:r>
        <w:rPr>
          <w:spacing w:val="-25"/>
        </w:rPr>
        <w:t xml:space="preserve"> </w:t>
      </w:r>
      <w:r>
        <w:rPr>
          <w:spacing w:val="3"/>
        </w:rPr>
        <w:t>13</w:t>
      </w:r>
      <w:r>
        <w:rPr>
          <w:spacing w:val="-57"/>
        </w:rPr>
        <w:t xml:space="preserve"> </w:t>
      </w:r>
      <w:r>
        <w:rPr>
          <w:spacing w:val="3"/>
        </w:rPr>
        <w:t>楼示教室（益阳市赫山区团圆路</w:t>
      </w:r>
      <w:r>
        <w:rPr>
          <w:spacing w:val="-49"/>
        </w:rPr>
        <w:t xml:space="preserve"> </w:t>
      </w:r>
      <w:r>
        <w:rPr>
          <w:spacing w:val="3"/>
        </w:rPr>
        <w:t>212</w:t>
      </w:r>
      <w:r>
        <w:rPr>
          <w:spacing w:val="-46"/>
        </w:rPr>
        <w:t xml:space="preserve"> </w:t>
      </w:r>
      <w:r>
        <w:rPr>
          <w:spacing w:val="3"/>
        </w:rPr>
        <w:t>号）现场确认;</w:t>
      </w:r>
    </w:p>
    <w:p w14:paraId="23D475B5">
      <w:pPr>
        <w:pStyle w:val="2"/>
        <w:spacing w:before="137" w:line="289" w:lineRule="auto"/>
        <w:ind w:right="143" w:firstLine="527"/>
      </w:pPr>
      <w:r>
        <w:rPr>
          <w:spacing w:val="8"/>
        </w:rPr>
        <w:t>(3)试用单位在其他区县市的医疗卫生机构（按属地管理原则</w:t>
      </w:r>
      <w:r>
        <w:rPr>
          <w:spacing w:val="21"/>
        </w:rPr>
        <w:t>），</w:t>
      </w:r>
      <w:r>
        <w:rPr>
          <w:spacing w:val="11"/>
        </w:rPr>
        <w:t>报名资料由当地卫生健康行政部门医政医管股统一收集后，送益阳市</w:t>
      </w:r>
      <w:r>
        <w:rPr>
          <w:spacing w:val="5"/>
        </w:rPr>
        <w:t>妇幼保健院儿科大楼</w:t>
      </w:r>
      <w:r>
        <w:rPr>
          <w:spacing w:val="-39"/>
        </w:rPr>
        <w:t xml:space="preserve"> </w:t>
      </w:r>
      <w:r>
        <w:rPr>
          <w:spacing w:val="5"/>
        </w:rPr>
        <w:t>13</w:t>
      </w:r>
      <w:r>
        <w:rPr>
          <w:spacing w:val="-54"/>
        </w:rPr>
        <w:t xml:space="preserve"> </w:t>
      </w:r>
      <w:r>
        <w:rPr>
          <w:spacing w:val="5"/>
        </w:rPr>
        <w:t>楼示教室（益阳市赫山区团圆路212</w:t>
      </w:r>
      <w:r>
        <w:rPr>
          <w:spacing w:val="-48"/>
        </w:rPr>
        <w:t xml:space="preserve"> </w:t>
      </w:r>
      <w:r>
        <w:rPr>
          <w:spacing w:val="5"/>
        </w:rPr>
        <w:t>号）进行</w:t>
      </w:r>
      <w:r>
        <w:rPr>
          <w:spacing w:val="4"/>
        </w:rPr>
        <w:t>现场确认;</w:t>
      </w:r>
    </w:p>
    <w:p w14:paraId="474B2FE8">
      <w:pPr>
        <w:pStyle w:val="2"/>
        <w:spacing w:before="137" w:line="268" w:lineRule="auto"/>
        <w:ind w:left="2" w:right="143" w:firstLine="524"/>
      </w:pPr>
      <w:r>
        <w:rPr>
          <w:spacing w:val="9"/>
        </w:rPr>
        <w:t>(4)住院医师规范化培训基地的报考人员，一律在住培单</w:t>
      </w:r>
      <w:r>
        <w:rPr>
          <w:spacing w:val="8"/>
        </w:rPr>
        <w:t>位提交报</w:t>
      </w:r>
      <w:r>
        <w:rPr>
          <w:spacing w:val="1"/>
        </w:rPr>
        <w:t>名资料。</w:t>
      </w:r>
    </w:p>
    <w:p w14:paraId="791FA46A">
      <w:pPr>
        <w:pStyle w:val="2"/>
        <w:spacing w:before="140" w:line="310" w:lineRule="auto"/>
        <w:ind w:left="2" w:right="143" w:firstLine="482"/>
      </w:pPr>
      <w:r>
        <w:rPr>
          <w:spacing w:val="-4"/>
        </w:rPr>
        <w:t>具体事宜可咨询考点办公室（电话：0737-424</w:t>
      </w:r>
      <w:r>
        <w:rPr>
          <w:spacing w:val="-5"/>
        </w:rPr>
        <w:t>2830）及报名点。（报</w:t>
      </w:r>
      <w:r>
        <w:rPr>
          <w:spacing w:val="6"/>
        </w:rPr>
        <w:t>名点设置及咨询电话见《考生报告须知》附件</w:t>
      </w:r>
      <w:r>
        <w:rPr>
          <w:spacing w:val="-26"/>
        </w:rPr>
        <w:t xml:space="preserve"> </w:t>
      </w:r>
      <w:r>
        <w:rPr>
          <w:spacing w:val="6"/>
        </w:rPr>
        <w:t>1）</w:t>
      </w:r>
    </w:p>
    <w:p w14:paraId="263B97EE">
      <w:pPr>
        <w:pStyle w:val="2"/>
        <w:spacing w:before="1" w:line="225" w:lineRule="auto"/>
        <w:ind w:left="477"/>
        <w:outlineLvl w:val="3"/>
      </w:pPr>
      <w:r>
        <w:rPr>
          <w:spacing w:val="6"/>
        </w:rPr>
        <w:t>3.</w:t>
      </w:r>
      <w:r>
        <w:rPr>
          <w:b/>
          <w:bCs/>
          <w:spacing w:val="6"/>
        </w:rPr>
        <w:t>考生须递交和上传的资料</w:t>
      </w:r>
    </w:p>
    <w:p w14:paraId="49AB0DA3">
      <w:pPr>
        <w:pStyle w:val="2"/>
        <w:spacing w:before="139" w:line="310" w:lineRule="auto"/>
        <w:ind w:firstLine="567"/>
      </w:pPr>
      <w:r>
        <w:rPr>
          <w:spacing w:val="3"/>
        </w:rPr>
        <w:t>请按益阳市卫生健康委官网发布《2026</w:t>
      </w:r>
      <w:r>
        <w:rPr>
          <w:spacing w:val="-33"/>
        </w:rPr>
        <w:t xml:space="preserve"> </w:t>
      </w:r>
      <w:r>
        <w:rPr>
          <w:spacing w:val="3"/>
        </w:rPr>
        <w:t>年医师资格考试报名须知》</w:t>
      </w:r>
      <w:r>
        <w:rPr>
          <w:spacing w:val="-1"/>
        </w:rPr>
        <w:t>执行。</w:t>
      </w:r>
    </w:p>
    <w:p w14:paraId="450639D6">
      <w:pPr>
        <w:spacing w:line="310" w:lineRule="auto"/>
        <w:sectPr>
          <w:footerReference r:id="rId7" w:type="default"/>
          <w:pgSz w:w="11906" w:h="16840"/>
          <w:pgMar w:top="880" w:right="983" w:bottom="1159" w:left="1148" w:header="0" w:footer="997" w:gutter="0"/>
          <w:cols w:space="720" w:num="1"/>
        </w:sectPr>
      </w:pPr>
    </w:p>
    <w:p w14:paraId="05AFC47D">
      <w:pPr>
        <w:pStyle w:val="2"/>
        <w:spacing w:before="62" w:line="310" w:lineRule="auto"/>
        <w:ind w:left="5" w:firstLine="466"/>
        <w:jc w:val="both"/>
      </w:pPr>
      <w:r>
        <w:rPr>
          <w:spacing w:val="6"/>
        </w:rPr>
        <w:t>请考生在报名和上传报名资料时，务必提供真实的资料。在现</w:t>
      </w:r>
      <w:r>
        <w:rPr>
          <w:spacing w:val="5"/>
        </w:rPr>
        <w:t>场审</w:t>
      </w:r>
      <w:r>
        <w:rPr>
          <w:spacing w:val="11"/>
        </w:rPr>
        <w:t>核和考区复核中发现虚假材料报名的，将严格按照《医师资格考</w:t>
      </w:r>
      <w:r>
        <w:rPr>
          <w:spacing w:val="10"/>
        </w:rPr>
        <w:t>试违</w:t>
      </w:r>
      <w:r>
        <w:rPr>
          <w:spacing w:val="2"/>
        </w:rPr>
        <w:t>纪违规处理规定（2014</w:t>
      </w:r>
      <w:r>
        <w:rPr>
          <w:spacing w:val="-59"/>
        </w:rPr>
        <w:t xml:space="preserve"> </w:t>
      </w:r>
      <w:r>
        <w:rPr>
          <w:spacing w:val="2"/>
        </w:rPr>
        <w:t>版）》和《中华人民共和国刑法修正案（九）》</w:t>
      </w:r>
      <w:r>
        <w:rPr>
          <w:spacing w:val="7"/>
        </w:rPr>
        <w:t>相关条款进行处理</w:t>
      </w:r>
    </w:p>
    <w:p w14:paraId="04D9C566">
      <w:pPr>
        <w:spacing w:before="1" w:line="230" w:lineRule="auto"/>
        <w:ind w:left="661"/>
        <w:outlineLvl w:val="2"/>
        <w:rPr>
          <w:rFonts w:ascii="楷体" w:hAnsi="楷体" w:eastAsia="楷体" w:cs="楷体"/>
          <w:sz w:val="31"/>
          <w:szCs w:val="31"/>
        </w:rPr>
      </w:pPr>
      <w:r>
        <w:rPr>
          <w:rFonts w:ascii="楷体" w:hAnsi="楷体" w:eastAsia="楷体" w:cs="楷体"/>
          <w:b/>
          <w:bCs/>
          <w:spacing w:val="3"/>
          <w:sz w:val="31"/>
          <w:szCs w:val="31"/>
        </w:rPr>
        <w:t>（四）报考相关事宜</w:t>
      </w:r>
    </w:p>
    <w:p w14:paraId="67CD7013">
      <w:pPr>
        <w:pStyle w:val="2"/>
        <w:spacing w:before="133" w:line="282" w:lineRule="auto"/>
        <w:ind w:left="21" w:right="131" w:firstLine="637"/>
      </w:pPr>
      <w:r>
        <w:rPr>
          <w:spacing w:val="7"/>
        </w:rPr>
        <w:t>1.报考条件。凡符合《医师资格考试报名资格规定（2</w:t>
      </w:r>
      <w:r>
        <w:rPr>
          <w:spacing w:val="6"/>
        </w:rPr>
        <w:t>014</w:t>
      </w:r>
      <w:r>
        <w:rPr>
          <w:spacing w:val="-59"/>
        </w:rPr>
        <w:t xml:space="preserve"> </w:t>
      </w:r>
      <w:r>
        <w:rPr>
          <w:spacing w:val="6"/>
        </w:rPr>
        <w:t>版）》</w:t>
      </w:r>
      <w:r>
        <w:rPr>
          <w:spacing w:val="10"/>
        </w:rPr>
        <w:t>的考生均可报名参加医师资格考试。毕业证遗失的，可提供毕业证明</w:t>
      </w:r>
      <w:r>
        <w:rPr>
          <w:spacing w:val="8"/>
        </w:rPr>
        <w:t>书、学籍档案或中国高等教育学生信息网学历认证报告。</w:t>
      </w:r>
    </w:p>
    <w:p w14:paraId="59826F4E">
      <w:pPr>
        <w:pStyle w:val="2"/>
        <w:spacing w:before="140" w:line="296" w:lineRule="auto"/>
        <w:ind w:left="5" w:right="142" w:firstLine="633"/>
      </w:pPr>
      <w:r>
        <w:rPr>
          <w:spacing w:val="11"/>
        </w:rPr>
        <w:t>2.助理医师报考执业医师。具有高等学校医学专科学历</w:t>
      </w:r>
      <w:r>
        <w:rPr>
          <w:spacing w:val="10"/>
        </w:rPr>
        <w:t>，取得执</w:t>
      </w:r>
      <w:r>
        <w:rPr>
          <w:spacing w:val="-4"/>
        </w:rPr>
        <w:t>业助理医师资格证后，在医疗、预防、保健机构中工作执业满二年(2026</w:t>
      </w:r>
      <w:r>
        <w:rPr>
          <w:spacing w:val="1"/>
        </w:rPr>
        <w:t>年</w:t>
      </w:r>
      <w:r>
        <w:rPr>
          <w:spacing w:val="-62"/>
        </w:rPr>
        <w:t xml:space="preserve"> </w:t>
      </w:r>
      <w:r>
        <w:rPr>
          <w:spacing w:val="1"/>
        </w:rPr>
        <w:t>8</w:t>
      </w:r>
      <w:r>
        <w:rPr>
          <w:spacing w:val="-39"/>
        </w:rPr>
        <w:t xml:space="preserve"> </w:t>
      </w:r>
      <w:r>
        <w:rPr>
          <w:spacing w:val="1"/>
        </w:rPr>
        <w:t>月</w:t>
      </w:r>
      <w:r>
        <w:rPr>
          <w:spacing w:val="-55"/>
        </w:rPr>
        <w:t xml:space="preserve"> </w:t>
      </w:r>
      <w:r>
        <w:rPr>
          <w:spacing w:val="1"/>
        </w:rPr>
        <w:t>31 日前注册满二年</w:t>
      </w:r>
      <w:r>
        <w:rPr>
          <w:spacing w:val="-5"/>
        </w:rPr>
        <w:t>）；</w:t>
      </w:r>
      <w:r>
        <w:rPr>
          <w:spacing w:val="1"/>
        </w:rPr>
        <w:t>具有中等专业学校医学专业学历，取得</w:t>
      </w:r>
      <w:r>
        <w:rPr>
          <w:spacing w:val="9"/>
        </w:rPr>
        <w:t>执业助理医师资格证后，</w:t>
      </w:r>
      <w:r>
        <w:rPr>
          <w:spacing w:val="-92"/>
        </w:rPr>
        <w:t xml:space="preserve"> </w:t>
      </w:r>
      <w:r>
        <w:rPr>
          <w:spacing w:val="9"/>
        </w:rPr>
        <w:t>以中专或大专学历（第二学历）报</w:t>
      </w:r>
      <w:r>
        <w:rPr>
          <w:spacing w:val="8"/>
        </w:rPr>
        <w:t>考，在医</w:t>
      </w:r>
      <w:r>
        <w:rPr>
          <w:spacing w:val="2"/>
        </w:rPr>
        <w:t>疗、预防、保健机构中工作执业满五年(2026</w:t>
      </w:r>
      <w:r>
        <w:rPr>
          <w:spacing w:val="-47"/>
        </w:rPr>
        <w:t xml:space="preserve"> </w:t>
      </w:r>
      <w:r>
        <w:rPr>
          <w:spacing w:val="2"/>
        </w:rPr>
        <w:t>年</w:t>
      </w:r>
      <w:r>
        <w:rPr>
          <w:spacing w:val="-60"/>
        </w:rPr>
        <w:t xml:space="preserve"> </w:t>
      </w:r>
      <w:r>
        <w:rPr>
          <w:spacing w:val="2"/>
        </w:rPr>
        <w:t>8</w:t>
      </w:r>
      <w:r>
        <w:rPr>
          <w:spacing w:val="-39"/>
        </w:rPr>
        <w:t xml:space="preserve"> </w:t>
      </w:r>
      <w:r>
        <w:rPr>
          <w:spacing w:val="2"/>
        </w:rPr>
        <w:t>月</w:t>
      </w:r>
      <w:r>
        <w:rPr>
          <w:spacing w:val="-55"/>
        </w:rPr>
        <w:t xml:space="preserve"> </w:t>
      </w:r>
      <w:r>
        <w:rPr>
          <w:spacing w:val="2"/>
        </w:rPr>
        <w:t>31 日前注</w:t>
      </w:r>
      <w:r>
        <w:rPr>
          <w:spacing w:val="1"/>
        </w:rPr>
        <w:t>册满五</w:t>
      </w:r>
      <w:r>
        <w:rPr>
          <w:spacing w:val="6"/>
        </w:rPr>
        <w:t>年</w:t>
      </w:r>
      <w:r>
        <w:rPr>
          <w:spacing w:val="23"/>
        </w:rPr>
        <w:t>），</w:t>
      </w:r>
      <w:r>
        <w:rPr>
          <w:spacing w:val="6"/>
        </w:rPr>
        <w:t>均可以参加执业医师资格考试。</w:t>
      </w:r>
    </w:p>
    <w:p w14:paraId="072F8B6A">
      <w:pPr>
        <w:pStyle w:val="2"/>
        <w:spacing w:before="133" w:line="289" w:lineRule="auto"/>
        <w:ind w:left="5" w:right="143" w:firstLine="635"/>
      </w:pPr>
      <w:r>
        <w:rPr>
          <w:spacing w:val="11"/>
        </w:rPr>
        <w:t>3.现场审核时，考点将对报考考生学历的真实性进</w:t>
      </w:r>
      <w:r>
        <w:rPr>
          <w:spacing w:val="10"/>
        </w:rPr>
        <w:t>行验证；无法</w:t>
      </w:r>
      <w:r>
        <w:rPr>
          <w:spacing w:val="11"/>
        </w:rPr>
        <w:t>网查中专毕业证学历信息的考生，需提交由毕业学校所在地省级</w:t>
      </w:r>
      <w:r>
        <w:rPr>
          <w:spacing w:val="10"/>
        </w:rPr>
        <w:t>教育</w:t>
      </w:r>
      <w:r>
        <w:rPr>
          <w:spacing w:val="11"/>
        </w:rPr>
        <w:t>行政部门出具的学历认证报告原件或考生学籍档案。如无法提供</w:t>
      </w:r>
      <w:r>
        <w:rPr>
          <w:spacing w:val="10"/>
        </w:rPr>
        <w:t>上述</w:t>
      </w:r>
      <w:r>
        <w:rPr>
          <w:spacing w:val="8"/>
        </w:rPr>
        <w:t>证明材料的，现场审核时不予受理。</w:t>
      </w:r>
    </w:p>
    <w:p w14:paraId="0087F9A6">
      <w:pPr>
        <w:pStyle w:val="2"/>
        <w:spacing w:before="143" w:line="282" w:lineRule="auto"/>
        <w:ind w:left="6" w:right="143" w:firstLine="627"/>
      </w:pPr>
      <w:r>
        <w:rPr>
          <w:spacing w:val="11"/>
        </w:rPr>
        <w:t>4.持我省颁发的《传统医学师承出师证》或《传统医学医术确有</w:t>
      </w:r>
      <w:r>
        <w:rPr>
          <w:spacing w:val="3"/>
        </w:rPr>
        <w:t>专长证》，至</w:t>
      </w:r>
      <w:r>
        <w:rPr>
          <w:spacing w:val="-42"/>
        </w:rPr>
        <w:t xml:space="preserve"> </w:t>
      </w:r>
      <w:r>
        <w:rPr>
          <w:spacing w:val="3"/>
        </w:rPr>
        <w:t>2026</w:t>
      </w:r>
      <w:r>
        <w:rPr>
          <w:spacing w:val="-44"/>
        </w:rPr>
        <w:t xml:space="preserve"> </w:t>
      </w:r>
      <w:r>
        <w:rPr>
          <w:spacing w:val="3"/>
        </w:rPr>
        <w:t>年</w:t>
      </w:r>
      <w:r>
        <w:rPr>
          <w:spacing w:val="-59"/>
        </w:rPr>
        <w:t xml:space="preserve"> </w:t>
      </w:r>
      <w:r>
        <w:rPr>
          <w:spacing w:val="3"/>
        </w:rPr>
        <w:t>8</w:t>
      </w:r>
      <w:r>
        <w:rPr>
          <w:spacing w:val="-36"/>
        </w:rPr>
        <w:t xml:space="preserve"> </w:t>
      </w:r>
      <w:r>
        <w:rPr>
          <w:spacing w:val="3"/>
        </w:rPr>
        <w:t>月</w:t>
      </w:r>
      <w:r>
        <w:rPr>
          <w:spacing w:val="-55"/>
        </w:rPr>
        <w:t xml:space="preserve"> </w:t>
      </w:r>
      <w:r>
        <w:rPr>
          <w:spacing w:val="3"/>
        </w:rPr>
        <w:t>31 日前期满一年，可报名参加相同类别执</w:t>
      </w:r>
      <w:r>
        <w:rPr>
          <w:spacing w:val="6"/>
        </w:rPr>
        <w:t>业助理医师资格考试。</w:t>
      </w:r>
    </w:p>
    <w:p w14:paraId="1ACD893F">
      <w:pPr>
        <w:pStyle w:val="2"/>
        <w:spacing w:before="139" w:line="289" w:lineRule="auto"/>
        <w:ind w:right="143" w:firstLine="640"/>
      </w:pPr>
      <w:r>
        <w:rPr>
          <w:spacing w:val="8"/>
        </w:rPr>
        <w:t>5.持我省颁发的《中医（专长）</w:t>
      </w:r>
      <w:r>
        <w:rPr>
          <w:spacing w:val="-74"/>
        </w:rPr>
        <w:t xml:space="preserve"> </w:t>
      </w:r>
      <w:r>
        <w:rPr>
          <w:spacing w:val="8"/>
        </w:rPr>
        <w:t>医师资格证》，通过学历教育取</w:t>
      </w:r>
      <w:r>
        <w:rPr>
          <w:spacing w:val="22"/>
        </w:rPr>
        <w:t>得省级以上教育行政部门认可的中医专业学历的，或者执业时间至</w:t>
      </w:r>
      <w:r>
        <w:rPr>
          <w:spacing w:val="6"/>
        </w:rPr>
        <w:t>2026</w:t>
      </w:r>
      <w:r>
        <w:rPr>
          <w:spacing w:val="-36"/>
        </w:rPr>
        <w:t xml:space="preserve"> </w:t>
      </w:r>
      <w:r>
        <w:rPr>
          <w:spacing w:val="6"/>
        </w:rPr>
        <w:t>年</w:t>
      </w:r>
      <w:r>
        <w:rPr>
          <w:spacing w:val="-56"/>
        </w:rPr>
        <w:t xml:space="preserve"> </w:t>
      </w:r>
      <w:r>
        <w:rPr>
          <w:spacing w:val="6"/>
        </w:rPr>
        <w:t>8</w:t>
      </w:r>
      <w:r>
        <w:rPr>
          <w:spacing w:val="-34"/>
        </w:rPr>
        <w:t xml:space="preserve"> </w:t>
      </w:r>
      <w:r>
        <w:rPr>
          <w:spacing w:val="6"/>
        </w:rPr>
        <w:t>月</w:t>
      </w:r>
      <w:r>
        <w:rPr>
          <w:spacing w:val="-51"/>
        </w:rPr>
        <w:t xml:space="preserve"> </w:t>
      </w:r>
      <w:r>
        <w:rPr>
          <w:spacing w:val="6"/>
        </w:rPr>
        <w:t>31 日前满五年，期间无不良执业记录，可申请参加中医类别执业医师资格考试(如有变化，</w:t>
      </w:r>
      <w:r>
        <w:rPr>
          <w:spacing w:val="-80"/>
        </w:rPr>
        <w:t xml:space="preserve"> </w:t>
      </w:r>
      <w:r>
        <w:rPr>
          <w:spacing w:val="6"/>
        </w:rPr>
        <w:t>以国家最新的政策为准)。</w:t>
      </w:r>
    </w:p>
    <w:p w14:paraId="43D911AA">
      <w:pPr>
        <w:pStyle w:val="2"/>
        <w:spacing w:before="139" w:line="226" w:lineRule="auto"/>
        <w:jc w:val="right"/>
      </w:pPr>
      <w:r>
        <w:rPr>
          <w:spacing w:val="-4"/>
        </w:rPr>
        <w:t>6.2015</w:t>
      </w:r>
      <w:r>
        <w:rPr>
          <w:spacing w:val="-55"/>
        </w:rPr>
        <w:t xml:space="preserve"> </w:t>
      </w:r>
      <w:r>
        <w:rPr>
          <w:spacing w:val="-4"/>
        </w:rPr>
        <w:t>年</w:t>
      </w:r>
      <w:r>
        <w:rPr>
          <w:spacing w:val="-68"/>
        </w:rPr>
        <w:t xml:space="preserve"> </w:t>
      </w:r>
      <w:r>
        <w:rPr>
          <w:spacing w:val="-4"/>
        </w:rPr>
        <w:t>9</w:t>
      </w:r>
      <w:r>
        <w:rPr>
          <w:spacing w:val="-44"/>
        </w:rPr>
        <w:t xml:space="preserve"> </w:t>
      </w:r>
      <w:r>
        <w:rPr>
          <w:spacing w:val="-4"/>
        </w:rPr>
        <w:t>月</w:t>
      </w:r>
      <w:r>
        <w:rPr>
          <w:spacing w:val="-46"/>
        </w:rPr>
        <w:t xml:space="preserve"> </w:t>
      </w:r>
      <w:r>
        <w:rPr>
          <w:spacing w:val="-4"/>
        </w:rPr>
        <w:t>1 日以后入学的专升本，还须提交专科毕业证原件。</w:t>
      </w:r>
    </w:p>
    <w:p w14:paraId="7CA5798E">
      <w:pPr>
        <w:spacing w:line="226" w:lineRule="auto"/>
        <w:sectPr>
          <w:footerReference r:id="rId8" w:type="default"/>
          <w:pgSz w:w="11906" w:h="16840"/>
          <w:pgMar w:top="880" w:right="983" w:bottom="1159" w:left="1142" w:header="0" w:footer="997" w:gutter="0"/>
          <w:cols w:space="720" w:num="1"/>
        </w:sectPr>
      </w:pPr>
    </w:p>
    <w:p w14:paraId="04DEF15D">
      <w:pPr>
        <w:pStyle w:val="2"/>
        <w:spacing w:before="63" w:line="310" w:lineRule="auto"/>
        <w:ind w:left="424" w:right="405" w:firstLine="638"/>
        <w:jc w:val="both"/>
      </w:pPr>
      <w:r>
        <w:rPr>
          <w:spacing w:val="11"/>
        </w:rPr>
        <w:t>7.短线医学加试报考。报考执业医师的试用期</w:t>
      </w:r>
      <w:r>
        <w:rPr>
          <w:spacing w:val="10"/>
        </w:rPr>
        <w:t>岗位必须为院前急</w:t>
      </w:r>
      <w:r>
        <w:rPr>
          <w:spacing w:val="11"/>
        </w:rPr>
        <w:t>救、儿科专业岗位。执业助理医师报考执业医师，注册证执业范围必</w:t>
      </w:r>
      <w:r>
        <w:rPr>
          <w:spacing w:val="8"/>
        </w:rPr>
        <w:t>须为院前急救、儿科专业，方可报考短线医学加试。</w:t>
      </w:r>
    </w:p>
    <w:p w14:paraId="18466485">
      <w:pPr>
        <w:pStyle w:val="2"/>
        <w:spacing w:before="2" w:line="309" w:lineRule="auto"/>
        <w:ind w:left="429" w:right="405" w:firstLine="635"/>
      </w:pPr>
      <w:r>
        <w:rPr>
          <w:spacing w:val="11"/>
        </w:rPr>
        <w:t>请考生在报名和上传报名资料时，务必确保报考材料的真实性。在考点现场审核和考区复核中发现虚假材料报名的，将严</w:t>
      </w:r>
      <w:r>
        <w:rPr>
          <w:spacing w:val="10"/>
        </w:rPr>
        <w:t>格按照《医</w:t>
      </w:r>
      <w:r>
        <w:rPr>
          <w:spacing w:val="7"/>
        </w:rPr>
        <w:t>师资格考试违纪违规处理规定（2014</w:t>
      </w:r>
      <w:r>
        <w:rPr>
          <w:spacing w:val="-55"/>
        </w:rPr>
        <w:t xml:space="preserve"> </w:t>
      </w:r>
      <w:r>
        <w:rPr>
          <w:spacing w:val="7"/>
        </w:rPr>
        <w:t>版）》进行处理。</w:t>
      </w:r>
    </w:p>
    <w:p w14:paraId="2256E6A9">
      <w:pPr>
        <w:spacing w:before="2" w:line="223" w:lineRule="auto"/>
        <w:ind w:left="1061"/>
        <w:outlineLvl w:val="1"/>
        <w:rPr>
          <w:rFonts w:ascii="黑体" w:hAnsi="黑体" w:eastAsia="黑体" w:cs="黑体"/>
          <w:sz w:val="31"/>
          <w:szCs w:val="31"/>
        </w:rPr>
      </w:pPr>
      <w:r>
        <w:rPr>
          <w:rFonts w:ascii="黑体" w:hAnsi="黑体" w:eastAsia="黑体" w:cs="黑体"/>
          <w:spacing w:val="7"/>
          <w:sz w:val="31"/>
          <w:szCs w:val="31"/>
        </w:rPr>
        <w:t>二、实践技能考试</w:t>
      </w:r>
    </w:p>
    <w:p w14:paraId="70C71810">
      <w:pPr>
        <w:pStyle w:val="2"/>
        <w:spacing w:before="145" w:line="224" w:lineRule="auto"/>
        <w:ind w:left="1072"/>
      </w:pPr>
      <w:r>
        <w:rPr>
          <w:spacing w:val="5"/>
        </w:rPr>
        <w:t>全国考试时间如下：</w:t>
      </w:r>
    </w:p>
    <w:tbl>
      <w:tblPr>
        <w:tblStyle w:val="5"/>
        <w:tblW w:w="8674" w:type="dxa"/>
        <w:tblInd w:w="893"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154"/>
        <w:gridCol w:w="3520"/>
      </w:tblGrid>
      <w:tr w14:paraId="6934BB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4" w:hRule="atLeast"/>
        </w:trPr>
        <w:tc>
          <w:tcPr>
            <w:tcW w:w="5154" w:type="dxa"/>
            <w:vAlign w:val="top"/>
          </w:tcPr>
          <w:p w14:paraId="6B01DA88">
            <w:pPr>
              <w:pStyle w:val="6"/>
              <w:spacing w:before="275" w:line="224" w:lineRule="auto"/>
              <w:ind w:left="2318"/>
            </w:pPr>
            <w:r>
              <w:rPr>
                <w:spacing w:val="-11"/>
              </w:rPr>
              <w:t>类别</w:t>
            </w:r>
          </w:p>
        </w:tc>
        <w:tc>
          <w:tcPr>
            <w:tcW w:w="3520" w:type="dxa"/>
            <w:vAlign w:val="top"/>
          </w:tcPr>
          <w:p w14:paraId="50E809AD">
            <w:pPr>
              <w:pStyle w:val="6"/>
              <w:spacing w:before="275" w:line="224" w:lineRule="auto"/>
              <w:ind w:left="1515"/>
            </w:pPr>
            <w:r>
              <w:rPr>
                <w:spacing w:val="-19"/>
              </w:rPr>
              <w:t>时间</w:t>
            </w:r>
          </w:p>
        </w:tc>
      </w:tr>
      <w:tr w14:paraId="661EDFE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9" w:hRule="atLeast"/>
        </w:trPr>
        <w:tc>
          <w:tcPr>
            <w:tcW w:w="5154" w:type="dxa"/>
            <w:vAlign w:val="top"/>
          </w:tcPr>
          <w:p w14:paraId="4A03E981">
            <w:pPr>
              <w:pStyle w:val="6"/>
              <w:spacing w:before="273" w:line="222" w:lineRule="auto"/>
              <w:ind w:left="509"/>
            </w:pPr>
            <w:r>
              <w:rPr>
                <w:spacing w:val="-3"/>
              </w:rPr>
              <w:t>临床类别、乡村全科执业助理医师</w:t>
            </w:r>
          </w:p>
        </w:tc>
        <w:tc>
          <w:tcPr>
            <w:tcW w:w="3520" w:type="dxa"/>
            <w:vAlign w:val="top"/>
          </w:tcPr>
          <w:p w14:paraId="6DAA0436">
            <w:pPr>
              <w:pStyle w:val="6"/>
              <w:spacing w:before="273" w:line="223" w:lineRule="auto"/>
              <w:ind w:left="369"/>
            </w:pPr>
            <w:r>
              <w:rPr>
                <w:spacing w:val="-12"/>
              </w:rPr>
              <w:t>2026</w:t>
            </w:r>
            <w:r>
              <w:rPr>
                <w:spacing w:val="-38"/>
              </w:rPr>
              <w:t xml:space="preserve"> </w:t>
            </w:r>
            <w:r>
              <w:rPr>
                <w:spacing w:val="-12"/>
              </w:rPr>
              <w:t>年</w:t>
            </w:r>
            <w:r>
              <w:rPr>
                <w:spacing w:val="-59"/>
              </w:rPr>
              <w:t xml:space="preserve"> </w:t>
            </w:r>
            <w:r>
              <w:rPr>
                <w:spacing w:val="-12"/>
              </w:rPr>
              <w:t>6</w:t>
            </w:r>
            <w:r>
              <w:rPr>
                <w:spacing w:val="-40"/>
              </w:rPr>
              <w:t xml:space="preserve"> </w:t>
            </w:r>
            <w:r>
              <w:rPr>
                <w:spacing w:val="-12"/>
              </w:rPr>
              <w:t>月</w:t>
            </w:r>
            <w:r>
              <w:rPr>
                <w:spacing w:val="-58"/>
              </w:rPr>
              <w:t xml:space="preserve"> </w:t>
            </w:r>
            <w:r>
              <w:rPr>
                <w:spacing w:val="-12"/>
              </w:rPr>
              <w:t>6 日-17</w:t>
            </w:r>
            <w:r>
              <w:rPr>
                <w:spacing w:val="6"/>
              </w:rPr>
              <w:t xml:space="preserve"> </w:t>
            </w:r>
            <w:r>
              <w:rPr>
                <w:spacing w:val="-12"/>
              </w:rPr>
              <w:t>日</w:t>
            </w:r>
          </w:p>
        </w:tc>
      </w:tr>
      <w:tr w14:paraId="58CC0B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3" w:hRule="atLeast"/>
        </w:trPr>
        <w:tc>
          <w:tcPr>
            <w:tcW w:w="5154" w:type="dxa"/>
            <w:vAlign w:val="top"/>
          </w:tcPr>
          <w:p w14:paraId="22FF95BA">
            <w:pPr>
              <w:pStyle w:val="6"/>
              <w:spacing w:before="266" w:line="223" w:lineRule="auto"/>
              <w:ind w:left="529"/>
            </w:pPr>
            <w:r>
              <w:rPr>
                <w:spacing w:val="-4"/>
              </w:rPr>
              <w:t>中医类别（含中西医结合、师承）</w:t>
            </w:r>
          </w:p>
        </w:tc>
        <w:tc>
          <w:tcPr>
            <w:tcW w:w="3520" w:type="dxa"/>
            <w:vAlign w:val="top"/>
          </w:tcPr>
          <w:p w14:paraId="6D801BDB">
            <w:pPr>
              <w:pStyle w:val="6"/>
              <w:spacing w:before="266" w:line="223" w:lineRule="auto"/>
              <w:ind w:left="369"/>
            </w:pPr>
            <w:r>
              <w:rPr>
                <w:spacing w:val="-12"/>
              </w:rPr>
              <w:t>2026</w:t>
            </w:r>
            <w:r>
              <w:rPr>
                <w:spacing w:val="-38"/>
              </w:rPr>
              <w:t xml:space="preserve"> </w:t>
            </w:r>
            <w:r>
              <w:rPr>
                <w:spacing w:val="-12"/>
              </w:rPr>
              <w:t>年</w:t>
            </w:r>
            <w:r>
              <w:rPr>
                <w:spacing w:val="-59"/>
              </w:rPr>
              <w:t xml:space="preserve"> </w:t>
            </w:r>
            <w:r>
              <w:rPr>
                <w:spacing w:val="-12"/>
              </w:rPr>
              <w:t>6</w:t>
            </w:r>
            <w:r>
              <w:rPr>
                <w:spacing w:val="-40"/>
              </w:rPr>
              <w:t xml:space="preserve"> </w:t>
            </w:r>
            <w:r>
              <w:rPr>
                <w:spacing w:val="-12"/>
              </w:rPr>
              <w:t>月</w:t>
            </w:r>
            <w:r>
              <w:rPr>
                <w:spacing w:val="-58"/>
              </w:rPr>
              <w:t xml:space="preserve"> </w:t>
            </w:r>
            <w:r>
              <w:rPr>
                <w:spacing w:val="-12"/>
              </w:rPr>
              <w:t>6 日-14</w:t>
            </w:r>
            <w:r>
              <w:rPr>
                <w:spacing w:val="6"/>
              </w:rPr>
              <w:t xml:space="preserve"> </w:t>
            </w:r>
            <w:r>
              <w:rPr>
                <w:spacing w:val="-12"/>
              </w:rPr>
              <w:t>日</w:t>
            </w:r>
          </w:p>
        </w:tc>
      </w:tr>
      <w:tr w14:paraId="330F9E3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9" w:hRule="atLeast"/>
        </w:trPr>
        <w:tc>
          <w:tcPr>
            <w:tcW w:w="5154" w:type="dxa"/>
            <w:vAlign w:val="top"/>
          </w:tcPr>
          <w:p w14:paraId="62A05357">
            <w:pPr>
              <w:pStyle w:val="6"/>
              <w:spacing w:before="272" w:line="224" w:lineRule="auto"/>
              <w:ind w:left="2084"/>
            </w:pPr>
            <w:r>
              <w:rPr>
                <w:spacing w:val="-18"/>
              </w:rPr>
              <w:t>口腔类别</w:t>
            </w:r>
          </w:p>
        </w:tc>
        <w:tc>
          <w:tcPr>
            <w:tcW w:w="3520" w:type="dxa"/>
            <w:vAlign w:val="top"/>
          </w:tcPr>
          <w:p w14:paraId="24763DF1">
            <w:pPr>
              <w:pStyle w:val="6"/>
              <w:spacing w:before="273" w:line="223" w:lineRule="auto"/>
              <w:ind w:left="369"/>
            </w:pPr>
            <w:r>
              <w:rPr>
                <w:spacing w:val="-12"/>
              </w:rPr>
              <w:t>2026</w:t>
            </w:r>
            <w:r>
              <w:rPr>
                <w:spacing w:val="-38"/>
              </w:rPr>
              <w:t xml:space="preserve"> </w:t>
            </w:r>
            <w:r>
              <w:rPr>
                <w:spacing w:val="-12"/>
              </w:rPr>
              <w:t>年</w:t>
            </w:r>
            <w:r>
              <w:rPr>
                <w:spacing w:val="-59"/>
              </w:rPr>
              <w:t xml:space="preserve"> </w:t>
            </w:r>
            <w:r>
              <w:rPr>
                <w:spacing w:val="-12"/>
              </w:rPr>
              <w:t>6</w:t>
            </w:r>
            <w:r>
              <w:rPr>
                <w:spacing w:val="-40"/>
              </w:rPr>
              <w:t xml:space="preserve"> </w:t>
            </w:r>
            <w:r>
              <w:rPr>
                <w:spacing w:val="-12"/>
              </w:rPr>
              <w:t>月</w:t>
            </w:r>
            <w:r>
              <w:rPr>
                <w:spacing w:val="-58"/>
              </w:rPr>
              <w:t xml:space="preserve"> </w:t>
            </w:r>
            <w:r>
              <w:rPr>
                <w:spacing w:val="-12"/>
              </w:rPr>
              <w:t>6 日-11</w:t>
            </w:r>
            <w:r>
              <w:rPr>
                <w:spacing w:val="6"/>
              </w:rPr>
              <w:t xml:space="preserve"> </w:t>
            </w:r>
            <w:r>
              <w:rPr>
                <w:spacing w:val="-12"/>
              </w:rPr>
              <w:t>日</w:t>
            </w:r>
          </w:p>
        </w:tc>
      </w:tr>
      <w:tr w14:paraId="4F47A2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3" w:hRule="atLeast"/>
        </w:trPr>
        <w:tc>
          <w:tcPr>
            <w:tcW w:w="5154" w:type="dxa"/>
            <w:vAlign w:val="top"/>
          </w:tcPr>
          <w:p w14:paraId="77DFE676">
            <w:pPr>
              <w:pStyle w:val="6"/>
              <w:spacing w:before="275" w:line="224" w:lineRule="auto"/>
              <w:ind w:left="1758"/>
            </w:pPr>
            <w:r>
              <w:rPr>
                <w:spacing w:val="-4"/>
              </w:rPr>
              <w:t>公共卫生类别</w:t>
            </w:r>
          </w:p>
        </w:tc>
        <w:tc>
          <w:tcPr>
            <w:tcW w:w="3520" w:type="dxa"/>
            <w:vAlign w:val="top"/>
          </w:tcPr>
          <w:p w14:paraId="10ADCFCA">
            <w:pPr>
              <w:pStyle w:val="6"/>
              <w:spacing w:before="276" w:line="223" w:lineRule="auto"/>
              <w:ind w:left="441"/>
            </w:pPr>
            <w:r>
              <w:rPr>
                <w:spacing w:val="-13"/>
              </w:rPr>
              <w:t>2026</w:t>
            </w:r>
            <w:r>
              <w:rPr>
                <w:spacing w:val="-39"/>
              </w:rPr>
              <w:t xml:space="preserve"> </w:t>
            </w:r>
            <w:r>
              <w:rPr>
                <w:spacing w:val="-13"/>
              </w:rPr>
              <w:t>年</w:t>
            </w:r>
            <w:r>
              <w:rPr>
                <w:spacing w:val="-58"/>
              </w:rPr>
              <w:t xml:space="preserve"> </w:t>
            </w:r>
            <w:r>
              <w:rPr>
                <w:spacing w:val="-13"/>
              </w:rPr>
              <w:t>6</w:t>
            </w:r>
            <w:r>
              <w:rPr>
                <w:spacing w:val="-40"/>
              </w:rPr>
              <w:t xml:space="preserve"> </w:t>
            </w:r>
            <w:r>
              <w:rPr>
                <w:spacing w:val="-13"/>
              </w:rPr>
              <w:t>月</w:t>
            </w:r>
            <w:r>
              <w:rPr>
                <w:spacing w:val="-59"/>
              </w:rPr>
              <w:t xml:space="preserve"> </w:t>
            </w:r>
            <w:r>
              <w:rPr>
                <w:spacing w:val="-13"/>
              </w:rPr>
              <w:t>6 日-7</w:t>
            </w:r>
            <w:r>
              <w:rPr>
                <w:spacing w:val="7"/>
              </w:rPr>
              <w:t xml:space="preserve"> </w:t>
            </w:r>
            <w:r>
              <w:rPr>
                <w:spacing w:val="-13"/>
              </w:rPr>
              <w:t>日</w:t>
            </w:r>
          </w:p>
        </w:tc>
      </w:tr>
    </w:tbl>
    <w:p w14:paraId="7A7C23D5">
      <w:pPr>
        <w:pStyle w:val="2"/>
        <w:spacing w:before="160" w:line="227" w:lineRule="auto"/>
        <w:ind w:left="1071"/>
      </w:pPr>
      <w:r>
        <w:rPr>
          <w:spacing w:val="10"/>
        </w:rPr>
        <w:t>实践技能考试合格分数线为60</w:t>
      </w:r>
      <w:r>
        <w:rPr>
          <w:spacing w:val="-45"/>
        </w:rPr>
        <w:t xml:space="preserve"> </w:t>
      </w:r>
      <w:r>
        <w:rPr>
          <w:spacing w:val="10"/>
        </w:rPr>
        <w:t>分。</w:t>
      </w:r>
    </w:p>
    <w:p w14:paraId="638C2E99">
      <w:pPr>
        <w:pStyle w:val="2"/>
        <w:spacing w:before="138" w:line="310" w:lineRule="auto"/>
        <w:ind w:left="427" w:right="315" w:firstLine="631"/>
      </w:pPr>
      <w:r>
        <w:rPr>
          <w:spacing w:val="2"/>
        </w:rPr>
        <w:t>2026</w:t>
      </w:r>
      <w:r>
        <w:rPr>
          <w:spacing w:val="-43"/>
        </w:rPr>
        <w:t xml:space="preserve"> </w:t>
      </w:r>
      <w:r>
        <w:rPr>
          <w:spacing w:val="2"/>
        </w:rPr>
        <w:t>年，报考临床、</w:t>
      </w:r>
      <w:r>
        <w:rPr>
          <w:spacing w:val="-92"/>
        </w:rPr>
        <w:t xml:space="preserve"> </w:t>
      </w:r>
      <w:r>
        <w:rPr>
          <w:spacing w:val="2"/>
        </w:rPr>
        <w:t>中医（含所有专业）、</w:t>
      </w:r>
      <w:r>
        <w:rPr>
          <w:spacing w:val="-75"/>
        </w:rPr>
        <w:t xml:space="preserve"> </w:t>
      </w:r>
      <w:r>
        <w:rPr>
          <w:spacing w:val="2"/>
        </w:rPr>
        <w:t>口腔、公共卫生类别</w:t>
      </w:r>
      <w:r>
        <w:rPr>
          <w:spacing w:val="11"/>
        </w:rPr>
        <w:t>的考生参加医师资格考试实践技能考试均在国家实践技能考</w:t>
      </w:r>
      <w:r>
        <w:rPr>
          <w:spacing w:val="10"/>
        </w:rPr>
        <w:t>试基地进</w:t>
      </w:r>
      <w:r>
        <w:rPr>
          <w:spacing w:val="5"/>
        </w:rPr>
        <w:t>行，成绩合格者，成绩2</w:t>
      </w:r>
      <w:r>
        <w:rPr>
          <w:spacing w:val="-48"/>
        </w:rPr>
        <w:t xml:space="preserve"> </w:t>
      </w:r>
      <w:r>
        <w:rPr>
          <w:spacing w:val="5"/>
        </w:rPr>
        <w:t>年有效；报考乡村全科执业助理医师的考生，</w:t>
      </w:r>
      <w:r>
        <w:rPr>
          <w:spacing w:val="11"/>
        </w:rPr>
        <w:t>参加医师资格考试实践技能考试成绩合格者，成绩限当年有</w:t>
      </w:r>
      <w:r>
        <w:rPr>
          <w:spacing w:val="10"/>
        </w:rPr>
        <w:t>效。具体</w:t>
      </w:r>
      <w:r>
        <w:rPr>
          <w:spacing w:val="8"/>
        </w:rPr>
        <w:t>考试时间和考试地址详见准考证</w:t>
      </w:r>
    </w:p>
    <w:p w14:paraId="5C5E4816">
      <w:pPr>
        <w:spacing w:line="226" w:lineRule="auto"/>
        <w:ind w:left="1062"/>
        <w:outlineLvl w:val="1"/>
        <w:rPr>
          <w:rFonts w:ascii="黑体" w:hAnsi="黑体" w:eastAsia="黑体" w:cs="黑体"/>
          <w:sz w:val="31"/>
          <w:szCs w:val="31"/>
        </w:rPr>
      </w:pPr>
      <w:r>
        <w:rPr>
          <w:rFonts w:ascii="黑体" w:hAnsi="黑体" w:eastAsia="黑体" w:cs="黑体"/>
          <w:spacing w:val="7"/>
          <w:sz w:val="31"/>
          <w:szCs w:val="31"/>
        </w:rPr>
        <w:t>三、医学综合考试</w:t>
      </w:r>
    </w:p>
    <w:p w14:paraId="33BABDD5">
      <w:pPr>
        <w:pStyle w:val="2"/>
        <w:spacing w:before="142" w:line="309" w:lineRule="auto"/>
        <w:ind w:left="456" w:right="405" w:firstLine="602"/>
      </w:pPr>
      <w:r>
        <w:rPr>
          <w:spacing w:val="7"/>
        </w:rPr>
        <w:t>2026</w:t>
      </w:r>
      <w:r>
        <w:rPr>
          <w:spacing w:val="-47"/>
        </w:rPr>
        <w:t xml:space="preserve"> </w:t>
      </w:r>
      <w:r>
        <w:rPr>
          <w:spacing w:val="7"/>
        </w:rPr>
        <w:t>年，我省医师资格考试医学综合考试均为计算机化考</w:t>
      </w:r>
      <w:r>
        <w:rPr>
          <w:spacing w:val="6"/>
        </w:rPr>
        <w:t>试。时</w:t>
      </w:r>
      <w:r>
        <w:rPr>
          <w:spacing w:val="-1"/>
        </w:rPr>
        <w:t>间安排如下：</w:t>
      </w:r>
    </w:p>
    <w:p w14:paraId="3F0D7797">
      <w:pPr>
        <w:spacing w:before="1" w:line="232" w:lineRule="auto"/>
        <w:ind w:left="1009"/>
        <w:outlineLvl w:val="2"/>
        <w:rPr>
          <w:rFonts w:ascii="楷体" w:hAnsi="楷体" w:eastAsia="楷体" w:cs="楷体"/>
          <w:sz w:val="31"/>
          <w:szCs w:val="31"/>
        </w:rPr>
      </w:pPr>
      <w:r>
        <w:rPr>
          <w:rFonts w:ascii="楷体" w:hAnsi="楷体" w:eastAsia="楷体" w:cs="楷体"/>
          <w:b/>
          <w:bCs/>
          <w:sz w:val="31"/>
          <w:szCs w:val="31"/>
        </w:rPr>
        <w:t>（一）</w:t>
      </w:r>
      <w:r>
        <w:rPr>
          <w:rFonts w:ascii="楷体" w:hAnsi="楷体" w:eastAsia="楷体" w:cs="楷体"/>
          <w:sz w:val="31"/>
          <w:szCs w:val="31"/>
        </w:rPr>
        <w:t xml:space="preserve"> </w:t>
      </w:r>
      <w:r>
        <w:rPr>
          <w:rFonts w:ascii="楷体" w:hAnsi="楷体" w:eastAsia="楷体" w:cs="楷体"/>
          <w:b/>
          <w:bCs/>
          <w:sz w:val="31"/>
          <w:szCs w:val="31"/>
        </w:rPr>
        <w:t>各类别考试时间</w:t>
      </w:r>
    </w:p>
    <w:p w14:paraId="6FBD1DD9">
      <w:pPr>
        <w:spacing w:before="53"/>
      </w:pPr>
    </w:p>
    <w:p w14:paraId="605D660F">
      <w:pPr>
        <w:spacing w:before="52"/>
      </w:pPr>
    </w:p>
    <w:tbl>
      <w:tblPr>
        <w:tblStyle w:val="5"/>
        <w:tblW w:w="1044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404"/>
        <w:gridCol w:w="1131"/>
        <w:gridCol w:w="1127"/>
        <w:gridCol w:w="1142"/>
        <w:gridCol w:w="1127"/>
        <w:gridCol w:w="1127"/>
        <w:gridCol w:w="1122"/>
        <w:gridCol w:w="1128"/>
        <w:gridCol w:w="1138"/>
      </w:tblGrid>
      <w:tr w14:paraId="4D1BD6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5" w:hRule="atLeast"/>
        </w:trPr>
        <w:tc>
          <w:tcPr>
            <w:tcW w:w="1404" w:type="dxa"/>
            <w:vMerge w:val="restart"/>
            <w:tcBorders>
              <w:bottom w:val="nil"/>
            </w:tcBorders>
            <w:vAlign w:val="top"/>
          </w:tcPr>
          <w:p w14:paraId="5302EAD5">
            <w:pPr>
              <w:pStyle w:val="6"/>
              <w:spacing w:before="128" w:line="223" w:lineRule="auto"/>
              <w:ind w:left="836"/>
              <w:rPr>
                <w:sz w:val="24"/>
                <w:szCs w:val="24"/>
              </w:rPr>
            </w:pPr>
            <w:r>
              <w:drawing>
                <wp:anchor distT="0" distB="0" distL="0" distR="0" simplePos="0" relativeHeight="251659264" behindDoc="1" locked="0" layoutInCell="1" allowOverlap="1">
                  <wp:simplePos x="0" y="0"/>
                  <wp:positionH relativeFrom="column">
                    <wp:posOffset>-2540</wp:posOffset>
                  </wp:positionH>
                  <wp:positionV relativeFrom="paragraph">
                    <wp:posOffset>-1905</wp:posOffset>
                  </wp:positionV>
                  <wp:extent cx="840740" cy="81915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23"/>
                          <a:stretch>
                            <a:fillRect/>
                          </a:stretch>
                        </pic:blipFill>
                        <pic:spPr>
                          <a:xfrm>
                            <a:off x="0" y="0"/>
                            <a:ext cx="840968" cy="818895"/>
                          </a:xfrm>
                          <a:prstGeom prst="rect">
                            <a:avLst/>
                          </a:prstGeom>
                        </pic:spPr>
                      </pic:pic>
                    </a:graphicData>
                  </a:graphic>
                </wp:anchor>
              </w:drawing>
            </w:r>
            <w:r>
              <w:rPr>
                <w:spacing w:val="-17"/>
                <w:sz w:val="24"/>
                <w:szCs w:val="24"/>
              </w:rPr>
              <w:t>时间</w:t>
            </w:r>
          </w:p>
          <w:p w14:paraId="3E808A61">
            <w:pPr>
              <w:spacing w:line="431" w:lineRule="auto"/>
              <w:rPr>
                <w:rFonts w:ascii="Arial"/>
                <w:sz w:val="21"/>
              </w:rPr>
            </w:pPr>
          </w:p>
          <w:p w14:paraId="6E80E851">
            <w:pPr>
              <w:pStyle w:val="6"/>
              <w:spacing w:before="78" w:line="223" w:lineRule="auto"/>
              <w:ind w:left="121"/>
              <w:rPr>
                <w:sz w:val="24"/>
                <w:szCs w:val="24"/>
              </w:rPr>
            </w:pPr>
            <w:r>
              <w:rPr>
                <w:spacing w:val="-10"/>
                <w:sz w:val="24"/>
                <w:szCs w:val="24"/>
              </w:rPr>
              <w:t>级</w:t>
            </w:r>
            <w:r>
              <w:rPr>
                <w:spacing w:val="18"/>
                <w:sz w:val="24"/>
                <w:szCs w:val="24"/>
              </w:rPr>
              <w:t xml:space="preserve"> </w:t>
            </w:r>
            <w:r>
              <w:rPr>
                <w:spacing w:val="-10"/>
                <w:sz w:val="24"/>
                <w:szCs w:val="24"/>
              </w:rPr>
              <w:t>别</w:t>
            </w:r>
          </w:p>
        </w:tc>
        <w:tc>
          <w:tcPr>
            <w:tcW w:w="2258" w:type="dxa"/>
            <w:gridSpan w:val="2"/>
            <w:vAlign w:val="top"/>
          </w:tcPr>
          <w:p w14:paraId="5A0E114F">
            <w:pPr>
              <w:pStyle w:val="6"/>
              <w:spacing w:before="212" w:line="223" w:lineRule="auto"/>
              <w:jc w:val="right"/>
              <w:rPr>
                <w:sz w:val="24"/>
                <w:szCs w:val="24"/>
              </w:rPr>
            </w:pPr>
            <w:r>
              <w:rPr>
                <w:spacing w:val="-17"/>
                <w:sz w:val="24"/>
                <w:szCs w:val="24"/>
              </w:rPr>
              <w:t>8</w:t>
            </w:r>
            <w:r>
              <w:rPr>
                <w:spacing w:val="-31"/>
                <w:sz w:val="24"/>
                <w:szCs w:val="24"/>
              </w:rPr>
              <w:t xml:space="preserve"> </w:t>
            </w:r>
            <w:r>
              <w:rPr>
                <w:spacing w:val="-17"/>
                <w:sz w:val="24"/>
                <w:szCs w:val="24"/>
              </w:rPr>
              <w:t>月</w:t>
            </w:r>
            <w:r>
              <w:rPr>
                <w:spacing w:val="-49"/>
                <w:sz w:val="24"/>
                <w:szCs w:val="24"/>
              </w:rPr>
              <w:t xml:space="preserve"> </w:t>
            </w:r>
            <w:r>
              <w:rPr>
                <w:spacing w:val="-17"/>
                <w:sz w:val="24"/>
                <w:szCs w:val="24"/>
              </w:rPr>
              <w:t>21 日（星期五）</w:t>
            </w:r>
          </w:p>
        </w:tc>
        <w:tc>
          <w:tcPr>
            <w:tcW w:w="3396" w:type="dxa"/>
            <w:gridSpan w:val="3"/>
            <w:vAlign w:val="top"/>
          </w:tcPr>
          <w:p w14:paraId="63BD121C">
            <w:pPr>
              <w:pStyle w:val="6"/>
              <w:spacing w:before="212" w:line="223" w:lineRule="auto"/>
              <w:ind w:left="589"/>
              <w:rPr>
                <w:sz w:val="24"/>
                <w:szCs w:val="24"/>
              </w:rPr>
            </w:pPr>
            <w:r>
              <w:rPr>
                <w:spacing w:val="-10"/>
                <w:sz w:val="24"/>
                <w:szCs w:val="24"/>
              </w:rPr>
              <w:t>8</w:t>
            </w:r>
            <w:r>
              <w:rPr>
                <w:spacing w:val="-32"/>
                <w:sz w:val="24"/>
                <w:szCs w:val="24"/>
              </w:rPr>
              <w:t xml:space="preserve"> </w:t>
            </w:r>
            <w:r>
              <w:rPr>
                <w:spacing w:val="-10"/>
                <w:sz w:val="24"/>
                <w:szCs w:val="24"/>
              </w:rPr>
              <w:t>月</w:t>
            </w:r>
            <w:r>
              <w:rPr>
                <w:spacing w:val="-49"/>
                <w:sz w:val="24"/>
                <w:szCs w:val="24"/>
              </w:rPr>
              <w:t xml:space="preserve"> </w:t>
            </w:r>
            <w:r>
              <w:rPr>
                <w:spacing w:val="-10"/>
                <w:sz w:val="24"/>
                <w:szCs w:val="24"/>
              </w:rPr>
              <w:t>22 日（星期六）</w:t>
            </w:r>
          </w:p>
        </w:tc>
        <w:tc>
          <w:tcPr>
            <w:tcW w:w="3388" w:type="dxa"/>
            <w:gridSpan w:val="3"/>
            <w:vAlign w:val="top"/>
          </w:tcPr>
          <w:p w14:paraId="1A0C1207">
            <w:pPr>
              <w:pStyle w:val="6"/>
              <w:spacing w:before="212" w:line="223" w:lineRule="auto"/>
              <w:ind w:left="587"/>
              <w:rPr>
                <w:sz w:val="24"/>
                <w:szCs w:val="24"/>
              </w:rPr>
            </w:pPr>
            <w:r>
              <w:rPr>
                <w:spacing w:val="-16"/>
                <w:sz w:val="24"/>
                <w:szCs w:val="24"/>
              </w:rPr>
              <w:t>8</w:t>
            </w:r>
            <w:r>
              <w:rPr>
                <w:spacing w:val="-33"/>
                <w:sz w:val="24"/>
                <w:szCs w:val="24"/>
              </w:rPr>
              <w:t xml:space="preserve"> </w:t>
            </w:r>
            <w:r>
              <w:rPr>
                <w:spacing w:val="-16"/>
                <w:sz w:val="24"/>
                <w:szCs w:val="24"/>
              </w:rPr>
              <w:t>月</w:t>
            </w:r>
            <w:r>
              <w:rPr>
                <w:spacing w:val="-48"/>
                <w:sz w:val="24"/>
                <w:szCs w:val="24"/>
              </w:rPr>
              <w:t xml:space="preserve"> </w:t>
            </w:r>
            <w:r>
              <w:rPr>
                <w:spacing w:val="-16"/>
                <w:sz w:val="24"/>
                <w:szCs w:val="24"/>
              </w:rPr>
              <w:t>23 日（星期</w:t>
            </w:r>
            <w:r>
              <w:rPr>
                <w:spacing w:val="-54"/>
                <w:sz w:val="24"/>
                <w:szCs w:val="24"/>
              </w:rPr>
              <w:t xml:space="preserve"> </w:t>
            </w:r>
            <w:r>
              <w:rPr>
                <w:spacing w:val="-16"/>
                <w:sz w:val="24"/>
                <w:szCs w:val="24"/>
              </w:rPr>
              <w:t>日）</w:t>
            </w:r>
          </w:p>
        </w:tc>
      </w:tr>
      <w:tr w14:paraId="1C6AC11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04" w:hRule="atLeast"/>
        </w:trPr>
        <w:tc>
          <w:tcPr>
            <w:tcW w:w="1404" w:type="dxa"/>
            <w:vMerge w:val="continue"/>
            <w:tcBorders>
              <w:top w:val="nil"/>
            </w:tcBorders>
            <w:vAlign w:val="top"/>
          </w:tcPr>
          <w:p w14:paraId="77D6CEBB">
            <w:pPr>
              <w:rPr>
                <w:rFonts w:ascii="Arial"/>
                <w:sz w:val="21"/>
              </w:rPr>
            </w:pPr>
          </w:p>
        </w:tc>
        <w:tc>
          <w:tcPr>
            <w:tcW w:w="1131" w:type="dxa"/>
            <w:vAlign w:val="top"/>
          </w:tcPr>
          <w:p w14:paraId="65D1839A">
            <w:pPr>
              <w:pStyle w:val="6"/>
              <w:spacing w:before="127"/>
              <w:ind w:left="140"/>
              <w:rPr>
                <w:sz w:val="24"/>
                <w:szCs w:val="24"/>
              </w:rPr>
            </w:pPr>
            <w:r>
              <w:rPr>
                <w:spacing w:val="-2"/>
                <w:sz w:val="24"/>
                <w:szCs w:val="24"/>
              </w:rPr>
              <w:t>9:00-11</w:t>
            </w:r>
          </w:p>
          <w:p w14:paraId="183E7370">
            <w:pPr>
              <w:pStyle w:val="6"/>
              <w:spacing w:before="88" w:line="205" w:lineRule="auto"/>
              <w:ind w:left="405"/>
              <w:rPr>
                <w:sz w:val="24"/>
                <w:szCs w:val="24"/>
              </w:rPr>
            </w:pPr>
            <w:r>
              <w:rPr>
                <w:spacing w:val="-12"/>
                <w:sz w:val="24"/>
                <w:szCs w:val="24"/>
              </w:rPr>
              <w:t>:00</w:t>
            </w:r>
          </w:p>
        </w:tc>
        <w:tc>
          <w:tcPr>
            <w:tcW w:w="1127" w:type="dxa"/>
            <w:vAlign w:val="top"/>
          </w:tcPr>
          <w:p w14:paraId="0972CCE5">
            <w:pPr>
              <w:pStyle w:val="6"/>
              <w:spacing w:before="127"/>
              <w:ind w:left="123"/>
              <w:rPr>
                <w:sz w:val="24"/>
                <w:szCs w:val="24"/>
              </w:rPr>
            </w:pPr>
            <w:r>
              <w:rPr>
                <w:spacing w:val="-4"/>
                <w:sz w:val="24"/>
                <w:szCs w:val="24"/>
              </w:rPr>
              <w:t>13:30-15</w:t>
            </w:r>
          </w:p>
          <w:p w14:paraId="4C30B986">
            <w:pPr>
              <w:pStyle w:val="6"/>
              <w:spacing w:before="88" w:line="205" w:lineRule="auto"/>
              <w:ind w:left="431"/>
              <w:rPr>
                <w:sz w:val="24"/>
                <w:szCs w:val="24"/>
              </w:rPr>
            </w:pPr>
            <w:r>
              <w:rPr>
                <w:spacing w:val="-12"/>
                <w:sz w:val="24"/>
                <w:szCs w:val="24"/>
              </w:rPr>
              <w:t>:30</w:t>
            </w:r>
          </w:p>
        </w:tc>
        <w:tc>
          <w:tcPr>
            <w:tcW w:w="1142" w:type="dxa"/>
            <w:vAlign w:val="top"/>
          </w:tcPr>
          <w:p w14:paraId="658FD1AE">
            <w:pPr>
              <w:pStyle w:val="6"/>
              <w:spacing w:before="127"/>
              <w:ind w:left="150"/>
              <w:rPr>
                <w:sz w:val="24"/>
                <w:szCs w:val="24"/>
              </w:rPr>
            </w:pPr>
            <w:r>
              <w:rPr>
                <w:spacing w:val="-2"/>
                <w:sz w:val="24"/>
                <w:szCs w:val="24"/>
              </w:rPr>
              <w:t>9:00-11</w:t>
            </w:r>
          </w:p>
          <w:p w14:paraId="55528C82">
            <w:pPr>
              <w:pStyle w:val="6"/>
              <w:spacing w:before="88" w:line="205" w:lineRule="auto"/>
              <w:ind w:left="415"/>
              <w:rPr>
                <w:sz w:val="24"/>
                <w:szCs w:val="24"/>
              </w:rPr>
            </w:pPr>
            <w:r>
              <w:rPr>
                <w:spacing w:val="-12"/>
                <w:sz w:val="24"/>
                <w:szCs w:val="24"/>
              </w:rPr>
              <w:t>:00</w:t>
            </w:r>
          </w:p>
        </w:tc>
        <w:tc>
          <w:tcPr>
            <w:tcW w:w="1127" w:type="dxa"/>
            <w:vAlign w:val="top"/>
          </w:tcPr>
          <w:p w14:paraId="4F06A4D5">
            <w:pPr>
              <w:pStyle w:val="6"/>
              <w:spacing w:before="127"/>
              <w:ind w:left="127"/>
              <w:rPr>
                <w:sz w:val="24"/>
                <w:szCs w:val="24"/>
              </w:rPr>
            </w:pPr>
            <w:r>
              <w:rPr>
                <w:spacing w:val="-4"/>
                <w:sz w:val="24"/>
                <w:szCs w:val="24"/>
              </w:rPr>
              <w:t>13:30-15</w:t>
            </w:r>
          </w:p>
          <w:p w14:paraId="1A611CCD">
            <w:pPr>
              <w:pStyle w:val="6"/>
              <w:spacing w:before="88" w:line="205" w:lineRule="auto"/>
              <w:ind w:left="434"/>
              <w:rPr>
                <w:sz w:val="24"/>
                <w:szCs w:val="24"/>
              </w:rPr>
            </w:pPr>
            <w:r>
              <w:rPr>
                <w:spacing w:val="-12"/>
                <w:sz w:val="24"/>
                <w:szCs w:val="24"/>
              </w:rPr>
              <w:t>:30</w:t>
            </w:r>
          </w:p>
        </w:tc>
        <w:tc>
          <w:tcPr>
            <w:tcW w:w="1127" w:type="dxa"/>
            <w:vAlign w:val="top"/>
          </w:tcPr>
          <w:p w14:paraId="248CC254">
            <w:pPr>
              <w:pStyle w:val="6"/>
              <w:spacing w:before="127"/>
              <w:ind w:left="130"/>
              <w:rPr>
                <w:sz w:val="24"/>
                <w:szCs w:val="24"/>
              </w:rPr>
            </w:pPr>
            <w:r>
              <w:rPr>
                <w:spacing w:val="-4"/>
                <w:sz w:val="24"/>
                <w:szCs w:val="24"/>
              </w:rPr>
              <w:t>16:30-18</w:t>
            </w:r>
          </w:p>
          <w:p w14:paraId="52BE60C4">
            <w:pPr>
              <w:pStyle w:val="6"/>
              <w:spacing w:before="88" w:line="205" w:lineRule="auto"/>
              <w:ind w:left="438"/>
              <w:rPr>
                <w:sz w:val="24"/>
                <w:szCs w:val="24"/>
              </w:rPr>
            </w:pPr>
            <w:r>
              <w:rPr>
                <w:spacing w:val="-12"/>
                <w:sz w:val="24"/>
                <w:szCs w:val="24"/>
              </w:rPr>
              <w:t>:30</w:t>
            </w:r>
          </w:p>
        </w:tc>
        <w:tc>
          <w:tcPr>
            <w:tcW w:w="1122" w:type="dxa"/>
            <w:vAlign w:val="top"/>
          </w:tcPr>
          <w:p w14:paraId="723C976F">
            <w:pPr>
              <w:pStyle w:val="6"/>
              <w:spacing w:before="127"/>
              <w:ind w:left="145"/>
              <w:rPr>
                <w:sz w:val="24"/>
                <w:szCs w:val="24"/>
              </w:rPr>
            </w:pPr>
            <w:r>
              <w:rPr>
                <w:spacing w:val="-2"/>
                <w:sz w:val="24"/>
                <w:szCs w:val="24"/>
              </w:rPr>
              <w:t>9:00-11</w:t>
            </w:r>
          </w:p>
          <w:p w14:paraId="56865528">
            <w:pPr>
              <w:pStyle w:val="6"/>
              <w:spacing w:before="88" w:line="205" w:lineRule="auto"/>
              <w:ind w:left="410"/>
              <w:rPr>
                <w:sz w:val="24"/>
                <w:szCs w:val="24"/>
              </w:rPr>
            </w:pPr>
            <w:r>
              <w:rPr>
                <w:spacing w:val="-12"/>
                <w:sz w:val="24"/>
                <w:szCs w:val="24"/>
              </w:rPr>
              <w:t>:00</w:t>
            </w:r>
          </w:p>
        </w:tc>
        <w:tc>
          <w:tcPr>
            <w:tcW w:w="1128" w:type="dxa"/>
            <w:vAlign w:val="top"/>
          </w:tcPr>
          <w:p w14:paraId="7CEE9CF0">
            <w:pPr>
              <w:pStyle w:val="6"/>
              <w:spacing w:before="127"/>
              <w:ind w:left="132"/>
              <w:rPr>
                <w:sz w:val="24"/>
                <w:szCs w:val="24"/>
              </w:rPr>
            </w:pPr>
            <w:r>
              <w:rPr>
                <w:spacing w:val="-4"/>
                <w:sz w:val="24"/>
                <w:szCs w:val="24"/>
              </w:rPr>
              <w:t>13:30-15</w:t>
            </w:r>
          </w:p>
          <w:p w14:paraId="6C58D878">
            <w:pPr>
              <w:pStyle w:val="6"/>
              <w:spacing w:before="88" w:line="205" w:lineRule="auto"/>
              <w:ind w:left="440"/>
              <w:rPr>
                <w:sz w:val="24"/>
                <w:szCs w:val="24"/>
              </w:rPr>
            </w:pPr>
            <w:r>
              <w:rPr>
                <w:spacing w:val="-12"/>
                <w:sz w:val="24"/>
                <w:szCs w:val="24"/>
              </w:rPr>
              <w:t>:30</w:t>
            </w:r>
          </w:p>
        </w:tc>
        <w:tc>
          <w:tcPr>
            <w:tcW w:w="1138" w:type="dxa"/>
            <w:vAlign w:val="top"/>
          </w:tcPr>
          <w:p w14:paraId="41EA1EDE">
            <w:pPr>
              <w:pStyle w:val="6"/>
              <w:spacing w:before="127"/>
              <w:ind w:left="135"/>
              <w:rPr>
                <w:sz w:val="24"/>
                <w:szCs w:val="24"/>
              </w:rPr>
            </w:pPr>
            <w:r>
              <w:rPr>
                <w:spacing w:val="-4"/>
                <w:sz w:val="24"/>
                <w:szCs w:val="24"/>
              </w:rPr>
              <w:t>16:30-18</w:t>
            </w:r>
          </w:p>
          <w:p w14:paraId="24368EE5">
            <w:pPr>
              <w:pStyle w:val="6"/>
              <w:spacing w:before="88" w:line="205" w:lineRule="auto"/>
              <w:ind w:left="442"/>
              <w:rPr>
                <w:sz w:val="24"/>
                <w:szCs w:val="24"/>
              </w:rPr>
            </w:pPr>
            <w:r>
              <w:rPr>
                <w:spacing w:val="-12"/>
                <w:sz w:val="24"/>
                <w:szCs w:val="24"/>
              </w:rPr>
              <w:t>:30</w:t>
            </w:r>
          </w:p>
        </w:tc>
      </w:tr>
    </w:tbl>
    <w:p w14:paraId="0340DDC3">
      <w:pPr>
        <w:spacing w:line="95" w:lineRule="exact"/>
        <w:rPr>
          <w:rFonts w:ascii="Arial"/>
          <w:sz w:val="8"/>
        </w:rPr>
      </w:pPr>
    </w:p>
    <w:p w14:paraId="312A5968">
      <w:pPr>
        <w:spacing w:line="95" w:lineRule="exact"/>
        <w:rPr>
          <w:rFonts w:ascii="Arial" w:hAnsi="Arial" w:eastAsia="Arial" w:cs="Arial"/>
          <w:sz w:val="8"/>
          <w:szCs w:val="8"/>
        </w:rPr>
        <w:sectPr>
          <w:footerReference r:id="rId9" w:type="default"/>
          <w:pgSz w:w="11906" w:h="16840"/>
          <w:pgMar w:top="880" w:right="722" w:bottom="1157" w:left="722" w:header="0" w:footer="997" w:gutter="0"/>
          <w:cols w:space="720" w:num="1"/>
        </w:sectPr>
      </w:pPr>
    </w:p>
    <w:tbl>
      <w:tblPr>
        <w:tblStyle w:val="5"/>
        <w:tblW w:w="1044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404"/>
        <w:gridCol w:w="1131"/>
        <w:gridCol w:w="1127"/>
        <w:gridCol w:w="1142"/>
        <w:gridCol w:w="1127"/>
        <w:gridCol w:w="1127"/>
        <w:gridCol w:w="1122"/>
        <w:gridCol w:w="1128"/>
        <w:gridCol w:w="1138"/>
      </w:tblGrid>
      <w:tr w14:paraId="4A717E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28" w:hRule="atLeast"/>
        </w:trPr>
        <w:tc>
          <w:tcPr>
            <w:tcW w:w="1404" w:type="dxa"/>
            <w:tcBorders>
              <w:top w:val="nil"/>
            </w:tcBorders>
            <w:vAlign w:val="top"/>
          </w:tcPr>
          <w:p w14:paraId="63156085">
            <w:pPr>
              <w:pStyle w:val="6"/>
              <w:spacing w:before="144" w:line="259" w:lineRule="auto"/>
              <w:ind w:left="489" w:right="216" w:hanging="246"/>
              <w:rPr>
                <w:sz w:val="24"/>
                <w:szCs w:val="24"/>
              </w:rPr>
            </w:pPr>
            <w:r>
              <w:rPr>
                <w:spacing w:val="-8"/>
                <w:sz w:val="24"/>
                <w:szCs w:val="24"/>
              </w:rPr>
              <w:t>临床执业</w:t>
            </w:r>
            <w:r>
              <w:rPr>
                <w:spacing w:val="-19"/>
                <w:sz w:val="24"/>
                <w:szCs w:val="24"/>
              </w:rPr>
              <w:t>医师</w:t>
            </w:r>
          </w:p>
        </w:tc>
        <w:tc>
          <w:tcPr>
            <w:tcW w:w="1131" w:type="dxa"/>
            <w:tcBorders>
              <w:top w:val="nil"/>
            </w:tcBorders>
            <w:vAlign w:val="top"/>
          </w:tcPr>
          <w:p w14:paraId="2D3B2414">
            <w:pPr>
              <w:spacing w:line="379" w:lineRule="auto"/>
              <w:rPr>
                <w:rFonts w:ascii="Arial"/>
                <w:sz w:val="21"/>
              </w:rPr>
            </w:pPr>
          </w:p>
          <w:p w14:paraId="6B953249">
            <w:pPr>
              <w:pStyle w:val="6"/>
              <w:spacing w:before="78" w:line="161" w:lineRule="exact"/>
              <w:ind w:left="318"/>
              <w:rPr>
                <w:sz w:val="24"/>
                <w:szCs w:val="24"/>
              </w:rPr>
            </w:pPr>
            <w:r>
              <w:rPr>
                <w:spacing w:val="-1"/>
                <w:position w:val="-4"/>
                <w:sz w:val="24"/>
                <w:szCs w:val="24"/>
              </w:rPr>
              <w:t>——</w:t>
            </w:r>
          </w:p>
        </w:tc>
        <w:tc>
          <w:tcPr>
            <w:tcW w:w="1127" w:type="dxa"/>
            <w:tcBorders>
              <w:top w:val="nil"/>
            </w:tcBorders>
            <w:vAlign w:val="top"/>
          </w:tcPr>
          <w:p w14:paraId="2A12EF1C">
            <w:pPr>
              <w:spacing w:line="379" w:lineRule="auto"/>
              <w:rPr>
                <w:rFonts w:ascii="Arial"/>
                <w:sz w:val="21"/>
              </w:rPr>
            </w:pPr>
          </w:p>
          <w:p w14:paraId="44371F39">
            <w:pPr>
              <w:pStyle w:val="6"/>
              <w:spacing w:before="78" w:line="161" w:lineRule="exact"/>
              <w:ind w:left="337"/>
              <w:rPr>
                <w:sz w:val="24"/>
                <w:szCs w:val="24"/>
              </w:rPr>
            </w:pPr>
            <w:r>
              <w:rPr>
                <w:position w:val="-4"/>
                <w:sz w:val="24"/>
                <w:szCs w:val="24"/>
              </w:rPr>
              <w:t>——</w:t>
            </w:r>
          </w:p>
        </w:tc>
        <w:tc>
          <w:tcPr>
            <w:tcW w:w="1142" w:type="dxa"/>
            <w:tcBorders>
              <w:top w:val="nil"/>
            </w:tcBorders>
            <w:vAlign w:val="top"/>
          </w:tcPr>
          <w:p w14:paraId="63AEF095">
            <w:pPr>
              <w:spacing w:line="379" w:lineRule="auto"/>
              <w:rPr>
                <w:rFonts w:ascii="Arial"/>
                <w:sz w:val="21"/>
              </w:rPr>
            </w:pPr>
          </w:p>
          <w:p w14:paraId="1ECECCD5">
            <w:pPr>
              <w:pStyle w:val="6"/>
              <w:spacing w:before="78" w:line="161" w:lineRule="exact"/>
              <w:ind w:left="348"/>
              <w:rPr>
                <w:sz w:val="24"/>
                <w:szCs w:val="24"/>
              </w:rPr>
            </w:pPr>
            <w:r>
              <w:rPr>
                <w:position w:val="-4"/>
                <w:sz w:val="24"/>
                <w:szCs w:val="24"/>
              </w:rPr>
              <w:t>——</w:t>
            </w:r>
          </w:p>
        </w:tc>
        <w:tc>
          <w:tcPr>
            <w:tcW w:w="1127" w:type="dxa"/>
            <w:tcBorders>
              <w:top w:val="nil"/>
            </w:tcBorders>
            <w:vAlign w:val="top"/>
          </w:tcPr>
          <w:p w14:paraId="49E15EBF">
            <w:pPr>
              <w:spacing w:line="333" w:lineRule="auto"/>
              <w:rPr>
                <w:rFonts w:ascii="Arial"/>
                <w:sz w:val="21"/>
              </w:rPr>
            </w:pPr>
          </w:p>
          <w:p w14:paraId="3BEAB64B">
            <w:pPr>
              <w:pStyle w:val="6"/>
              <w:spacing w:before="78" w:line="162" w:lineRule="exact"/>
              <w:ind w:left="324"/>
              <w:rPr>
                <w:sz w:val="24"/>
                <w:szCs w:val="24"/>
              </w:rPr>
            </w:pPr>
            <w:r>
              <w:rPr>
                <w:position w:val="-4"/>
                <w:sz w:val="24"/>
                <w:szCs w:val="24"/>
              </w:rPr>
              <w:t>——</w:t>
            </w:r>
          </w:p>
        </w:tc>
        <w:tc>
          <w:tcPr>
            <w:tcW w:w="1127" w:type="dxa"/>
            <w:tcBorders>
              <w:top w:val="nil"/>
            </w:tcBorders>
            <w:vAlign w:val="top"/>
          </w:tcPr>
          <w:p w14:paraId="39F39FB5">
            <w:pPr>
              <w:pStyle w:val="6"/>
              <w:spacing w:before="144" w:line="243" w:lineRule="auto"/>
              <w:ind w:left="457" w:right="194" w:hanging="233"/>
              <w:rPr>
                <w:sz w:val="24"/>
                <w:szCs w:val="24"/>
              </w:rPr>
            </w:pPr>
            <w:r>
              <w:rPr>
                <w:spacing w:val="-9"/>
                <w:sz w:val="24"/>
                <w:szCs w:val="24"/>
              </w:rPr>
              <w:t>第一单</w:t>
            </w:r>
            <w:r>
              <w:rPr>
                <w:sz w:val="24"/>
                <w:szCs w:val="24"/>
              </w:rPr>
              <w:t>元</w:t>
            </w:r>
          </w:p>
        </w:tc>
        <w:tc>
          <w:tcPr>
            <w:tcW w:w="1122" w:type="dxa"/>
            <w:tcBorders>
              <w:top w:val="nil"/>
            </w:tcBorders>
            <w:vAlign w:val="top"/>
          </w:tcPr>
          <w:p w14:paraId="1D11EB6F">
            <w:pPr>
              <w:pStyle w:val="6"/>
              <w:spacing w:before="144" w:line="259" w:lineRule="auto"/>
              <w:ind w:left="455" w:right="190" w:hanging="233"/>
              <w:rPr>
                <w:sz w:val="24"/>
                <w:szCs w:val="24"/>
              </w:rPr>
            </w:pPr>
            <w:r>
              <w:rPr>
                <w:spacing w:val="-9"/>
                <w:sz w:val="24"/>
                <w:szCs w:val="24"/>
              </w:rPr>
              <w:t>第二单</w:t>
            </w:r>
            <w:r>
              <w:rPr>
                <w:sz w:val="24"/>
                <w:szCs w:val="24"/>
              </w:rPr>
              <w:t>元</w:t>
            </w:r>
          </w:p>
        </w:tc>
        <w:tc>
          <w:tcPr>
            <w:tcW w:w="1128" w:type="dxa"/>
            <w:tcBorders>
              <w:top w:val="nil"/>
            </w:tcBorders>
            <w:vAlign w:val="top"/>
          </w:tcPr>
          <w:p w14:paraId="0F628F2A">
            <w:pPr>
              <w:pStyle w:val="6"/>
              <w:spacing w:before="144" w:line="259" w:lineRule="auto"/>
              <w:ind w:left="461" w:right="190" w:hanging="233"/>
              <w:rPr>
                <w:sz w:val="24"/>
                <w:szCs w:val="24"/>
              </w:rPr>
            </w:pPr>
            <w:r>
              <w:rPr>
                <w:spacing w:val="-9"/>
                <w:sz w:val="24"/>
                <w:szCs w:val="24"/>
              </w:rPr>
              <w:t>第三单</w:t>
            </w:r>
            <w:r>
              <w:rPr>
                <w:sz w:val="24"/>
                <w:szCs w:val="24"/>
              </w:rPr>
              <w:t>元</w:t>
            </w:r>
          </w:p>
        </w:tc>
        <w:tc>
          <w:tcPr>
            <w:tcW w:w="1138" w:type="dxa"/>
            <w:tcBorders>
              <w:top w:val="nil"/>
            </w:tcBorders>
            <w:vAlign w:val="top"/>
          </w:tcPr>
          <w:p w14:paraId="6B71ACEF">
            <w:pPr>
              <w:pStyle w:val="6"/>
              <w:spacing w:before="144" w:line="259" w:lineRule="auto"/>
              <w:ind w:left="461" w:right="200" w:hanging="233"/>
              <w:rPr>
                <w:sz w:val="24"/>
                <w:szCs w:val="24"/>
              </w:rPr>
            </w:pPr>
            <w:r>
              <w:rPr>
                <w:spacing w:val="-9"/>
                <w:sz w:val="24"/>
                <w:szCs w:val="24"/>
              </w:rPr>
              <w:t>第四单</w:t>
            </w:r>
            <w:r>
              <w:rPr>
                <w:sz w:val="24"/>
                <w:szCs w:val="24"/>
              </w:rPr>
              <w:t>元</w:t>
            </w:r>
          </w:p>
        </w:tc>
      </w:tr>
      <w:tr w14:paraId="29C7FB0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03" w:hRule="atLeast"/>
        </w:trPr>
        <w:tc>
          <w:tcPr>
            <w:tcW w:w="1404" w:type="dxa"/>
            <w:vAlign w:val="top"/>
          </w:tcPr>
          <w:p w14:paraId="209C7384">
            <w:pPr>
              <w:pStyle w:val="6"/>
              <w:spacing w:before="121" w:line="223" w:lineRule="auto"/>
              <w:ind w:left="243"/>
              <w:rPr>
                <w:sz w:val="24"/>
                <w:szCs w:val="24"/>
              </w:rPr>
            </w:pPr>
            <w:r>
              <w:rPr>
                <w:spacing w:val="-8"/>
                <w:sz w:val="24"/>
                <w:szCs w:val="24"/>
              </w:rPr>
              <w:t>临床执业</w:t>
            </w:r>
          </w:p>
          <w:p w14:paraId="67EF94A7">
            <w:pPr>
              <w:pStyle w:val="6"/>
              <w:spacing w:before="111" w:line="208" w:lineRule="auto"/>
              <w:ind w:left="228"/>
              <w:rPr>
                <w:sz w:val="24"/>
                <w:szCs w:val="24"/>
              </w:rPr>
            </w:pPr>
            <w:r>
              <w:rPr>
                <w:spacing w:val="-4"/>
                <w:sz w:val="24"/>
                <w:szCs w:val="24"/>
              </w:rPr>
              <w:t>助理医师</w:t>
            </w:r>
          </w:p>
        </w:tc>
        <w:tc>
          <w:tcPr>
            <w:tcW w:w="1131" w:type="dxa"/>
            <w:vAlign w:val="top"/>
          </w:tcPr>
          <w:p w14:paraId="2F8EC067">
            <w:pPr>
              <w:pStyle w:val="6"/>
              <w:spacing w:before="122" w:line="258" w:lineRule="auto"/>
              <w:ind w:left="469" w:right="185" w:hanging="233"/>
              <w:rPr>
                <w:sz w:val="24"/>
                <w:szCs w:val="24"/>
              </w:rPr>
            </w:pPr>
            <w:r>
              <w:rPr>
                <w:spacing w:val="-9"/>
                <w:sz w:val="24"/>
                <w:szCs w:val="24"/>
              </w:rPr>
              <w:t>第一单</w:t>
            </w:r>
            <w:r>
              <w:rPr>
                <w:sz w:val="24"/>
                <w:szCs w:val="24"/>
              </w:rPr>
              <w:t>元</w:t>
            </w:r>
          </w:p>
        </w:tc>
        <w:tc>
          <w:tcPr>
            <w:tcW w:w="1127" w:type="dxa"/>
            <w:vAlign w:val="top"/>
          </w:tcPr>
          <w:p w14:paraId="0CBDCEEA">
            <w:pPr>
              <w:pStyle w:val="6"/>
              <w:spacing w:before="122" w:line="241" w:lineRule="auto"/>
              <w:ind w:left="452" w:right="198" w:hanging="233"/>
              <w:rPr>
                <w:sz w:val="24"/>
                <w:szCs w:val="24"/>
              </w:rPr>
            </w:pPr>
            <w:r>
              <w:rPr>
                <w:spacing w:val="-9"/>
                <w:sz w:val="24"/>
                <w:szCs w:val="24"/>
              </w:rPr>
              <w:t>第二单</w:t>
            </w:r>
            <w:r>
              <w:rPr>
                <w:sz w:val="24"/>
                <w:szCs w:val="24"/>
              </w:rPr>
              <w:t>元</w:t>
            </w:r>
          </w:p>
        </w:tc>
        <w:tc>
          <w:tcPr>
            <w:tcW w:w="1142" w:type="dxa"/>
            <w:vAlign w:val="top"/>
          </w:tcPr>
          <w:p w14:paraId="30629920">
            <w:pPr>
              <w:spacing w:line="311" w:lineRule="auto"/>
              <w:rPr>
                <w:rFonts w:ascii="Arial"/>
                <w:sz w:val="21"/>
              </w:rPr>
            </w:pPr>
          </w:p>
          <w:p w14:paraId="229E7F90">
            <w:pPr>
              <w:pStyle w:val="6"/>
              <w:spacing w:before="78" w:line="162" w:lineRule="exact"/>
              <w:ind w:left="328"/>
              <w:rPr>
                <w:sz w:val="24"/>
                <w:szCs w:val="24"/>
              </w:rPr>
            </w:pPr>
            <w:r>
              <w:rPr>
                <w:position w:val="-4"/>
                <w:sz w:val="24"/>
                <w:szCs w:val="24"/>
              </w:rPr>
              <w:t>——</w:t>
            </w:r>
          </w:p>
        </w:tc>
        <w:tc>
          <w:tcPr>
            <w:tcW w:w="1127" w:type="dxa"/>
            <w:vAlign w:val="top"/>
          </w:tcPr>
          <w:p w14:paraId="3E9EC097">
            <w:pPr>
              <w:spacing w:line="311" w:lineRule="auto"/>
              <w:rPr>
                <w:rFonts w:ascii="Arial"/>
                <w:sz w:val="21"/>
              </w:rPr>
            </w:pPr>
          </w:p>
          <w:p w14:paraId="1FA94BE7">
            <w:pPr>
              <w:pStyle w:val="6"/>
              <w:spacing w:before="78" w:line="162" w:lineRule="exact"/>
              <w:ind w:left="324"/>
              <w:rPr>
                <w:sz w:val="24"/>
                <w:szCs w:val="24"/>
              </w:rPr>
            </w:pPr>
            <w:r>
              <w:rPr>
                <w:position w:val="-4"/>
                <w:sz w:val="24"/>
                <w:szCs w:val="24"/>
              </w:rPr>
              <w:t>——</w:t>
            </w:r>
          </w:p>
        </w:tc>
        <w:tc>
          <w:tcPr>
            <w:tcW w:w="1127" w:type="dxa"/>
            <w:vAlign w:val="top"/>
          </w:tcPr>
          <w:p w14:paraId="3171057E">
            <w:pPr>
              <w:spacing w:line="311" w:lineRule="auto"/>
              <w:rPr>
                <w:rFonts w:ascii="Arial"/>
                <w:sz w:val="21"/>
              </w:rPr>
            </w:pPr>
          </w:p>
          <w:p w14:paraId="00BCA296">
            <w:pPr>
              <w:pStyle w:val="6"/>
              <w:spacing w:before="78" w:line="162" w:lineRule="exact"/>
              <w:ind w:left="325"/>
              <w:rPr>
                <w:sz w:val="24"/>
                <w:szCs w:val="24"/>
              </w:rPr>
            </w:pPr>
            <w:r>
              <w:rPr>
                <w:position w:val="-4"/>
                <w:sz w:val="24"/>
                <w:szCs w:val="24"/>
              </w:rPr>
              <w:t>——</w:t>
            </w:r>
          </w:p>
        </w:tc>
        <w:tc>
          <w:tcPr>
            <w:tcW w:w="1122" w:type="dxa"/>
            <w:vAlign w:val="top"/>
          </w:tcPr>
          <w:p w14:paraId="79E63CD3">
            <w:pPr>
              <w:spacing w:line="354" w:lineRule="auto"/>
              <w:rPr>
                <w:rFonts w:ascii="Arial"/>
                <w:sz w:val="21"/>
              </w:rPr>
            </w:pPr>
          </w:p>
          <w:p w14:paraId="3EC0C715">
            <w:pPr>
              <w:pStyle w:val="6"/>
              <w:spacing w:before="78" w:line="162" w:lineRule="exact"/>
              <w:ind w:left="324"/>
              <w:rPr>
                <w:sz w:val="24"/>
                <w:szCs w:val="24"/>
              </w:rPr>
            </w:pPr>
            <w:r>
              <w:rPr>
                <w:position w:val="-4"/>
                <w:sz w:val="24"/>
                <w:szCs w:val="24"/>
              </w:rPr>
              <w:t>——</w:t>
            </w:r>
          </w:p>
        </w:tc>
        <w:tc>
          <w:tcPr>
            <w:tcW w:w="1128" w:type="dxa"/>
            <w:vAlign w:val="top"/>
          </w:tcPr>
          <w:p w14:paraId="0CE49EAF">
            <w:pPr>
              <w:spacing w:line="311" w:lineRule="auto"/>
              <w:rPr>
                <w:rFonts w:ascii="Arial"/>
                <w:sz w:val="21"/>
              </w:rPr>
            </w:pPr>
          </w:p>
          <w:p w14:paraId="732DF723">
            <w:pPr>
              <w:pStyle w:val="6"/>
              <w:spacing w:before="78" w:line="162" w:lineRule="exact"/>
              <w:ind w:left="330"/>
              <w:rPr>
                <w:sz w:val="24"/>
                <w:szCs w:val="24"/>
              </w:rPr>
            </w:pPr>
            <w:r>
              <w:rPr>
                <w:position w:val="-4"/>
                <w:sz w:val="24"/>
                <w:szCs w:val="24"/>
              </w:rPr>
              <w:t>——</w:t>
            </w:r>
          </w:p>
        </w:tc>
        <w:tc>
          <w:tcPr>
            <w:tcW w:w="1138" w:type="dxa"/>
            <w:vAlign w:val="top"/>
          </w:tcPr>
          <w:p w14:paraId="72E52750">
            <w:pPr>
              <w:spacing w:line="311" w:lineRule="auto"/>
              <w:rPr>
                <w:rFonts w:ascii="Arial"/>
                <w:sz w:val="21"/>
              </w:rPr>
            </w:pPr>
          </w:p>
          <w:p w14:paraId="77BD2E19">
            <w:pPr>
              <w:pStyle w:val="6"/>
              <w:spacing w:before="78" w:line="162" w:lineRule="exact"/>
              <w:ind w:left="330"/>
              <w:rPr>
                <w:sz w:val="24"/>
                <w:szCs w:val="24"/>
              </w:rPr>
            </w:pPr>
            <w:r>
              <w:rPr>
                <w:position w:val="-4"/>
                <w:sz w:val="24"/>
                <w:szCs w:val="24"/>
              </w:rPr>
              <w:t>——</w:t>
            </w:r>
          </w:p>
        </w:tc>
      </w:tr>
      <w:tr w14:paraId="5790CCE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03" w:hRule="atLeast"/>
        </w:trPr>
        <w:tc>
          <w:tcPr>
            <w:tcW w:w="1404" w:type="dxa"/>
            <w:vAlign w:val="top"/>
          </w:tcPr>
          <w:p w14:paraId="12BE39A1">
            <w:pPr>
              <w:pStyle w:val="6"/>
              <w:spacing w:before="124" w:line="222" w:lineRule="auto"/>
              <w:ind w:left="259"/>
              <w:rPr>
                <w:sz w:val="24"/>
                <w:szCs w:val="24"/>
              </w:rPr>
            </w:pPr>
            <w:r>
              <w:rPr>
                <w:spacing w:val="-12"/>
                <w:sz w:val="24"/>
                <w:szCs w:val="24"/>
              </w:rPr>
              <w:t>中医类别</w:t>
            </w:r>
          </w:p>
          <w:p w14:paraId="3BE02E3E">
            <w:pPr>
              <w:pStyle w:val="6"/>
              <w:spacing w:before="109" w:line="208" w:lineRule="auto"/>
              <w:ind w:left="228"/>
              <w:rPr>
                <w:sz w:val="24"/>
                <w:szCs w:val="24"/>
              </w:rPr>
            </w:pPr>
            <w:r>
              <w:rPr>
                <w:spacing w:val="-4"/>
                <w:sz w:val="24"/>
                <w:szCs w:val="24"/>
              </w:rPr>
              <w:t>执业医师</w:t>
            </w:r>
          </w:p>
        </w:tc>
        <w:tc>
          <w:tcPr>
            <w:tcW w:w="1131" w:type="dxa"/>
            <w:vAlign w:val="top"/>
          </w:tcPr>
          <w:p w14:paraId="1D7F9334">
            <w:pPr>
              <w:pStyle w:val="6"/>
              <w:spacing w:before="124" w:line="257" w:lineRule="auto"/>
              <w:ind w:left="469" w:right="185" w:hanging="233"/>
              <w:rPr>
                <w:sz w:val="24"/>
                <w:szCs w:val="24"/>
              </w:rPr>
            </w:pPr>
            <w:r>
              <w:rPr>
                <w:spacing w:val="-9"/>
                <w:sz w:val="24"/>
                <w:szCs w:val="24"/>
              </w:rPr>
              <w:t>第一单</w:t>
            </w:r>
            <w:r>
              <w:rPr>
                <w:sz w:val="24"/>
                <w:szCs w:val="24"/>
              </w:rPr>
              <w:t>元</w:t>
            </w:r>
          </w:p>
        </w:tc>
        <w:tc>
          <w:tcPr>
            <w:tcW w:w="1127" w:type="dxa"/>
            <w:vAlign w:val="top"/>
          </w:tcPr>
          <w:p w14:paraId="6366B2E4">
            <w:pPr>
              <w:pStyle w:val="6"/>
              <w:spacing w:before="122" w:line="243" w:lineRule="auto"/>
              <w:ind w:left="452" w:right="198" w:hanging="233"/>
              <w:rPr>
                <w:sz w:val="24"/>
                <w:szCs w:val="24"/>
              </w:rPr>
            </w:pPr>
            <w:r>
              <w:rPr>
                <w:spacing w:val="-9"/>
                <w:sz w:val="24"/>
                <w:szCs w:val="24"/>
              </w:rPr>
              <w:t>第二单</w:t>
            </w:r>
            <w:r>
              <w:rPr>
                <w:sz w:val="24"/>
                <w:szCs w:val="24"/>
              </w:rPr>
              <w:t>元</w:t>
            </w:r>
          </w:p>
        </w:tc>
        <w:tc>
          <w:tcPr>
            <w:tcW w:w="1142" w:type="dxa"/>
            <w:vAlign w:val="top"/>
          </w:tcPr>
          <w:p w14:paraId="2F93B1F6">
            <w:pPr>
              <w:pStyle w:val="6"/>
              <w:spacing w:before="124" w:line="257" w:lineRule="auto"/>
              <w:ind w:left="460" w:right="205" w:hanging="233"/>
              <w:rPr>
                <w:sz w:val="24"/>
                <w:szCs w:val="24"/>
              </w:rPr>
            </w:pPr>
            <w:r>
              <w:rPr>
                <w:spacing w:val="-9"/>
                <w:sz w:val="24"/>
                <w:szCs w:val="24"/>
              </w:rPr>
              <w:t>第三单</w:t>
            </w:r>
            <w:r>
              <w:rPr>
                <w:sz w:val="24"/>
                <w:szCs w:val="24"/>
              </w:rPr>
              <w:t>元</w:t>
            </w:r>
          </w:p>
        </w:tc>
        <w:tc>
          <w:tcPr>
            <w:tcW w:w="1127" w:type="dxa"/>
            <w:vAlign w:val="top"/>
          </w:tcPr>
          <w:p w14:paraId="347B7BD3">
            <w:pPr>
              <w:pStyle w:val="6"/>
              <w:spacing w:before="124" w:line="257" w:lineRule="auto"/>
              <w:ind w:left="456" w:right="195" w:hanging="233"/>
              <w:rPr>
                <w:sz w:val="24"/>
                <w:szCs w:val="24"/>
              </w:rPr>
            </w:pPr>
            <w:r>
              <w:rPr>
                <w:spacing w:val="-9"/>
                <w:sz w:val="24"/>
                <w:szCs w:val="24"/>
              </w:rPr>
              <w:t>第四单</w:t>
            </w:r>
            <w:r>
              <w:rPr>
                <w:sz w:val="24"/>
                <w:szCs w:val="24"/>
              </w:rPr>
              <w:t>元</w:t>
            </w:r>
          </w:p>
        </w:tc>
        <w:tc>
          <w:tcPr>
            <w:tcW w:w="1127" w:type="dxa"/>
            <w:vAlign w:val="top"/>
          </w:tcPr>
          <w:p w14:paraId="76747225">
            <w:pPr>
              <w:spacing w:line="357" w:lineRule="auto"/>
              <w:rPr>
                <w:rFonts w:ascii="Arial"/>
                <w:sz w:val="21"/>
              </w:rPr>
            </w:pPr>
          </w:p>
          <w:p w14:paraId="712F1209">
            <w:pPr>
              <w:pStyle w:val="6"/>
              <w:spacing w:before="78" w:line="162" w:lineRule="exact"/>
              <w:ind w:left="325"/>
              <w:rPr>
                <w:sz w:val="24"/>
                <w:szCs w:val="24"/>
              </w:rPr>
            </w:pPr>
            <w:r>
              <w:rPr>
                <w:position w:val="-4"/>
                <w:sz w:val="24"/>
                <w:szCs w:val="24"/>
              </w:rPr>
              <w:t>——</w:t>
            </w:r>
          </w:p>
        </w:tc>
        <w:tc>
          <w:tcPr>
            <w:tcW w:w="1122" w:type="dxa"/>
            <w:vAlign w:val="top"/>
          </w:tcPr>
          <w:p w14:paraId="4F8B52BA">
            <w:pPr>
              <w:spacing w:line="357" w:lineRule="auto"/>
              <w:rPr>
                <w:rFonts w:ascii="Arial"/>
                <w:sz w:val="21"/>
              </w:rPr>
            </w:pPr>
          </w:p>
          <w:p w14:paraId="7CCAC3F6">
            <w:pPr>
              <w:pStyle w:val="6"/>
              <w:spacing w:before="78" w:line="162" w:lineRule="exact"/>
              <w:ind w:left="324"/>
              <w:rPr>
                <w:sz w:val="24"/>
                <w:szCs w:val="24"/>
              </w:rPr>
            </w:pPr>
            <w:r>
              <w:rPr>
                <w:position w:val="-4"/>
                <w:sz w:val="24"/>
                <w:szCs w:val="24"/>
              </w:rPr>
              <w:t>——</w:t>
            </w:r>
          </w:p>
        </w:tc>
        <w:tc>
          <w:tcPr>
            <w:tcW w:w="1128" w:type="dxa"/>
            <w:vAlign w:val="top"/>
          </w:tcPr>
          <w:p w14:paraId="49EF9871">
            <w:pPr>
              <w:spacing w:line="312" w:lineRule="auto"/>
              <w:rPr>
                <w:rFonts w:ascii="Arial"/>
                <w:sz w:val="21"/>
              </w:rPr>
            </w:pPr>
          </w:p>
          <w:p w14:paraId="2C0917E5">
            <w:pPr>
              <w:pStyle w:val="6"/>
              <w:spacing w:before="78" w:line="161" w:lineRule="exact"/>
              <w:ind w:left="330"/>
              <w:rPr>
                <w:sz w:val="24"/>
                <w:szCs w:val="24"/>
              </w:rPr>
            </w:pPr>
            <w:r>
              <w:rPr>
                <w:position w:val="-4"/>
                <w:sz w:val="24"/>
                <w:szCs w:val="24"/>
              </w:rPr>
              <w:t>——</w:t>
            </w:r>
          </w:p>
        </w:tc>
        <w:tc>
          <w:tcPr>
            <w:tcW w:w="1138" w:type="dxa"/>
            <w:vAlign w:val="top"/>
          </w:tcPr>
          <w:p w14:paraId="5FABC7C2">
            <w:pPr>
              <w:spacing w:line="312" w:lineRule="auto"/>
              <w:rPr>
                <w:rFonts w:ascii="Arial"/>
                <w:sz w:val="21"/>
              </w:rPr>
            </w:pPr>
          </w:p>
          <w:p w14:paraId="1AE53F0F">
            <w:pPr>
              <w:pStyle w:val="6"/>
              <w:spacing w:before="78" w:line="161" w:lineRule="exact"/>
              <w:ind w:left="330"/>
              <w:rPr>
                <w:sz w:val="24"/>
                <w:szCs w:val="24"/>
              </w:rPr>
            </w:pPr>
            <w:r>
              <w:rPr>
                <w:position w:val="-4"/>
                <w:sz w:val="24"/>
                <w:szCs w:val="24"/>
              </w:rPr>
              <w:t>——</w:t>
            </w:r>
          </w:p>
        </w:tc>
      </w:tr>
      <w:tr w14:paraId="770C809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03" w:hRule="atLeast"/>
        </w:trPr>
        <w:tc>
          <w:tcPr>
            <w:tcW w:w="1404" w:type="dxa"/>
            <w:vAlign w:val="top"/>
          </w:tcPr>
          <w:p w14:paraId="18640688">
            <w:pPr>
              <w:pStyle w:val="6"/>
              <w:spacing w:before="125" w:line="222" w:lineRule="auto"/>
              <w:ind w:left="259"/>
              <w:rPr>
                <w:sz w:val="24"/>
                <w:szCs w:val="24"/>
              </w:rPr>
            </w:pPr>
            <w:r>
              <w:rPr>
                <w:spacing w:val="-12"/>
                <w:sz w:val="24"/>
                <w:szCs w:val="24"/>
              </w:rPr>
              <w:t>中医类别</w:t>
            </w:r>
          </w:p>
          <w:p w14:paraId="05A776C3">
            <w:pPr>
              <w:pStyle w:val="6"/>
              <w:spacing w:before="110" w:line="257" w:lineRule="auto"/>
              <w:ind w:left="489" w:right="216" w:hanging="261"/>
              <w:rPr>
                <w:sz w:val="24"/>
                <w:szCs w:val="24"/>
              </w:rPr>
            </w:pPr>
            <w:r>
              <w:rPr>
                <w:spacing w:val="-4"/>
                <w:sz w:val="24"/>
                <w:szCs w:val="24"/>
              </w:rPr>
              <w:t>执业助理</w:t>
            </w:r>
            <w:r>
              <w:rPr>
                <w:spacing w:val="-19"/>
                <w:sz w:val="24"/>
                <w:szCs w:val="24"/>
              </w:rPr>
              <w:t>医师</w:t>
            </w:r>
          </w:p>
        </w:tc>
        <w:tc>
          <w:tcPr>
            <w:tcW w:w="1131" w:type="dxa"/>
            <w:vAlign w:val="top"/>
          </w:tcPr>
          <w:p w14:paraId="674E1036">
            <w:pPr>
              <w:spacing w:line="279" w:lineRule="auto"/>
              <w:rPr>
                <w:rFonts w:ascii="Arial"/>
                <w:sz w:val="21"/>
              </w:rPr>
            </w:pPr>
          </w:p>
          <w:p w14:paraId="788B3485">
            <w:pPr>
              <w:spacing w:line="279" w:lineRule="auto"/>
              <w:rPr>
                <w:rFonts w:ascii="Arial"/>
                <w:sz w:val="21"/>
              </w:rPr>
            </w:pPr>
          </w:p>
          <w:p w14:paraId="28F57E6E">
            <w:pPr>
              <w:pStyle w:val="6"/>
              <w:spacing w:before="78" w:line="162" w:lineRule="exact"/>
              <w:ind w:left="318"/>
              <w:rPr>
                <w:sz w:val="24"/>
                <w:szCs w:val="24"/>
              </w:rPr>
            </w:pPr>
            <w:r>
              <w:rPr>
                <w:spacing w:val="-1"/>
                <w:position w:val="-4"/>
                <w:sz w:val="24"/>
                <w:szCs w:val="24"/>
              </w:rPr>
              <w:t>——</w:t>
            </w:r>
          </w:p>
        </w:tc>
        <w:tc>
          <w:tcPr>
            <w:tcW w:w="1127" w:type="dxa"/>
            <w:vAlign w:val="top"/>
          </w:tcPr>
          <w:p w14:paraId="57D08890">
            <w:pPr>
              <w:spacing w:line="279" w:lineRule="auto"/>
              <w:rPr>
                <w:rFonts w:ascii="Arial"/>
                <w:sz w:val="21"/>
              </w:rPr>
            </w:pPr>
          </w:p>
          <w:p w14:paraId="1F17EA04">
            <w:pPr>
              <w:spacing w:line="279" w:lineRule="auto"/>
              <w:rPr>
                <w:rFonts w:ascii="Arial"/>
                <w:sz w:val="21"/>
              </w:rPr>
            </w:pPr>
          </w:p>
          <w:p w14:paraId="358D0B93">
            <w:pPr>
              <w:pStyle w:val="6"/>
              <w:spacing w:before="78" w:line="162" w:lineRule="exact"/>
              <w:ind w:left="337"/>
              <w:rPr>
                <w:sz w:val="24"/>
                <w:szCs w:val="24"/>
              </w:rPr>
            </w:pPr>
            <w:r>
              <w:rPr>
                <w:position w:val="-4"/>
                <w:sz w:val="24"/>
                <w:szCs w:val="24"/>
              </w:rPr>
              <w:t>——</w:t>
            </w:r>
          </w:p>
        </w:tc>
        <w:tc>
          <w:tcPr>
            <w:tcW w:w="1142" w:type="dxa"/>
            <w:vAlign w:val="top"/>
          </w:tcPr>
          <w:p w14:paraId="7F1A09F4">
            <w:pPr>
              <w:spacing w:line="245" w:lineRule="auto"/>
              <w:rPr>
                <w:rFonts w:ascii="Arial"/>
                <w:sz w:val="21"/>
              </w:rPr>
            </w:pPr>
          </w:p>
          <w:p w14:paraId="4FFF5EB7">
            <w:pPr>
              <w:pStyle w:val="6"/>
              <w:spacing w:before="78" w:line="310" w:lineRule="auto"/>
              <w:ind w:left="479" w:right="186" w:hanging="233"/>
              <w:rPr>
                <w:sz w:val="24"/>
                <w:szCs w:val="24"/>
              </w:rPr>
            </w:pPr>
            <w:r>
              <w:rPr>
                <w:spacing w:val="-9"/>
                <w:sz w:val="24"/>
                <w:szCs w:val="24"/>
              </w:rPr>
              <w:t>第一单</w:t>
            </w:r>
            <w:r>
              <w:rPr>
                <w:sz w:val="24"/>
                <w:szCs w:val="24"/>
              </w:rPr>
              <w:t>元</w:t>
            </w:r>
          </w:p>
        </w:tc>
        <w:tc>
          <w:tcPr>
            <w:tcW w:w="1127" w:type="dxa"/>
            <w:vAlign w:val="top"/>
          </w:tcPr>
          <w:p w14:paraId="0DD4026E">
            <w:pPr>
              <w:spacing w:line="244" w:lineRule="auto"/>
              <w:rPr>
                <w:rFonts w:ascii="Arial"/>
                <w:sz w:val="21"/>
              </w:rPr>
            </w:pPr>
          </w:p>
          <w:p w14:paraId="78F2C3F5">
            <w:pPr>
              <w:pStyle w:val="6"/>
              <w:spacing w:before="78" w:line="243" w:lineRule="auto"/>
              <w:ind w:left="456" w:right="195" w:hanging="233"/>
              <w:rPr>
                <w:sz w:val="24"/>
                <w:szCs w:val="24"/>
              </w:rPr>
            </w:pPr>
            <w:r>
              <w:rPr>
                <w:spacing w:val="-9"/>
                <w:sz w:val="24"/>
                <w:szCs w:val="24"/>
              </w:rPr>
              <w:t>第二单</w:t>
            </w:r>
            <w:r>
              <w:rPr>
                <w:sz w:val="24"/>
                <w:szCs w:val="24"/>
              </w:rPr>
              <w:t>元</w:t>
            </w:r>
          </w:p>
        </w:tc>
        <w:tc>
          <w:tcPr>
            <w:tcW w:w="1127" w:type="dxa"/>
            <w:vAlign w:val="top"/>
          </w:tcPr>
          <w:p w14:paraId="1758248A">
            <w:pPr>
              <w:spacing w:line="256" w:lineRule="auto"/>
              <w:rPr>
                <w:rFonts w:ascii="Arial"/>
                <w:sz w:val="21"/>
              </w:rPr>
            </w:pPr>
          </w:p>
          <w:p w14:paraId="4939268A">
            <w:pPr>
              <w:spacing w:line="256" w:lineRule="auto"/>
              <w:rPr>
                <w:rFonts w:ascii="Arial"/>
                <w:sz w:val="21"/>
              </w:rPr>
            </w:pPr>
          </w:p>
          <w:p w14:paraId="5A60E94A">
            <w:pPr>
              <w:pStyle w:val="6"/>
              <w:spacing w:before="78" w:line="162" w:lineRule="exact"/>
              <w:ind w:left="325"/>
              <w:rPr>
                <w:sz w:val="24"/>
                <w:szCs w:val="24"/>
              </w:rPr>
            </w:pPr>
            <w:r>
              <w:rPr>
                <w:position w:val="-4"/>
                <w:sz w:val="24"/>
                <w:szCs w:val="24"/>
              </w:rPr>
              <w:t>——</w:t>
            </w:r>
          </w:p>
        </w:tc>
        <w:tc>
          <w:tcPr>
            <w:tcW w:w="1122" w:type="dxa"/>
            <w:vAlign w:val="top"/>
          </w:tcPr>
          <w:p w14:paraId="7B5FE348">
            <w:pPr>
              <w:spacing w:line="279" w:lineRule="auto"/>
              <w:rPr>
                <w:rFonts w:ascii="Arial"/>
                <w:sz w:val="21"/>
              </w:rPr>
            </w:pPr>
          </w:p>
          <w:p w14:paraId="6468DD1A">
            <w:pPr>
              <w:spacing w:line="279" w:lineRule="auto"/>
              <w:rPr>
                <w:rFonts w:ascii="Arial"/>
                <w:sz w:val="21"/>
              </w:rPr>
            </w:pPr>
          </w:p>
          <w:p w14:paraId="0CC315DE">
            <w:pPr>
              <w:pStyle w:val="6"/>
              <w:spacing w:before="78" w:line="162" w:lineRule="exact"/>
              <w:ind w:left="324"/>
              <w:rPr>
                <w:sz w:val="24"/>
                <w:szCs w:val="24"/>
              </w:rPr>
            </w:pPr>
            <w:r>
              <w:rPr>
                <w:position w:val="-4"/>
                <w:sz w:val="24"/>
                <w:szCs w:val="24"/>
              </w:rPr>
              <w:t>——</w:t>
            </w:r>
          </w:p>
        </w:tc>
        <w:tc>
          <w:tcPr>
            <w:tcW w:w="1128" w:type="dxa"/>
            <w:vAlign w:val="top"/>
          </w:tcPr>
          <w:p w14:paraId="1CDE55C9">
            <w:pPr>
              <w:spacing w:line="256" w:lineRule="auto"/>
              <w:rPr>
                <w:rFonts w:ascii="Arial"/>
                <w:sz w:val="21"/>
              </w:rPr>
            </w:pPr>
          </w:p>
          <w:p w14:paraId="21036150">
            <w:pPr>
              <w:spacing w:line="256" w:lineRule="auto"/>
              <w:rPr>
                <w:rFonts w:ascii="Arial"/>
                <w:sz w:val="21"/>
              </w:rPr>
            </w:pPr>
          </w:p>
          <w:p w14:paraId="68518B71">
            <w:pPr>
              <w:pStyle w:val="6"/>
              <w:spacing w:before="78" w:line="162" w:lineRule="exact"/>
              <w:ind w:left="330"/>
              <w:rPr>
                <w:sz w:val="24"/>
                <w:szCs w:val="24"/>
              </w:rPr>
            </w:pPr>
            <w:r>
              <w:rPr>
                <w:position w:val="-4"/>
                <w:sz w:val="24"/>
                <w:szCs w:val="24"/>
              </w:rPr>
              <w:t>——</w:t>
            </w:r>
          </w:p>
        </w:tc>
        <w:tc>
          <w:tcPr>
            <w:tcW w:w="1138" w:type="dxa"/>
            <w:vAlign w:val="top"/>
          </w:tcPr>
          <w:p w14:paraId="235B3819">
            <w:pPr>
              <w:spacing w:line="256" w:lineRule="auto"/>
              <w:rPr>
                <w:rFonts w:ascii="Arial"/>
                <w:sz w:val="21"/>
              </w:rPr>
            </w:pPr>
          </w:p>
          <w:p w14:paraId="7DCC7599">
            <w:pPr>
              <w:spacing w:line="256" w:lineRule="auto"/>
              <w:rPr>
                <w:rFonts w:ascii="Arial"/>
                <w:sz w:val="21"/>
              </w:rPr>
            </w:pPr>
          </w:p>
          <w:p w14:paraId="18C467A0">
            <w:pPr>
              <w:pStyle w:val="6"/>
              <w:spacing w:before="78" w:line="162" w:lineRule="exact"/>
              <w:ind w:left="330"/>
              <w:rPr>
                <w:sz w:val="24"/>
                <w:szCs w:val="24"/>
              </w:rPr>
            </w:pPr>
            <w:r>
              <w:rPr>
                <w:position w:val="-4"/>
                <w:sz w:val="24"/>
                <w:szCs w:val="24"/>
              </w:rPr>
              <w:t>——</w:t>
            </w:r>
          </w:p>
        </w:tc>
      </w:tr>
      <w:tr w14:paraId="6176413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03" w:hRule="atLeast"/>
        </w:trPr>
        <w:tc>
          <w:tcPr>
            <w:tcW w:w="1404" w:type="dxa"/>
            <w:vAlign w:val="top"/>
          </w:tcPr>
          <w:p w14:paraId="560229D5">
            <w:pPr>
              <w:pStyle w:val="6"/>
              <w:spacing w:before="129" w:line="307" w:lineRule="auto"/>
              <w:ind w:left="472" w:right="105" w:hanging="311"/>
              <w:rPr>
                <w:sz w:val="24"/>
                <w:szCs w:val="24"/>
              </w:rPr>
            </w:pPr>
            <w:r>
              <w:rPr>
                <w:spacing w:val="-16"/>
                <w:sz w:val="24"/>
                <w:szCs w:val="24"/>
              </w:rPr>
              <w:t>口腔、公共</w:t>
            </w:r>
            <w:r>
              <w:rPr>
                <w:spacing w:val="-10"/>
                <w:sz w:val="24"/>
                <w:szCs w:val="24"/>
              </w:rPr>
              <w:t>卫生</w:t>
            </w:r>
          </w:p>
          <w:p w14:paraId="6430B950">
            <w:pPr>
              <w:pStyle w:val="6"/>
              <w:spacing w:line="204" w:lineRule="auto"/>
              <w:ind w:left="228"/>
              <w:rPr>
                <w:sz w:val="24"/>
                <w:szCs w:val="24"/>
              </w:rPr>
            </w:pPr>
            <w:r>
              <w:rPr>
                <w:spacing w:val="-4"/>
                <w:sz w:val="24"/>
                <w:szCs w:val="24"/>
              </w:rPr>
              <w:t>执业医师</w:t>
            </w:r>
          </w:p>
        </w:tc>
        <w:tc>
          <w:tcPr>
            <w:tcW w:w="1131" w:type="dxa"/>
            <w:vAlign w:val="top"/>
          </w:tcPr>
          <w:p w14:paraId="6115D2FF">
            <w:pPr>
              <w:spacing w:line="249" w:lineRule="auto"/>
              <w:rPr>
                <w:rFonts w:ascii="Arial"/>
                <w:sz w:val="21"/>
              </w:rPr>
            </w:pPr>
          </w:p>
          <w:p w14:paraId="2D141435">
            <w:pPr>
              <w:pStyle w:val="6"/>
              <w:spacing w:before="78" w:line="311" w:lineRule="auto"/>
              <w:ind w:left="469" w:right="185" w:hanging="233"/>
              <w:rPr>
                <w:sz w:val="24"/>
                <w:szCs w:val="24"/>
              </w:rPr>
            </w:pPr>
            <w:r>
              <w:rPr>
                <w:spacing w:val="-9"/>
                <w:sz w:val="24"/>
                <w:szCs w:val="24"/>
              </w:rPr>
              <w:t>第一单</w:t>
            </w:r>
            <w:r>
              <w:rPr>
                <w:sz w:val="24"/>
                <w:szCs w:val="24"/>
              </w:rPr>
              <w:t>元</w:t>
            </w:r>
          </w:p>
        </w:tc>
        <w:tc>
          <w:tcPr>
            <w:tcW w:w="1127" w:type="dxa"/>
            <w:vAlign w:val="top"/>
          </w:tcPr>
          <w:p w14:paraId="5CC70909">
            <w:pPr>
              <w:spacing w:line="248" w:lineRule="auto"/>
              <w:rPr>
                <w:rFonts w:ascii="Arial"/>
                <w:sz w:val="21"/>
              </w:rPr>
            </w:pPr>
          </w:p>
          <w:p w14:paraId="103F94B6">
            <w:pPr>
              <w:pStyle w:val="6"/>
              <w:spacing w:before="78" w:line="241" w:lineRule="auto"/>
              <w:ind w:left="452" w:right="198" w:hanging="233"/>
              <w:rPr>
                <w:sz w:val="24"/>
                <w:szCs w:val="24"/>
              </w:rPr>
            </w:pPr>
            <w:r>
              <w:rPr>
                <w:spacing w:val="-9"/>
                <w:sz w:val="24"/>
                <w:szCs w:val="24"/>
              </w:rPr>
              <w:t>第二单</w:t>
            </w:r>
            <w:r>
              <w:rPr>
                <w:sz w:val="24"/>
                <w:szCs w:val="24"/>
              </w:rPr>
              <w:t>元</w:t>
            </w:r>
          </w:p>
        </w:tc>
        <w:tc>
          <w:tcPr>
            <w:tcW w:w="1142" w:type="dxa"/>
            <w:vAlign w:val="top"/>
          </w:tcPr>
          <w:p w14:paraId="6C4E40EE">
            <w:pPr>
              <w:spacing w:line="249" w:lineRule="auto"/>
              <w:rPr>
                <w:rFonts w:ascii="Arial"/>
                <w:sz w:val="21"/>
              </w:rPr>
            </w:pPr>
          </w:p>
          <w:p w14:paraId="1E5A7C9F">
            <w:pPr>
              <w:pStyle w:val="6"/>
              <w:spacing w:before="78" w:line="311" w:lineRule="auto"/>
              <w:ind w:left="460" w:right="205" w:hanging="233"/>
              <w:rPr>
                <w:sz w:val="24"/>
                <w:szCs w:val="24"/>
              </w:rPr>
            </w:pPr>
            <w:r>
              <w:rPr>
                <w:spacing w:val="-9"/>
                <w:sz w:val="24"/>
                <w:szCs w:val="24"/>
              </w:rPr>
              <w:t>第三单</w:t>
            </w:r>
            <w:r>
              <w:rPr>
                <w:sz w:val="24"/>
                <w:szCs w:val="24"/>
              </w:rPr>
              <w:t>元</w:t>
            </w:r>
          </w:p>
        </w:tc>
        <w:tc>
          <w:tcPr>
            <w:tcW w:w="1127" w:type="dxa"/>
            <w:vAlign w:val="top"/>
          </w:tcPr>
          <w:p w14:paraId="2D98B286">
            <w:pPr>
              <w:spacing w:line="249" w:lineRule="auto"/>
              <w:rPr>
                <w:rFonts w:ascii="Arial"/>
                <w:sz w:val="21"/>
              </w:rPr>
            </w:pPr>
          </w:p>
          <w:p w14:paraId="6AFD0094">
            <w:pPr>
              <w:pStyle w:val="6"/>
              <w:spacing w:before="78" w:line="311" w:lineRule="auto"/>
              <w:ind w:left="456" w:right="195" w:hanging="233"/>
              <w:rPr>
                <w:sz w:val="24"/>
                <w:szCs w:val="24"/>
              </w:rPr>
            </w:pPr>
            <w:r>
              <w:rPr>
                <w:spacing w:val="-9"/>
                <w:sz w:val="24"/>
                <w:szCs w:val="24"/>
              </w:rPr>
              <w:t>第四单</w:t>
            </w:r>
            <w:r>
              <w:rPr>
                <w:sz w:val="24"/>
                <w:szCs w:val="24"/>
              </w:rPr>
              <w:t>元</w:t>
            </w:r>
          </w:p>
        </w:tc>
        <w:tc>
          <w:tcPr>
            <w:tcW w:w="1127" w:type="dxa"/>
            <w:vAlign w:val="top"/>
          </w:tcPr>
          <w:p w14:paraId="56F27069">
            <w:pPr>
              <w:spacing w:line="279" w:lineRule="auto"/>
              <w:rPr>
                <w:rFonts w:ascii="Arial"/>
                <w:sz w:val="21"/>
              </w:rPr>
            </w:pPr>
          </w:p>
          <w:p w14:paraId="36E2F748">
            <w:pPr>
              <w:spacing w:line="280" w:lineRule="auto"/>
              <w:rPr>
                <w:rFonts w:ascii="Arial"/>
                <w:sz w:val="21"/>
              </w:rPr>
            </w:pPr>
          </w:p>
          <w:p w14:paraId="1A69EEAD">
            <w:pPr>
              <w:pStyle w:val="6"/>
              <w:spacing w:before="78" w:line="162" w:lineRule="exact"/>
              <w:ind w:left="325"/>
              <w:rPr>
                <w:sz w:val="24"/>
                <w:szCs w:val="24"/>
              </w:rPr>
            </w:pPr>
            <w:r>
              <w:rPr>
                <w:position w:val="-4"/>
                <w:sz w:val="24"/>
                <w:szCs w:val="24"/>
              </w:rPr>
              <w:t>——</w:t>
            </w:r>
          </w:p>
        </w:tc>
        <w:tc>
          <w:tcPr>
            <w:tcW w:w="1122" w:type="dxa"/>
            <w:vAlign w:val="top"/>
          </w:tcPr>
          <w:p w14:paraId="35BFB7BA">
            <w:pPr>
              <w:spacing w:line="279" w:lineRule="auto"/>
              <w:rPr>
                <w:rFonts w:ascii="Arial"/>
                <w:sz w:val="21"/>
              </w:rPr>
            </w:pPr>
          </w:p>
          <w:p w14:paraId="1663AEC3">
            <w:pPr>
              <w:spacing w:line="280" w:lineRule="auto"/>
              <w:rPr>
                <w:rFonts w:ascii="Arial"/>
                <w:sz w:val="21"/>
              </w:rPr>
            </w:pPr>
          </w:p>
          <w:p w14:paraId="2E08E370">
            <w:pPr>
              <w:pStyle w:val="6"/>
              <w:spacing w:before="78" w:line="162" w:lineRule="exact"/>
              <w:ind w:left="324"/>
              <w:rPr>
                <w:sz w:val="24"/>
                <w:szCs w:val="24"/>
              </w:rPr>
            </w:pPr>
            <w:r>
              <w:rPr>
                <w:position w:val="-4"/>
                <w:sz w:val="24"/>
                <w:szCs w:val="24"/>
              </w:rPr>
              <w:t>——</w:t>
            </w:r>
          </w:p>
        </w:tc>
        <w:tc>
          <w:tcPr>
            <w:tcW w:w="1128" w:type="dxa"/>
            <w:vAlign w:val="top"/>
          </w:tcPr>
          <w:p w14:paraId="32209D9C">
            <w:pPr>
              <w:spacing w:line="258" w:lineRule="auto"/>
              <w:rPr>
                <w:rFonts w:ascii="Arial"/>
                <w:sz w:val="21"/>
              </w:rPr>
            </w:pPr>
          </w:p>
          <w:p w14:paraId="78C69E78">
            <w:pPr>
              <w:spacing w:line="258" w:lineRule="auto"/>
              <w:rPr>
                <w:rFonts w:ascii="Arial"/>
                <w:sz w:val="21"/>
              </w:rPr>
            </w:pPr>
          </w:p>
          <w:p w14:paraId="7EAD33F6">
            <w:pPr>
              <w:pStyle w:val="6"/>
              <w:spacing w:before="78" w:line="162" w:lineRule="exact"/>
              <w:ind w:left="330"/>
              <w:rPr>
                <w:sz w:val="24"/>
                <w:szCs w:val="24"/>
              </w:rPr>
            </w:pPr>
            <w:r>
              <w:rPr>
                <w:position w:val="-4"/>
                <w:sz w:val="24"/>
                <w:szCs w:val="24"/>
              </w:rPr>
              <w:t>——</w:t>
            </w:r>
          </w:p>
        </w:tc>
        <w:tc>
          <w:tcPr>
            <w:tcW w:w="1138" w:type="dxa"/>
            <w:vAlign w:val="top"/>
          </w:tcPr>
          <w:p w14:paraId="3884F91C">
            <w:pPr>
              <w:spacing w:line="258" w:lineRule="auto"/>
              <w:rPr>
                <w:rFonts w:ascii="Arial"/>
                <w:sz w:val="21"/>
              </w:rPr>
            </w:pPr>
          </w:p>
          <w:p w14:paraId="0B5CFD9D">
            <w:pPr>
              <w:spacing w:line="258" w:lineRule="auto"/>
              <w:rPr>
                <w:rFonts w:ascii="Arial"/>
                <w:sz w:val="21"/>
              </w:rPr>
            </w:pPr>
          </w:p>
          <w:p w14:paraId="20683305">
            <w:pPr>
              <w:pStyle w:val="6"/>
              <w:spacing w:before="78" w:line="162" w:lineRule="exact"/>
              <w:ind w:left="330"/>
              <w:rPr>
                <w:sz w:val="24"/>
                <w:szCs w:val="24"/>
              </w:rPr>
            </w:pPr>
            <w:r>
              <w:rPr>
                <w:position w:val="-4"/>
                <w:sz w:val="24"/>
                <w:szCs w:val="24"/>
              </w:rPr>
              <w:t>——</w:t>
            </w:r>
          </w:p>
        </w:tc>
      </w:tr>
      <w:tr w14:paraId="073C8B4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02" w:hRule="atLeast"/>
        </w:trPr>
        <w:tc>
          <w:tcPr>
            <w:tcW w:w="1404" w:type="dxa"/>
            <w:vAlign w:val="top"/>
          </w:tcPr>
          <w:p w14:paraId="2E125ED4">
            <w:pPr>
              <w:pStyle w:val="6"/>
              <w:spacing w:before="130" w:line="307" w:lineRule="auto"/>
              <w:ind w:left="472" w:right="105" w:hanging="311"/>
              <w:rPr>
                <w:sz w:val="24"/>
                <w:szCs w:val="24"/>
              </w:rPr>
            </w:pPr>
            <w:r>
              <w:rPr>
                <w:spacing w:val="-16"/>
                <w:sz w:val="24"/>
                <w:szCs w:val="24"/>
              </w:rPr>
              <w:t>口腔、公共</w:t>
            </w:r>
            <w:r>
              <w:rPr>
                <w:spacing w:val="-10"/>
                <w:sz w:val="24"/>
                <w:szCs w:val="24"/>
              </w:rPr>
              <w:t>卫生</w:t>
            </w:r>
          </w:p>
          <w:p w14:paraId="753510C3">
            <w:pPr>
              <w:pStyle w:val="6"/>
              <w:spacing w:line="255" w:lineRule="auto"/>
              <w:ind w:left="489" w:right="216" w:hanging="261"/>
              <w:rPr>
                <w:sz w:val="24"/>
                <w:szCs w:val="24"/>
              </w:rPr>
            </w:pPr>
            <w:r>
              <w:rPr>
                <w:spacing w:val="-4"/>
                <w:sz w:val="24"/>
                <w:szCs w:val="24"/>
              </w:rPr>
              <w:t>执业助理</w:t>
            </w:r>
            <w:r>
              <w:rPr>
                <w:spacing w:val="-19"/>
                <w:sz w:val="24"/>
                <w:szCs w:val="24"/>
              </w:rPr>
              <w:t>医师</w:t>
            </w:r>
          </w:p>
        </w:tc>
        <w:tc>
          <w:tcPr>
            <w:tcW w:w="1131" w:type="dxa"/>
            <w:vAlign w:val="top"/>
          </w:tcPr>
          <w:p w14:paraId="73947D46">
            <w:pPr>
              <w:spacing w:line="253" w:lineRule="auto"/>
              <w:rPr>
                <w:rFonts w:ascii="Arial"/>
                <w:sz w:val="21"/>
              </w:rPr>
            </w:pPr>
          </w:p>
          <w:p w14:paraId="7DA4D581">
            <w:pPr>
              <w:spacing w:line="253" w:lineRule="auto"/>
              <w:rPr>
                <w:rFonts w:ascii="Arial"/>
                <w:sz w:val="21"/>
              </w:rPr>
            </w:pPr>
          </w:p>
          <w:p w14:paraId="4C7F2101">
            <w:pPr>
              <w:spacing w:line="254" w:lineRule="auto"/>
              <w:rPr>
                <w:rFonts w:ascii="Arial"/>
                <w:sz w:val="21"/>
              </w:rPr>
            </w:pPr>
          </w:p>
          <w:p w14:paraId="2407351B">
            <w:pPr>
              <w:pStyle w:val="6"/>
              <w:spacing w:before="78" w:line="162" w:lineRule="exact"/>
              <w:ind w:left="318"/>
              <w:rPr>
                <w:sz w:val="24"/>
                <w:szCs w:val="24"/>
              </w:rPr>
            </w:pPr>
            <w:r>
              <w:rPr>
                <w:spacing w:val="-1"/>
                <w:position w:val="-4"/>
                <w:sz w:val="24"/>
                <w:szCs w:val="24"/>
              </w:rPr>
              <w:t>——</w:t>
            </w:r>
          </w:p>
        </w:tc>
        <w:tc>
          <w:tcPr>
            <w:tcW w:w="1127" w:type="dxa"/>
            <w:vAlign w:val="top"/>
          </w:tcPr>
          <w:p w14:paraId="475BD578">
            <w:pPr>
              <w:spacing w:line="253" w:lineRule="auto"/>
              <w:rPr>
                <w:rFonts w:ascii="Arial"/>
                <w:sz w:val="21"/>
              </w:rPr>
            </w:pPr>
          </w:p>
          <w:p w14:paraId="28A1DBF7">
            <w:pPr>
              <w:spacing w:line="253" w:lineRule="auto"/>
              <w:rPr>
                <w:rFonts w:ascii="Arial"/>
                <w:sz w:val="21"/>
              </w:rPr>
            </w:pPr>
          </w:p>
          <w:p w14:paraId="6EBBF8D9">
            <w:pPr>
              <w:spacing w:line="254" w:lineRule="auto"/>
              <w:rPr>
                <w:rFonts w:ascii="Arial"/>
                <w:sz w:val="21"/>
              </w:rPr>
            </w:pPr>
          </w:p>
          <w:p w14:paraId="5B513FE0">
            <w:pPr>
              <w:pStyle w:val="6"/>
              <w:spacing w:before="78" w:line="162" w:lineRule="exact"/>
              <w:ind w:left="337"/>
              <w:rPr>
                <w:sz w:val="24"/>
                <w:szCs w:val="24"/>
              </w:rPr>
            </w:pPr>
            <w:r>
              <w:rPr>
                <w:position w:val="-4"/>
                <w:sz w:val="24"/>
                <w:szCs w:val="24"/>
              </w:rPr>
              <w:t>——</w:t>
            </w:r>
          </w:p>
        </w:tc>
        <w:tc>
          <w:tcPr>
            <w:tcW w:w="1142" w:type="dxa"/>
            <w:vAlign w:val="top"/>
          </w:tcPr>
          <w:p w14:paraId="20B1018E">
            <w:pPr>
              <w:spacing w:line="448" w:lineRule="auto"/>
              <w:rPr>
                <w:rFonts w:ascii="Arial"/>
                <w:sz w:val="21"/>
              </w:rPr>
            </w:pPr>
          </w:p>
          <w:p w14:paraId="0EAF99A2">
            <w:pPr>
              <w:pStyle w:val="6"/>
              <w:spacing w:before="78" w:line="310" w:lineRule="auto"/>
              <w:ind w:left="479" w:right="186" w:hanging="233"/>
              <w:rPr>
                <w:sz w:val="24"/>
                <w:szCs w:val="24"/>
              </w:rPr>
            </w:pPr>
            <w:r>
              <w:rPr>
                <w:spacing w:val="-9"/>
                <w:sz w:val="24"/>
                <w:szCs w:val="24"/>
              </w:rPr>
              <w:t>第一单</w:t>
            </w:r>
            <w:r>
              <w:rPr>
                <w:sz w:val="24"/>
                <w:szCs w:val="24"/>
              </w:rPr>
              <w:t>元</w:t>
            </w:r>
          </w:p>
        </w:tc>
        <w:tc>
          <w:tcPr>
            <w:tcW w:w="1127" w:type="dxa"/>
            <w:vAlign w:val="top"/>
          </w:tcPr>
          <w:p w14:paraId="2E920EB0">
            <w:pPr>
              <w:spacing w:line="447" w:lineRule="auto"/>
              <w:rPr>
                <w:rFonts w:ascii="Arial"/>
                <w:sz w:val="21"/>
              </w:rPr>
            </w:pPr>
          </w:p>
          <w:p w14:paraId="56B0301A">
            <w:pPr>
              <w:pStyle w:val="6"/>
              <w:spacing w:before="78" w:line="243" w:lineRule="auto"/>
              <w:ind w:left="456" w:right="195" w:hanging="233"/>
              <w:rPr>
                <w:sz w:val="24"/>
                <w:szCs w:val="24"/>
              </w:rPr>
            </w:pPr>
            <w:r>
              <w:rPr>
                <w:spacing w:val="-9"/>
                <w:sz w:val="24"/>
                <w:szCs w:val="24"/>
              </w:rPr>
              <w:t>第二单</w:t>
            </w:r>
            <w:r>
              <w:rPr>
                <w:sz w:val="24"/>
                <w:szCs w:val="24"/>
              </w:rPr>
              <w:t>元</w:t>
            </w:r>
          </w:p>
        </w:tc>
        <w:tc>
          <w:tcPr>
            <w:tcW w:w="1127" w:type="dxa"/>
            <w:vAlign w:val="top"/>
          </w:tcPr>
          <w:p w14:paraId="39DDEE89">
            <w:pPr>
              <w:spacing w:line="357" w:lineRule="auto"/>
              <w:rPr>
                <w:rFonts w:ascii="Arial"/>
                <w:sz w:val="21"/>
              </w:rPr>
            </w:pPr>
          </w:p>
          <w:p w14:paraId="594586E6">
            <w:pPr>
              <w:spacing w:line="358" w:lineRule="auto"/>
              <w:rPr>
                <w:rFonts w:ascii="Arial"/>
                <w:sz w:val="21"/>
              </w:rPr>
            </w:pPr>
          </w:p>
          <w:p w14:paraId="1CC93C95">
            <w:pPr>
              <w:pStyle w:val="6"/>
              <w:spacing w:before="78" w:line="162" w:lineRule="exact"/>
              <w:ind w:left="325"/>
              <w:rPr>
                <w:sz w:val="24"/>
                <w:szCs w:val="24"/>
              </w:rPr>
            </w:pPr>
            <w:r>
              <w:rPr>
                <w:position w:val="-4"/>
                <w:sz w:val="24"/>
                <w:szCs w:val="24"/>
              </w:rPr>
              <w:t>——</w:t>
            </w:r>
          </w:p>
        </w:tc>
        <w:tc>
          <w:tcPr>
            <w:tcW w:w="1122" w:type="dxa"/>
            <w:vAlign w:val="top"/>
          </w:tcPr>
          <w:p w14:paraId="2FB8AFAE">
            <w:pPr>
              <w:spacing w:line="253" w:lineRule="auto"/>
              <w:rPr>
                <w:rFonts w:ascii="Arial"/>
                <w:sz w:val="21"/>
              </w:rPr>
            </w:pPr>
          </w:p>
          <w:p w14:paraId="4967C888">
            <w:pPr>
              <w:spacing w:line="253" w:lineRule="auto"/>
              <w:rPr>
                <w:rFonts w:ascii="Arial"/>
                <w:sz w:val="21"/>
              </w:rPr>
            </w:pPr>
          </w:p>
          <w:p w14:paraId="68CB1C3B">
            <w:pPr>
              <w:spacing w:line="254" w:lineRule="auto"/>
              <w:rPr>
                <w:rFonts w:ascii="Arial"/>
                <w:sz w:val="21"/>
              </w:rPr>
            </w:pPr>
          </w:p>
          <w:p w14:paraId="16CC0560">
            <w:pPr>
              <w:pStyle w:val="6"/>
              <w:spacing w:before="78" w:line="162" w:lineRule="exact"/>
              <w:ind w:left="324"/>
              <w:rPr>
                <w:sz w:val="24"/>
                <w:szCs w:val="24"/>
              </w:rPr>
            </w:pPr>
            <w:r>
              <w:rPr>
                <w:position w:val="-4"/>
                <w:sz w:val="24"/>
                <w:szCs w:val="24"/>
              </w:rPr>
              <w:t>——</w:t>
            </w:r>
          </w:p>
        </w:tc>
        <w:tc>
          <w:tcPr>
            <w:tcW w:w="1128" w:type="dxa"/>
            <w:vAlign w:val="top"/>
          </w:tcPr>
          <w:p w14:paraId="603711E2">
            <w:pPr>
              <w:spacing w:line="357" w:lineRule="auto"/>
              <w:rPr>
                <w:rFonts w:ascii="Arial"/>
                <w:sz w:val="21"/>
              </w:rPr>
            </w:pPr>
          </w:p>
          <w:p w14:paraId="752BA3C3">
            <w:pPr>
              <w:spacing w:line="358" w:lineRule="auto"/>
              <w:rPr>
                <w:rFonts w:ascii="Arial"/>
                <w:sz w:val="21"/>
              </w:rPr>
            </w:pPr>
          </w:p>
          <w:p w14:paraId="087D5A6C">
            <w:pPr>
              <w:pStyle w:val="6"/>
              <w:spacing w:before="78" w:line="162" w:lineRule="exact"/>
              <w:ind w:left="330"/>
              <w:rPr>
                <w:sz w:val="24"/>
                <w:szCs w:val="24"/>
              </w:rPr>
            </w:pPr>
            <w:r>
              <w:rPr>
                <w:position w:val="-4"/>
                <w:sz w:val="24"/>
                <w:szCs w:val="24"/>
              </w:rPr>
              <w:t>——</w:t>
            </w:r>
          </w:p>
        </w:tc>
        <w:tc>
          <w:tcPr>
            <w:tcW w:w="1138" w:type="dxa"/>
            <w:vAlign w:val="top"/>
          </w:tcPr>
          <w:p w14:paraId="4074C27A">
            <w:pPr>
              <w:spacing w:line="357" w:lineRule="auto"/>
              <w:rPr>
                <w:rFonts w:ascii="Arial"/>
                <w:sz w:val="21"/>
              </w:rPr>
            </w:pPr>
          </w:p>
          <w:p w14:paraId="1FE44983">
            <w:pPr>
              <w:spacing w:line="358" w:lineRule="auto"/>
              <w:rPr>
                <w:rFonts w:ascii="Arial"/>
                <w:sz w:val="21"/>
              </w:rPr>
            </w:pPr>
          </w:p>
          <w:p w14:paraId="10BBBD4F">
            <w:pPr>
              <w:pStyle w:val="6"/>
              <w:spacing w:before="78" w:line="162" w:lineRule="exact"/>
              <w:ind w:left="330"/>
              <w:rPr>
                <w:sz w:val="24"/>
                <w:szCs w:val="24"/>
              </w:rPr>
            </w:pPr>
            <w:r>
              <w:rPr>
                <w:position w:val="-4"/>
                <w:sz w:val="24"/>
                <w:szCs w:val="24"/>
              </w:rPr>
              <w:t>——</w:t>
            </w:r>
          </w:p>
        </w:tc>
      </w:tr>
      <w:tr w14:paraId="349997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03" w:hRule="atLeast"/>
        </w:trPr>
        <w:tc>
          <w:tcPr>
            <w:tcW w:w="1404" w:type="dxa"/>
            <w:vAlign w:val="top"/>
          </w:tcPr>
          <w:p w14:paraId="358A1B1F">
            <w:pPr>
              <w:pStyle w:val="6"/>
              <w:spacing w:before="132" w:line="222" w:lineRule="auto"/>
              <w:ind w:left="251"/>
              <w:rPr>
                <w:sz w:val="24"/>
                <w:szCs w:val="24"/>
              </w:rPr>
            </w:pPr>
            <w:r>
              <w:rPr>
                <w:spacing w:val="-10"/>
                <w:sz w:val="24"/>
                <w:szCs w:val="24"/>
              </w:rPr>
              <w:t>乡村全科</w:t>
            </w:r>
          </w:p>
          <w:p w14:paraId="4D4F6AFE">
            <w:pPr>
              <w:pStyle w:val="6"/>
              <w:spacing w:before="111" w:line="254" w:lineRule="auto"/>
              <w:ind w:left="489" w:right="216" w:hanging="261"/>
              <w:rPr>
                <w:sz w:val="24"/>
                <w:szCs w:val="24"/>
              </w:rPr>
            </w:pPr>
            <w:r>
              <w:rPr>
                <w:spacing w:val="-4"/>
                <w:sz w:val="24"/>
                <w:szCs w:val="24"/>
              </w:rPr>
              <w:t>执业助理</w:t>
            </w:r>
            <w:r>
              <w:rPr>
                <w:spacing w:val="-19"/>
                <w:sz w:val="24"/>
                <w:szCs w:val="24"/>
              </w:rPr>
              <w:t>医师</w:t>
            </w:r>
          </w:p>
        </w:tc>
        <w:tc>
          <w:tcPr>
            <w:tcW w:w="1131" w:type="dxa"/>
            <w:vAlign w:val="top"/>
          </w:tcPr>
          <w:p w14:paraId="3C629045">
            <w:pPr>
              <w:spacing w:line="282" w:lineRule="auto"/>
              <w:rPr>
                <w:rFonts w:ascii="Arial"/>
                <w:sz w:val="21"/>
              </w:rPr>
            </w:pPr>
          </w:p>
          <w:p w14:paraId="3B2C912D">
            <w:pPr>
              <w:spacing w:line="283" w:lineRule="auto"/>
              <w:rPr>
                <w:rFonts w:ascii="Arial"/>
                <w:sz w:val="21"/>
              </w:rPr>
            </w:pPr>
          </w:p>
          <w:p w14:paraId="2FC43566">
            <w:pPr>
              <w:pStyle w:val="6"/>
              <w:spacing w:before="78" w:line="162" w:lineRule="exact"/>
              <w:ind w:left="318"/>
              <w:rPr>
                <w:sz w:val="24"/>
                <w:szCs w:val="24"/>
              </w:rPr>
            </w:pPr>
            <w:r>
              <w:rPr>
                <w:spacing w:val="-1"/>
                <w:position w:val="-4"/>
                <w:sz w:val="24"/>
                <w:szCs w:val="24"/>
              </w:rPr>
              <w:t>——</w:t>
            </w:r>
          </w:p>
        </w:tc>
        <w:tc>
          <w:tcPr>
            <w:tcW w:w="1127" w:type="dxa"/>
            <w:vAlign w:val="top"/>
          </w:tcPr>
          <w:p w14:paraId="1E5D2E17">
            <w:pPr>
              <w:spacing w:line="282" w:lineRule="auto"/>
              <w:rPr>
                <w:rFonts w:ascii="Arial"/>
                <w:sz w:val="21"/>
              </w:rPr>
            </w:pPr>
          </w:p>
          <w:p w14:paraId="6465701C">
            <w:pPr>
              <w:spacing w:line="283" w:lineRule="auto"/>
              <w:rPr>
                <w:rFonts w:ascii="Arial"/>
                <w:sz w:val="21"/>
              </w:rPr>
            </w:pPr>
          </w:p>
          <w:p w14:paraId="1DF857E4">
            <w:pPr>
              <w:pStyle w:val="6"/>
              <w:spacing w:before="78" w:line="162" w:lineRule="exact"/>
              <w:ind w:left="337"/>
              <w:rPr>
                <w:sz w:val="24"/>
                <w:szCs w:val="24"/>
              </w:rPr>
            </w:pPr>
            <w:r>
              <w:rPr>
                <w:position w:val="-4"/>
                <w:sz w:val="24"/>
                <w:szCs w:val="24"/>
              </w:rPr>
              <w:t>——</w:t>
            </w:r>
          </w:p>
        </w:tc>
        <w:tc>
          <w:tcPr>
            <w:tcW w:w="1142" w:type="dxa"/>
            <w:vAlign w:val="top"/>
          </w:tcPr>
          <w:p w14:paraId="592245A1">
            <w:pPr>
              <w:spacing w:line="253" w:lineRule="auto"/>
              <w:rPr>
                <w:rFonts w:ascii="Arial"/>
                <w:sz w:val="21"/>
              </w:rPr>
            </w:pPr>
          </w:p>
          <w:p w14:paraId="5D2AA2BB">
            <w:pPr>
              <w:pStyle w:val="6"/>
              <w:spacing w:before="78" w:line="311" w:lineRule="auto"/>
              <w:ind w:left="479" w:right="186" w:hanging="233"/>
              <w:rPr>
                <w:sz w:val="24"/>
                <w:szCs w:val="24"/>
              </w:rPr>
            </w:pPr>
            <w:r>
              <w:rPr>
                <w:spacing w:val="-9"/>
                <w:sz w:val="24"/>
                <w:szCs w:val="24"/>
              </w:rPr>
              <w:t>第一单</w:t>
            </w:r>
            <w:r>
              <w:rPr>
                <w:sz w:val="24"/>
                <w:szCs w:val="24"/>
              </w:rPr>
              <w:t>元</w:t>
            </w:r>
          </w:p>
        </w:tc>
        <w:tc>
          <w:tcPr>
            <w:tcW w:w="1127" w:type="dxa"/>
            <w:vAlign w:val="top"/>
          </w:tcPr>
          <w:p w14:paraId="008FA4FB">
            <w:pPr>
              <w:spacing w:line="252" w:lineRule="auto"/>
              <w:rPr>
                <w:rFonts w:ascii="Arial"/>
                <w:sz w:val="21"/>
              </w:rPr>
            </w:pPr>
          </w:p>
          <w:p w14:paraId="107547A3">
            <w:pPr>
              <w:pStyle w:val="6"/>
              <w:spacing w:before="78" w:line="243" w:lineRule="auto"/>
              <w:ind w:left="456" w:right="195" w:hanging="233"/>
              <w:rPr>
                <w:sz w:val="24"/>
                <w:szCs w:val="24"/>
              </w:rPr>
            </w:pPr>
            <w:r>
              <w:rPr>
                <w:spacing w:val="-9"/>
                <w:sz w:val="24"/>
                <w:szCs w:val="24"/>
              </w:rPr>
              <w:t>第二单</w:t>
            </w:r>
            <w:r>
              <w:rPr>
                <w:sz w:val="24"/>
                <w:szCs w:val="24"/>
              </w:rPr>
              <w:t>元</w:t>
            </w:r>
          </w:p>
        </w:tc>
        <w:tc>
          <w:tcPr>
            <w:tcW w:w="1127" w:type="dxa"/>
            <w:vAlign w:val="top"/>
          </w:tcPr>
          <w:p w14:paraId="4E301C7A">
            <w:pPr>
              <w:spacing w:line="260" w:lineRule="auto"/>
              <w:rPr>
                <w:rFonts w:ascii="Arial"/>
                <w:sz w:val="21"/>
              </w:rPr>
            </w:pPr>
          </w:p>
          <w:p w14:paraId="4E92D81D">
            <w:pPr>
              <w:spacing w:line="260" w:lineRule="auto"/>
              <w:rPr>
                <w:rFonts w:ascii="Arial"/>
                <w:sz w:val="21"/>
              </w:rPr>
            </w:pPr>
          </w:p>
          <w:p w14:paraId="7C7EBE96">
            <w:pPr>
              <w:pStyle w:val="6"/>
              <w:spacing w:before="78" w:line="162" w:lineRule="exact"/>
              <w:ind w:left="325"/>
              <w:rPr>
                <w:sz w:val="24"/>
                <w:szCs w:val="24"/>
              </w:rPr>
            </w:pPr>
            <w:r>
              <w:rPr>
                <w:position w:val="-4"/>
                <w:sz w:val="24"/>
                <w:szCs w:val="24"/>
              </w:rPr>
              <w:t>——</w:t>
            </w:r>
          </w:p>
        </w:tc>
        <w:tc>
          <w:tcPr>
            <w:tcW w:w="1122" w:type="dxa"/>
            <w:vAlign w:val="top"/>
          </w:tcPr>
          <w:p w14:paraId="08C93DD1">
            <w:pPr>
              <w:spacing w:line="282" w:lineRule="auto"/>
              <w:rPr>
                <w:rFonts w:ascii="Arial"/>
                <w:sz w:val="21"/>
              </w:rPr>
            </w:pPr>
          </w:p>
          <w:p w14:paraId="7F2AA535">
            <w:pPr>
              <w:spacing w:line="283" w:lineRule="auto"/>
              <w:rPr>
                <w:rFonts w:ascii="Arial"/>
                <w:sz w:val="21"/>
              </w:rPr>
            </w:pPr>
          </w:p>
          <w:p w14:paraId="06C8320E">
            <w:pPr>
              <w:pStyle w:val="6"/>
              <w:spacing w:before="78" w:line="162" w:lineRule="exact"/>
              <w:ind w:left="324"/>
              <w:rPr>
                <w:sz w:val="24"/>
                <w:szCs w:val="24"/>
              </w:rPr>
            </w:pPr>
            <w:r>
              <w:rPr>
                <w:position w:val="-4"/>
                <w:sz w:val="24"/>
                <w:szCs w:val="24"/>
              </w:rPr>
              <w:t>——</w:t>
            </w:r>
          </w:p>
        </w:tc>
        <w:tc>
          <w:tcPr>
            <w:tcW w:w="1128" w:type="dxa"/>
            <w:vAlign w:val="top"/>
          </w:tcPr>
          <w:p w14:paraId="6A156162">
            <w:pPr>
              <w:spacing w:line="260" w:lineRule="auto"/>
              <w:rPr>
                <w:rFonts w:ascii="Arial"/>
                <w:sz w:val="21"/>
              </w:rPr>
            </w:pPr>
          </w:p>
          <w:p w14:paraId="6FDDC4EF">
            <w:pPr>
              <w:spacing w:line="260" w:lineRule="auto"/>
              <w:rPr>
                <w:rFonts w:ascii="Arial"/>
                <w:sz w:val="21"/>
              </w:rPr>
            </w:pPr>
          </w:p>
          <w:p w14:paraId="105D5ABA">
            <w:pPr>
              <w:pStyle w:val="6"/>
              <w:spacing w:before="78" w:line="162" w:lineRule="exact"/>
              <w:ind w:left="330"/>
              <w:rPr>
                <w:sz w:val="24"/>
                <w:szCs w:val="24"/>
              </w:rPr>
            </w:pPr>
            <w:r>
              <w:rPr>
                <w:position w:val="-4"/>
                <w:sz w:val="24"/>
                <w:szCs w:val="24"/>
              </w:rPr>
              <w:t>——</w:t>
            </w:r>
          </w:p>
        </w:tc>
        <w:tc>
          <w:tcPr>
            <w:tcW w:w="1138" w:type="dxa"/>
            <w:vAlign w:val="top"/>
          </w:tcPr>
          <w:p w14:paraId="56CA3203">
            <w:pPr>
              <w:spacing w:line="260" w:lineRule="auto"/>
              <w:rPr>
                <w:rFonts w:ascii="Arial"/>
                <w:sz w:val="21"/>
              </w:rPr>
            </w:pPr>
          </w:p>
          <w:p w14:paraId="7880C954">
            <w:pPr>
              <w:spacing w:line="260" w:lineRule="auto"/>
              <w:rPr>
                <w:rFonts w:ascii="Arial"/>
                <w:sz w:val="21"/>
              </w:rPr>
            </w:pPr>
          </w:p>
          <w:p w14:paraId="5F1C2DD7">
            <w:pPr>
              <w:pStyle w:val="6"/>
              <w:spacing w:before="78" w:line="162" w:lineRule="exact"/>
              <w:ind w:left="330"/>
              <w:rPr>
                <w:sz w:val="24"/>
                <w:szCs w:val="24"/>
              </w:rPr>
            </w:pPr>
            <w:r>
              <w:rPr>
                <w:position w:val="-4"/>
                <w:sz w:val="24"/>
                <w:szCs w:val="24"/>
              </w:rPr>
              <w:t>——</w:t>
            </w:r>
          </w:p>
        </w:tc>
      </w:tr>
      <w:tr w14:paraId="514EB1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58" w:hRule="atLeast"/>
        </w:trPr>
        <w:tc>
          <w:tcPr>
            <w:tcW w:w="10446" w:type="dxa"/>
            <w:gridSpan w:val="9"/>
            <w:vAlign w:val="top"/>
          </w:tcPr>
          <w:p w14:paraId="556519E3">
            <w:pPr>
              <w:pStyle w:val="6"/>
              <w:spacing w:before="163" w:line="222" w:lineRule="auto"/>
              <w:ind w:left="2339"/>
              <w:rPr>
                <w:sz w:val="24"/>
                <w:szCs w:val="24"/>
              </w:rPr>
            </w:pPr>
            <w:r>
              <w:rPr>
                <w:b/>
                <w:bCs/>
                <w:spacing w:val="-8"/>
                <w:sz w:val="24"/>
                <w:szCs w:val="24"/>
              </w:rPr>
              <w:t>说明：上表中“</w:t>
            </w:r>
            <w:r>
              <w:rPr>
                <w:spacing w:val="-69"/>
                <w:sz w:val="24"/>
                <w:szCs w:val="24"/>
              </w:rPr>
              <w:t xml:space="preserve"> </w:t>
            </w:r>
            <w:r>
              <w:rPr>
                <w:b/>
                <w:bCs/>
                <w:spacing w:val="-8"/>
                <w:sz w:val="24"/>
                <w:szCs w:val="24"/>
              </w:rPr>
              <w:t>中医类别</w:t>
            </w:r>
            <w:r>
              <w:rPr>
                <w:spacing w:val="-85"/>
                <w:sz w:val="24"/>
                <w:szCs w:val="24"/>
              </w:rPr>
              <w:t xml:space="preserve"> </w:t>
            </w:r>
            <w:r>
              <w:rPr>
                <w:b/>
                <w:bCs/>
                <w:spacing w:val="-8"/>
                <w:sz w:val="24"/>
                <w:szCs w:val="24"/>
              </w:rPr>
              <w:t>”含中医、</w:t>
            </w:r>
            <w:r>
              <w:rPr>
                <w:spacing w:val="-71"/>
                <w:sz w:val="24"/>
                <w:szCs w:val="24"/>
              </w:rPr>
              <w:t xml:space="preserve"> </w:t>
            </w:r>
            <w:r>
              <w:rPr>
                <w:b/>
                <w:bCs/>
                <w:spacing w:val="-8"/>
                <w:sz w:val="24"/>
                <w:szCs w:val="24"/>
              </w:rPr>
              <w:t>中西医结合专业。</w:t>
            </w:r>
          </w:p>
        </w:tc>
      </w:tr>
    </w:tbl>
    <w:p w14:paraId="4EC0B8F2">
      <w:pPr>
        <w:spacing w:line="259" w:lineRule="auto"/>
        <w:rPr>
          <w:rFonts w:ascii="Arial"/>
          <w:sz w:val="21"/>
        </w:rPr>
      </w:pPr>
    </w:p>
    <w:p w14:paraId="01226697">
      <w:pPr>
        <w:spacing w:line="260" w:lineRule="auto"/>
        <w:rPr>
          <w:rFonts w:ascii="Arial"/>
          <w:sz w:val="21"/>
        </w:rPr>
      </w:pPr>
    </w:p>
    <w:p w14:paraId="77F0F47D">
      <w:pPr>
        <w:spacing w:before="100" w:line="230" w:lineRule="auto"/>
        <w:ind w:left="1081"/>
        <w:outlineLvl w:val="2"/>
        <w:rPr>
          <w:rFonts w:ascii="楷体" w:hAnsi="楷体" w:eastAsia="楷体" w:cs="楷体"/>
          <w:sz w:val="31"/>
          <w:szCs w:val="31"/>
        </w:rPr>
      </w:pPr>
      <w:r>
        <w:rPr>
          <w:rFonts w:ascii="楷体" w:hAnsi="楷体" w:eastAsia="楷体" w:cs="楷体"/>
          <w:b/>
          <w:bCs/>
          <w:spacing w:val="4"/>
          <w:sz w:val="31"/>
          <w:szCs w:val="31"/>
        </w:rPr>
        <w:t>（二）加试部分考试时间</w:t>
      </w:r>
    </w:p>
    <w:p w14:paraId="13C0558D">
      <w:pPr>
        <w:spacing w:line="67" w:lineRule="auto"/>
        <w:rPr>
          <w:rFonts w:ascii="Arial"/>
          <w:sz w:val="2"/>
        </w:rPr>
      </w:pPr>
    </w:p>
    <w:tbl>
      <w:tblPr>
        <w:tblStyle w:val="5"/>
        <w:tblW w:w="8934" w:type="dxa"/>
        <w:tblInd w:w="73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3015"/>
        <w:gridCol w:w="2954"/>
        <w:gridCol w:w="2965"/>
      </w:tblGrid>
      <w:tr w14:paraId="7CBC0F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1" w:hRule="atLeast"/>
        </w:trPr>
        <w:tc>
          <w:tcPr>
            <w:tcW w:w="3015" w:type="dxa"/>
            <w:vMerge w:val="restart"/>
            <w:tcBorders>
              <w:bottom w:val="nil"/>
            </w:tcBorders>
            <w:vAlign w:val="top"/>
          </w:tcPr>
          <w:p w14:paraId="04A849D0">
            <w:pPr>
              <w:pStyle w:val="6"/>
              <w:spacing w:before="130" w:line="223" w:lineRule="auto"/>
              <w:ind w:left="2451"/>
              <w:rPr>
                <w:sz w:val="24"/>
                <w:szCs w:val="24"/>
              </w:rPr>
            </w:pPr>
            <w:r>
              <w:drawing>
                <wp:anchor distT="0" distB="0" distL="0" distR="0" simplePos="0" relativeHeight="251660288" behindDoc="1" locked="0" layoutInCell="1" allowOverlap="1">
                  <wp:simplePos x="0" y="0"/>
                  <wp:positionH relativeFrom="column">
                    <wp:posOffset>-9525</wp:posOffset>
                  </wp:positionH>
                  <wp:positionV relativeFrom="paragraph">
                    <wp:posOffset>-7620</wp:posOffset>
                  </wp:positionV>
                  <wp:extent cx="1880870" cy="527050"/>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24"/>
                          <a:stretch>
                            <a:fillRect/>
                          </a:stretch>
                        </pic:blipFill>
                        <pic:spPr>
                          <a:xfrm>
                            <a:off x="0" y="0"/>
                            <a:ext cx="1880997" cy="526769"/>
                          </a:xfrm>
                          <a:prstGeom prst="rect">
                            <a:avLst/>
                          </a:prstGeom>
                        </pic:spPr>
                      </pic:pic>
                    </a:graphicData>
                  </a:graphic>
                </wp:anchor>
              </w:drawing>
            </w:r>
            <w:r>
              <w:rPr>
                <w:spacing w:val="-17"/>
                <w:sz w:val="24"/>
                <w:szCs w:val="24"/>
              </w:rPr>
              <w:t>时间</w:t>
            </w:r>
          </w:p>
          <w:p w14:paraId="7847CEE2">
            <w:pPr>
              <w:pStyle w:val="6"/>
              <w:spacing w:before="108" w:line="222" w:lineRule="auto"/>
              <w:ind w:left="173"/>
              <w:rPr>
                <w:sz w:val="24"/>
                <w:szCs w:val="24"/>
              </w:rPr>
            </w:pPr>
            <w:r>
              <w:rPr>
                <w:spacing w:val="-10"/>
                <w:sz w:val="24"/>
                <w:szCs w:val="24"/>
              </w:rPr>
              <w:t>级别</w:t>
            </w:r>
          </w:p>
        </w:tc>
        <w:tc>
          <w:tcPr>
            <w:tcW w:w="5919" w:type="dxa"/>
            <w:gridSpan w:val="2"/>
            <w:vAlign w:val="top"/>
          </w:tcPr>
          <w:p w14:paraId="6D2149EB">
            <w:pPr>
              <w:pStyle w:val="6"/>
              <w:spacing w:before="130" w:line="208" w:lineRule="auto"/>
              <w:ind w:left="1848"/>
              <w:rPr>
                <w:sz w:val="24"/>
                <w:szCs w:val="24"/>
              </w:rPr>
            </w:pPr>
            <w:r>
              <w:rPr>
                <w:spacing w:val="-10"/>
                <w:sz w:val="24"/>
                <w:szCs w:val="24"/>
              </w:rPr>
              <w:t>8</w:t>
            </w:r>
            <w:r>
              <w:rPr>
                <w:spacing w:val="-32"/>
                <w:sz w:val="24"/>
                <w:szCs w:val="24"/>
              </w:rPr>
              <w:t xml:space="preserve"> </w:t>
            </w:r>
            <w:r>
              <w:rPr>
                <w:spacing w:val="-10"/>
                <w:sz w:val="24"/>
                <w:szCs w:val="24"/>
              </w:rPr>
              <w:t>月</w:t>
            </w:r>
            <w:r>
              <w:rPr>
                <w:spacing w:val="-49"/>
                <w:sz w:val="24"/>
                <w:szCs w:val="24"/>
              </w:rPr>
              <w:t xml:space="preserve"> </w:t>
            </w:r>
            <w:r>
              <w:rPr>
                <w:spacing w:val="-10"/>
                <w:sz w:val="24"/>
                <w:szCs w:val="24"/>
              </w:rPr>
              <w:t>22 日（星期六）</w:t>
            </w:r>
          </w:p>
        </w:tc>
      </w:tr>
      <w:tr w14:paraId="37D82BF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2" w:hRule="atLeast"/>
        </w:trPr>
        <w:tc>
          <w:tcPr>
            <w:tcW w:w="3015" w:type="dxa"/>
            <w:vMerge w:val="continue"/>
            <w:tcBorders>
              <w:top w:val="nil"/>
            </w:tcBorders>
            <w:vAlign w:val="top"/>
          </w:tcPr>
          <w:p w14:paraId="3EF89333">
            <w:pPr>
              <w:rPr>
                <w:rFonts w:ascii="Arial"/>
                <w:sz w:val="21"/>
              </w:rPr>
            </w:pPr>
          </w:p>
        </w:tc>
        <w:tc>
          <w:tcPr>
            <w:tcW w:w="2954" w:type="dxa"/>
            <w:vAlign w:val="top"/>
          </w:tcPr>
          <w:p w14:paraId="412EFBA7">
            <w:pPr>
              <w:pStyle w:val="6"/>
              <w:spacing w:before="124" w:line="206" w:lineRule="auto"/>
              <w:ind w:left="835"/>
              <w:rPr>
                <w:sz w:val="24"/>
                <w:szCs w:val="24"/>
              </w:rPr>
            </w:pPr>
            <w:r>
              <w:rPr>
                <w:spacing w:val="-3"/>
                <w:sz w:val="24"/>
                <w:szCs w:val="24"/>
              </w:rPr>
              <w:t>11:10-12:10</w:t>
            </w:r>
          </w:p>
        </w:tc>
        <w:tc>
          <w:tcPr>
            <w:tcW w:w="2965" w:type="dxa"/>
            <w:vAlign w:val="top"/>
          </w:tcPr>
          <w:p w14:paraId="6F0C42ED">
            <w:pPr>
              <w:pStyle w:val="6"/>
              <w:spacing w:before="124" w:line="206" w:lineRule="auto"/>
              <w:ind w:left="840"/>
              <w:rPr>
                <w:sz w:val="24"/>
                <w:szCs w:val="24"/>
              </w:rPr>
            </w:pPr>
            <w:r>
              <w:rPr>
                <w:spacing w:val="-3"/>
                <w:sz w:val="24"/>
                <w:szCs w:val="24"/>
              </w:rPr>
              <w:t>11:10-11:40</w:t>
            </w:r>
          </w:p>
        </w:tc>
      </w:tr>
      <w:tr w14:paraId="6286BF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8" w:hRule="atLeast"/>
        </w:trPr>
        <w:tc>
          <w:tcPr>
            <w:tcW w:w="3015" w:type="dxa"/>
            <w:vAlign w:val="top"/>
          </w:tcPr>
          <w:p w14:paraId="3EDF8DF4">
            <w:pPr>
              <w:pStyle w:val="6"/>
              <w:spacing w:before="188" w:line="222" w:lineRule="auto"/>
              <w:ind w:left="1060"/>
              <w:rPr>
                <w:sz w:val="24"/>
                <w:szCs w:val="24"/>
              </w:rPr>
            </w:pPr>
            <w:r>
              <w:rPr>
                <w:spacing w:val="-4"/>
                <w:sz w:val="24"/>
                <w:szCs w:val="24"/>
              </w:rPr>
              <w:t>执业医师</w:t>
            </w:r>
          </w:p>
        </w:tc>
        <w:tc>
          <w:tcPr>
            <w:tcW w:w="2954" w:type="dxa"/>
            <w:vAlign w:val="top"/>
          </w:tcPr>
          <w:p w14:paraId="4DADDFB6">
            <w:pPr>
              <w:pStyle w:val="6"/>
              <w:spacing w:before="188" w:line="222" w:lineRule="auto"/>
              <w:ind w:left="1008"/>
              <w:rPr>
                <w:sz w:val="24"/>
                <w:szCs w:val="24"/>
              </w:rPr>
            </w:pPr>
            <w:r>
              <w:rPr>
                <w:spacing w:val="-5"/>
                <w:sz w:val="24"/>
                <w:szCs w:val="24"/>
              </w:rPr>
              <w:t>军事医学</w:t>
            </w:r>
          </w:p>
        </w:tc>
        <w:tc>
          <w:tcPr>
            <w:tcW w:w="2965" w:type="dxa"/>
            <w:vAlign w:val="top"/>
          </w:tcPr>
          <w:p w14:paraId="78AB1C1E">
            <w:pPr>
              <w:pStyle w:val="6"/>
              <w:spacing w:before="187" w:line="222" w:lineRule="auto"/>
              <w:ind w:left="184"/>
              <w:rPr>
                <w:sz w:val="24"/>
                <w:szCs w:val="24"/>
              </w:rPr>
            </w:pPr>
            <w:r>
              <w:rPr>
                <w:spacing w:val="-3"/>
                <w:sz w:val="24"/>
                <w:szCs w:val="24"/>
              </w:rPr>
              <w:t>院前急救岗位、儿科专业</w:t>
            </w:r>
          </w:p>
        </w:tc>
      </w:tr>
      <w:tr w14:paraId="4EB6F36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7" w:hRule="atLeast"/>
        </w:trPr>
        <w:tc>
          <w:tcPr>
            <w:tcW w:w="3015" w:type="dxa"/>
            <w:vAlign w:val="top"/>
          </w:tcPr>
          <w:p w14:paraId="139840AD">
            <w:pPr>
              <w:pStyle w:val="6"/>
              <w:spacing w:before="193" w:line="222" w:lineRule="auto"/>
              <w:ind w:left="820"/>
              <w:rPr>
                <w:sz w:val="24"/>
                <w:szCs w:val="24"/>
              </w:rPr>
            </w:pPr>
            <w:r>
              <w:rPr>
                <w:spacing w:val="-3"/>
                <w:sz w:val="24"/>
                <w:szCs w:val="24"/>
              </w:rPr>
              <w:t>执业助理医师</w:t>
            </w:r>
          </w:p>
        </w:tc>
        <w:tc>
          <w:tcPr>
            <w:tcW w:w="2954" w:type="dxa"/>
            <w:vAlign w:val="top"/>
          </w:tcPr>
          <w:p w14:paraId="0E483E85">
            <w:pPr>
              <w:pStyle w:val="6"/>
              <w:spacing w:before="306" w:line="162" w:lineRule="exact"/>
              <w:ind w:left="1237"/>
              <w:rPr>
                <w:sz w:val="24"/>
                <w:szCs w:val="24"/>
              </w:rPr>
            </w:pPr>
            <w:r>
              <w:rPr>
                <w:position w:val="-4"/>
                <w:sz w:val="24"/>
                <w:szCs w:val="24"/>
              </w:rPr>
              <w:t>——</w:t>
            </w:r>
          </w:p>
        </w:tc>
        <w:tc>
          <w:tcPr>
            <w:tcW w:w="2965" w:type="dxa"/>
            <w:vAlign w:val="top"/>
          </w:tcPr>
          <w:p w14:paraId="24539D64">
            <w:pPr>
              <w:pStyle w:val="6"/>
              <w:spacing w:before="193" w:line="222" w:lineRule="auto"/>
              <w:ind w:left="1013"/>
              <w:rPr>
                <w:sz w:val="24"/>
                <w:szCs w:val="24"/>
              </w:rPr>
            </w:pPr>
            <w:r>
              <w:rPr>
                <w:spacing w:val="-5"/>
                <w:sz w:val="24"/>
                <w:szCs w:val="24"/>
              </w:rPr>
              <w:t>军事医学</w:t>
            </w:r>
          </w:p>
        </w:tc>
      </w:tr>
    </w:tbl>
    <w:p w14:paraId="599942F6">
      <w:pPr>
        <w:pStyle w:val="2"/>
        <w:spacing w:before="142" w:line="310" w:lineRule="auto"/>
        <w:ind w:left="425" w:right="405" w:firstLine="654"/>
        <w:jc w:val="both"/>
      </w:pPr>
      <w:r>
        <w:rPr>
          <w:spacing w:val="8"/>
        </w:rPr>
        <w:t>除中医类别少数民族医专业外，执业医师合格分数线为</w:t>
      </w:r>
      <w:r>
        <w:rPr>
          <w:spacing w:val="-46"/>
        </w:rPr>
        <w:t xml:space="preserve"> </w:t>
      </w:r>
      <w:r>
        <w:rPr>
          <w:spacing w:val="8"/>
        </w:rPr>
        <w:t>360</w:t>
      </w:r>
      <w:r>
        <w:rPr>
          <w:spacing w:val="-47"/>
        </w:rPr>
        <w:t xml:space="preserve"> </w:t>
      </w:r>
      <w:r>
        <w:rPr>
          <w:spacing w:val="8"/>
        </w:rPr>
        <w:t>分，执业助理医师合格分数线为</w:t>
      </w:r>
      <w:r>
        <w:rPr>
          <w:spacing w:val="-25"/>
        </w:rPr>
        <w:t xml:space="preserve"> </w:t>
      </w:r>
      <w:r>
        <w:rPr>
          <w:spacing w:val="8"/>
        </w:rPr>
        <w:t>180</w:t>
      </w:r>
      <w:r>
        <w:rPr>
          <w:spacing w:val="-49"/>
        </w:rPr>
        <w:t xml:space="preserve"> </w:t>
      </w:r>
      <w:r>
        <w:rPr>
          <w:spacing w:val="8"/>
        </w:rPr>
        <w:t>分。考生的具体考试时间和地址详见</w:t>
      </w:r>
      <w:r>
        <w:rPr>
          <w:spacing w:val="2"/>
        </w:rPr>
        <w:t>准考证。</w:t>
      </w:r>
    </w:p>
    <w:p w14:paraId="67FFBA8A">
      <w:pPr>
        <w:spacing w:before="1" w:line="307" w:lineRule="auto"/>
        <w:ind w:left="421" w:right="405" w:firstLine="660"/>
        <w:rPr>
          <w:rFonts w:ascii="楷体" w:hAnsi="楷体" w:eastAsia="楷体" w:cs="楷体"/>
          <w:sz w:val="31"/>
          <w:szCs w:val="31"/>
        </w:rPr>
      </w:pPr>
      <w:r>
        <w:rPr>
          <w:rFonts w:ascii="楷体" w:hAnsi="楷体" w:eastAsia="楷体" w:cs="楷体"/>
          <w:spacing w:val="-2"/>
          <w:sz w:val="31"/>
          <w:szCs w:val="31"/>
        </w:rPr>
        <w:t>（三）医学综合考试“一年两试</w:t>
      </w:r>
      <w:r>
        <w:rPr>
          <w:rFonts w:ascii="楷体" w:hAnsi="楷体" w:eastAsia="楷体" w:cs="楷体"/>
          <w:spacing w:val="-112"/>
          <w:sz w:val="31"/>
          <w:szCs w:val="31"/>
        </w:rPr>
        <w:t xml:space="preserve"> </w:t>
      </w:r>
      <w:r>
        <w:rPr>
          <w:rFonts w:ascii="楷体" w:hAnsi="楷体" w:eastAsia="楷体" w:cs="楷体"/>
          <w:spacing w:val="-2"/>
          <w:sz w:val="31"/>
          <w:szCs w:val="31"/>
        </w:rPr>
        <w:t>”时间为</w:t>
      </w:r>
      <w:r>
        <w:rPr>
          <w:rFonts w:ascii="楷体" w:hAnsi="楷体" w:eastAsia="楷体" w:cs="楷体"/>
          <w:spacing w:val="-47"/>
          <w:sz w:val="31"/>
          <w:szCs w:val="31"/>
        </w:rPr>
        <w:t xml:space="preserve"> </w:t>
      </w:r>
      <w:r>
        <w:rPr>
          <w:rFonts w:ascii="楷体" w:hAnsi="楷体" w:eastAsia="楷体" w:cs="楷体"/>
          <w:spacing w:val="-2"/>
          <w:sz w:val="31"/>
          <w:szCs w:val="31"/>
        </w:rPr>
        <w:t>11</w:t>
      </w:r>
      <w:r>
        <w:rPr>
          <w:rFonts w:ascii="楷体" w:hAnsi="楷体" w:eastAsia="楷体" w:cs="楷体"/>
          <w:spacing w:val="-47"/>
          <w:sz w:val="31"/>
          <w:szCs w:val="31"/>
        </w:rPr>
        <w:t xml:space="preserve"> </w:t>
      </w:r>
      <w:r>
        <w:rPr>
          <w:rFonts w:ascii="楷体" w:hAnsi="楷体" w:eastAsia="楷体" w:cs="楷体"/>
          <w:spacing w:val="-2"/>
          <w:sz w:val="31"/>
          <w:szCs w:val="31"/>
        </w:rPr>
        <w:t>月</w:t>
      </w:r>
      <w:r>
        <w:rPr>
          <w:rFonts w:ascii="楷体" w:hAnsi="楷体" w:eastAsia="楷体" w:cs="楷体"/>
          <w:spacing w:val="-60"/>
          <w:sz w:val="31"/>
          <w:szCs w:val="31"/>
        </w:rPr>
        <w:t xml:space="preserve"> </w:t>
      </w:r>
      <w:r>
        <w:rPr>
          <w:rFonts w:ascii="楷体" w:hAnsi="楷体" w:eastAsia="楷体" w:cs="楷体"/>
          <w:spacing w:val="-2"/>
          <w:sz w:val="31"/>
          <w:szCs w:val="31"/>
        </w:rPr>
        <w:t>7 日、8 日，具体</w:t>
      </w:r>
      <w:r>
        <w:rPr>
          <w:rFonts w:ascii="楷体" w:hAnsi="楷体" w:eastAsia="楷体" w:cs="楷体"/>
          <w:spacing w:val="6"/>
          <w:sz w:val="31"/>
          <w:szCs w:val="31"/>
        </w:rPr>
        <w:t>安排另行通知。</w:t>
      </w:r>
    </w:p>
    <w:p w14:paraId="42D83D98">
      <w:pPr>
        <w:spacing w:before="7" w:line="227" w:lineRule="auto"/>
        <w:ind w:left="1075"/>
        <w:rPr>
          <w:rFonts w:ascii="黑体" w:hAnsi="黑体" w:eastAsia="黑体" w:cs="黑体"/>
          <w:sz w:val="31"/>
          <w:szCs w:val="31"/>
        </w:rPr>
      </w:pPr>
      <w:r>
        <w:rPr>
          <w:rFonts w:ascii="黑体" w:hAnsi="黑体" w:eastAsia="黑体" w:cs="黑体"/>
          <w:spacing w:val="4"/>
          <w:sz w:val="31"/>
          <w:szCs w:val="31"/>
        </w:rPr>
        <w:t>四、其他事项</w:t>
      </w:r>
    </w:p>
    <w:p w14:paraId="417A7F26">
      <w:pPr>
        <w:spacing w:line="227" w:lineRule="auto"/>
        <w:rPr>
          <w:rFonts w:ascii="黑体" w:hAnsi="黑体" w:eastAsia="黑体" w:cs="黑体"/>
          <w:sz w:val="31"/>
          <w:szCs w:val="31"/>
        </w:rPr>
        <w:sectPr>
          <w:footerReference r:id="rId10" w:type="default"/>
          <w:pgSz w:w="11906" w:h="16840"/>
          <w:pgMar w:top="803" w:right="722" w:bottom="1159" w:left="722" w:header="0" w:footer="997" w:gutter="0"/>
          <w:cols w:space="720" w:num="1"/>
        </w:sectPr>
      </w:pPr>
    </w:p>
    <w:p w14:paraId="0BBAD01A">
      <w:pPr>
        <w:pStyle w:val="2"/>
        <w:spacing w:before="66" w:line="283" w:lineRule="auto"/>
        <w:ind w:left="31" w:right="210" w:firstLine="652"/>
      </w:pPr>
      <w:r>
        <w:rPr>
          <w:rFonts w:ascii="楷体" w:hAnsi="楷体" w:eastAsia="楷体" w:cs="楷体"/>
          <w:b/>
          <w:bCs/>
          <w:spacing w:val="5"/>
        </w:rPr>
        <w:t>（一）</w:t>
      </w:r>
      <w:r>
        <w:rPr>
          <w:spacing w:val="5"/>
        </w:rPr>
        <w:t>临床、</w:t>
      </w:r>
      <w:r>
        <w:rPr>
          <w:spacing w:val="-63"/>
        </w:rPr>
        <w:t xml:space="preserve"> </w:t>
      </w:r>
      <w:r>
        <w:rPr>
          <w:spacing w:val="5"/>
        </w:rPr>
        <w:t>口腔、公共卫生类别和乡村全科执业助理医师考生</w:t>
      </w:r>
      <w:r>
        <w:rPr>
          <w:spacing w:val="10"/>
        </w:rPr>
        <w:t>可在国家医学考试网（网址：</w:t>
      </w:r>
      <w:r>
        <w:fldChar w:fldCharType="begin"/>
      </w:r>
      <w:r>
        <w:instrText xml:space="preserve"> HYPERLINK "hppt://www.nmec.org.cn/" </w:instrText>
      </w:r>
      <w:r>
        <w:fldChar w:fldCharType="separate"/>
      </w:r>
      <w:r>
        <w:t>hppt</w:t>
      </w:r>
      <w:r>
        <w:rPr>
          <w:spacing w:val="10"/>
        </w:rPr>
        <w:t>://</w:t>
      </w:r>
      <w:r>
        <w:t>www</w:t>
      </w:r>
      <w:r>
        <w:rPr>
          <w:spacing w:val="10"/>
        </w:rPr>
        <w:t>.</w:t>
      </w:r>
      <w:r>
        <w:t>nmec</w:t>
      </w:r>
      <w:r>
        <w:rPr>
          <w:spacing w:val="10"/>
        </w:rPr>
        <w:t>.</w:t>
      </w:r>
      <w:r>
        <w:t>org</w:t>
      </w:r>
      <w:r>
        <w:rPr>
          <w:spacing w:val="10"/>
        </w:rPr>
        <w:t>.</w:t>
      </w:r>
      <w:r>
        <w:t>cn</w:t>
      </w:r>
      <w:r>
        <w:rPr>
          <w:spacing w:val="10"/>
        </w:rPr>
        <w:t>/</w:t>
      </w:r>
      <w:r>
        <w:rPr>
          <w:spacing w:val="10"/>
        </w:rPr>
        <w:fldChar w:fldCharType="end"/>
      </w:r>
      <w:r>
        <w:rPr>
          <w:spacing w:val="10"/>
        </w:rPr>
        <w:t>)下载考试大</w:t>
      </w:r>
      <w:r>
        <w:rPr>
          <w:spacing w:val="-8"/>
        </w:rPr>
        <w:t>纲。</w:t>
      </w:r>
    </w:p>
    <w:p w14:paraId="1ADDA7E6">
      <w:pPr>
        <w:pStyle w:val="2"/>
        <w:spacing w:before="133" w:line="269" w:lineRule="auto"/>
        <w:ind w:left="47" w:right="164" w:firstLine="636"/>
      </w:pPr>
      <w:r>
        <w:rPr>
          <w:rFonts w:ascii="楷体" w:hAnsi="楷体" w:eastAsia="楷体" w:cs="楷体"/>
          <w:b/>
          <w:bCs/>
          <w:spacing w:val="6"/>
        </w:rPr>
        <w:t>（二）</w:t>
      </w:r>
      <w:r>
        <w:rPr>
          <w:spacing w:val="6"/>
        </w:rPr>
        <w:t>报名参加2026</w:t>
      </w:r>
      <w:r>
        <w:rPr>
          <w:spacing w:val="-47"/>
        </w:rPr>
        <w:t xml:space="preserve"> </w:t>
      </w:r>
      <w:r>
        <w:rPr>
          <w:spacing w:val="6"/>
        </w:rPr>
        <w:t>年医师资格考试的考</w:t>
      </w:r>
      <w:r>
        <w:rPr>
          <w:spacing w:val="5"/>
        </w:rPr>
        <w:t>生，均须关注湖南省卫</w:t>
      </w:r>
      <w:r>
        <w:rPr>
          <w:spacing w:val="12"/>
        </w:rPr>
        <w:t>生健康委医学考试中心微信公众号，及时获取考</w:t>
      </w:r>
      <w:r>
        <w:rPr>
          <w:spacing w:val="11"/>
        </w:rPr>
        <w:t>试相关信息。</w:t>
      </w:r>
    </w:p>
    <w:p w14:paraId="14C3B644">
      <w:pPr>
        <w:pStyle w:val="2"/>
        <w:spacing w:before="135" w:line="298" w:lineRule="auto"/>
        <w:ind w:left="28" w:right="159" w:firstLine="656"/>
      </w:pPr>
      <w:r>
        <w:rPr>
          <w:rFonts w:ascii="楷体" w:hAnsi="楷体" w:eastAsia="楷体" w:cs="楷体"/>
          <w:b/>
          <w:bCs/>
          <w:spacing w:val="10"/>
        </w:rPr>
        <w:t>（三）</w:t>
      </w:r>
      <w:r>
        <w:rPr>
          <w:spacing w:val="10"/>
        </w:rPr>
        <w:t>湖南省医师资格考试继续实行网上缴纳考试报名费。通过</w:t>
      </w:r>
      <w:r>
        <w:rPr>
          <w:spacing w:val="11"/>
        </w:rPr>
        <w:t>现场资格审核的考生，实践技能考试报名网上缴费事宜请及时关注湖南医考网和湖南卫生健康委医学考试中心微信公众号。各类别考</w:t>
      </w:r>
      <w:r>
        <w:rPr>
          <w:spacing w:val="10"/>
        </w:rPr>
        <w:t>生应</w:t>
      </w:r>
      <w:r>
        <w:rPr>
          <w:spacing w:val="11"/>
        </w:rPr>
        <w:t>于实践技能考试结束三天后在湖南医考网上查询成绩，成绩合格</w:t>
      </w:r>
      <w:r>
        <w:rPr>
          <w:spacing w:val="10"/>
        </w:rPr>
        <w:t>者应</w:t>
      </w:r>
      <w:r>
        <w:rPr>
          <w:spacing w:val="7"/>
        </w:rPr>
        <w:t>在网上缴纳医学综合考试报名费。2026</w:t>
      </w:r>
      <w:r>
        <w:rPr>
          <w:spacing w:val="-48"/>
        </w:rPr>
        <w:t xml:space="preserve"> </w:t>
      </w:r>
      <w:r>
        <w:rPr>
          <w:spacing w:val="7"/>
        </w:rPr>
        <w:t>年实践技能考试免试的</w:t>
      </w:r>
      <w:r>
        <w:rPr>
          <w:spacing w:val="6"/>
        </w:rPr>
        <w:t>考生应</w:t>
      </w:r>
      <w:r>
        <w:rPr>
          <w:spacing w:val="11"/>
        </w:rPr>
        <w:t>按相应标准同步缴纳医学综合考试报名费，缴费事宜请及时关注湖南</w:t>
      </w:r>
      <w:r>
        <w:rPr>
          <w:spacing w:val="8"/>
        </w:rPr>
        <w:t>医考网和湖南卫生健康委医学考试中心微信公众号。</w:t>
      </w:r>
    </w:p>
    <w:p w14:paraId="27CEFE5C">
      <w:pPr>
        <w:pStyle w:val="2"/>
        <w:spacing w:before="138" w:line="231" w:lineRule="auto"/>
        <w:ind w:left="684"/>
      </w:pPr>
      <w:r>
        <w:rPr>
          <w:rFonts w:ascii="楷体" w:hAnsi="楷体" w:eastAsia="楷体" w:cs="楷体"/>
          <w:b/>
          <w:bCs/>
          <w:spacing w:val="4"/>
        </w:rPr>
        <w:t>（四）</w:t>
      </w:r>
      <w:r>
        <w:rPr>
          <w:spacing w:val="4"/>
        </w:rPr>
        <w:t>其他相关事项</w:t>
      </w:r>
    </w:p>
    <w:p w14:paraId="3F4E667E">
      <w:pPr>
        <w:pStyle w:val="2"/>
        <w:spacing w:before="134" w:line="268" w:lineRule="auto"/>
        <w:ind w:firstLine="681"/>
      </w:pPr>
      <w:r>
        <w:t>1.《试用期考核合格证明》可在国家医学考试网(</w:t>
      </w:r>
      <w:r>
        <w:fldChar w:fldCharType="begin"/>
      </w:r>
      <w:r>
        <w:instrText xml:space="preserve"> HYPERLINK "http://www.nmec.org.cn" </w:instrText>
      </w:r>
      <w:r>
        <w:fldChar w:fldCharType="separate"/>
      </w:r>
      <w:r>
        <w:rPr>
          <w:u w:val="single" w:color="auto"/>
        </w:rPr>
        <w:t>www.nm</w:t>
      </w:r>
      <w:r>
        <w:rPr>
          <w:spacing w:val="-1"/>
          <w:u w:val="single" w:color="auto"/>
        </w:rPr>
        <w:t>ec.org.cn</w:t>
      </w:r>
      <w:r>
        <w:rPr>
          <w:spacing w:val="-1"/>
          <w:u w:val="single" w:color="auto"/>
        </w:rPr>
        <w:fldChar w:fldCharType="end"/>
      </w:r>
      <w:r>
        <w:rPr>
          <w:spacing w:val="-1"/>
        </w:rPr>
        <w:t>)</w:t>
      </w:r>
      <w:r>
        <w:t xml:space="preserve"> </w:t>
      </w:r>
      <w:r>
        <w:rPr>
          <w:spacing w:val="4"/>
        </w:rPr>
        <w:t>“</w:t>
      </w:r>
      <w:r>
        <w:rPr>
          <w:spacing w:val="-97"/>
        </w:rPr>
        <w:t xml:space="preserve"> </w:t>
      </w:r>
      <w:r>
        <w:rPr>
          <w:spacing w:val="4"/>
        </w:rPr>
        <w:t>网上报名</w:t>
      </w:r>
      <w:r>
        <w:rPr>
          <w:spacing w:val="-112"/>
        </w:rPr>
        <w:t xml:space="preserve"> </w:t>
      </w:r>
      <w:r>
        <w:rPr>
          <w:spacing w:val="4"/>
        </w:rPr>
        <w:t>”页面右侧的“重要通知</w:t>
      </w:r>
      <w:r>
        <w:rPr>
          <w:spacing w:val="-112"/>
        </w:rPr>
        <w:t xml:space="preserve"> </w:t>
      </w:r>
      <w:r>
        <w:rPr>
          <w:spacing w:val="4"/>
        </w:rPr>
        <w:t>”栏目中可以下载。</w:t>
      </w:r>
    </w:p>
    <w:p w14:paraId="413619FA">
      <w:pPr>
        <w:pStyle w:val="2"/>
        <w:spacing w:before="140" w:line="289" w:lineRule="auto"/>
        <w:ind w:left="31" w:right="159" w:firstLine="629"/>
      </w:pPr>
      <w:r>
        <w:rPr>
          <w:spacing w:val="11"/>
        </w:rPr>
        <w:t>2.考生在报名过程中，若报考成功后，如需修改报考信</w:t>
      </w:r>
      <w:r>
        <w:rPr>
          <w:spacing w:val="10"/>
        </w:rPr>
        <w:t>息的，在</w:t>
      </w:r>
      <w:r>
        <w:rPr>
          <w:spacing w:val="9"/>
        </w:rPr>
        <w:t>系统中操作“重新报考</w:t>
      </w:r>
      <w:r>
        <w:rPr>
          <w:spacing w:val="-102"/>
        </w:rPr>
        <w:t xml:space="preserve"> </w:t>
      </w:r>
      <w:r>
        <w:rPr>
          <w:spacing w:val="9"/>
        </w:rPr>
        <w:t>”并完成信息修改后，务必重新提交报考，并</w:t>
      </w:r>
      <w:r>
        <w:rPr>
          <w:spacing w:val="11"/>
        </w:rPr>
        <w:t>打印最终版《医师资格考试网上报名成功通知单》，否则</w:t>
      </w:r>
      <w:r>
        <w:rPr>
          <w:spacing w:val="10"/>
        </w:rPr>
        <w:t>系统中仍为</w:t>
      </w:r>
      <w:r>
        <w:rPr>
          <w:spacing w:val="4"/>
        </w:rPr>
        <w:t>未报名状态。</w:t>
      </w:r>
    </w:p>
    <w:p w14:paraId="647CF77C">
      <w:pPr>
        <w:pStyle w:val="2"/>
        <w:spacing w:before="138" w:line="225" w:lineRule="auto"/>
        <w:ind w:left="663"/>
      </w:pPr>
      <w:r>
        <w:rPr>
          <w:spacing w:val="8"/>
        </w:rPr>
        <w:t>3.在网上报名规定时间外，现场确认时不受理补报。</w:t>
      </w:r>
    </w:p>
    <w:p w14:paraId="235B966F">
      <w:pPr>
        <w:pStyle w:val="2"/>
        <w:spacing w:before="140" w:line="297" w:lineRule="auto"/>
        <w:ind w:left="15" w:right="159" w:firstLine="669"/>
      </w:pPr>
      <w:r>
        <w:rPr>
          <w:rFonts w:ascii="楷体" w:hAnsi="楷体" w:eastAsia="楷体" w:cs="楷体"/>
          <w:b/>
          <w:bCs/>
          <w:spacing w:val="7"/>
        </w:rPr>
        <w:t>（五）</w:t>
      </w:r>
      <w:r>
        <w:rPr>
          <w:spacing w:val="7"/>
        </w:rPr>
        <w:t>考生可登录国家卫生健康委员会、</w:t>
      </w:r>
      <w:r>
        <w:rPr>
          <w:spacing w:val="-71"/>
        </w:rPr>
        <w:t xml:space="preserve"> </w:t>
      </w:r>
      <w:r>
        <w:rPr>
          <w:spacing w:val="7"/>
        </w:rPr>
        <w:t>国家中医药管理局网站</w:t>
      </w:r>
      <w:r>
        <w:rPr>
          <w:spacing w:val="9"/>
        </w:rPr>
        <w:t>或国家医学考试网、</w:t>
      </w:r>
      <w:r>
        <w:rPr>
          <w:spacing w:val="-84"/>
        </w:rPr>
        <w:t xml:space="preserve"> </w:t>
      </w:r>
      <w:r>
        <w:rPr>
          <w:spacing w:val="9"/>
        </w:rPr>
        <w:t>中国中医药考试认证网和湖南医考网查询医师资格考试报名资格有关规定、考试大纲及考试相关信息。</w:t>
      </w:r>
      <w:r>
        <w:rPr>
          <w:spacing w:val="-84"/>
        </w:rPr>
        <w:t xml:space="preserve"> </w:t>
      </w:r>
      <w:r>
        <w:rPr>
          <w:spacing w:val="9"/>
        </w:rPr>
        <w:t>国家卫生健康</w:t>
      </w:r>
      <w:r>
        <w:rPr>
          <w:spacing w:val="-12"/>
        </w:rPr>
        <w:t>委</w:t>
      </w:r>
      <w:r>
        <w:rPr>
          <w:spacing w:val="-36"/>
        </w:rPr>
        <w:t xml:space="preserve"> </w:t>
      </w:r>
      <w:r>
        <w:rPr>
          <w:spacing w:val="-12"/>
        </w:rPr>
        <w:t>网</w:t>
      </w:r>
      <w:r>
        <w:rPr>
          <w:spacing w:val="-80"/>
        </w:rPr>
        <w:t xml:space="preserve"> </w:t>
      </w:r>
      <w:r>
        <w:rPr>
          <w:spacing w:val="-12"/>
        </w:rPr>
        <w:t>址</w:t>
      </w:r>
      <w:r>
        <w:rPr>
          <w:spacing w:val="-61"/>
        </w:rPr>
        <w:t xml:space="preserve"> </w:t>
      </w:r>
      <w:r>
        <w:rPr>
          <w:spacing w:val="-12"/>
        </w:rPr>
        <w:t>：</w:t>
      </w:r>
      <w:r>
        <w:rPr>
          <w:spacing w:val="-93"/>
        </w:rPr>
        <w:t xml:space="preserve"> </w:t>
      </w:r>
      <w:r>
        <w:fldChar w:fldCharType="begin"/>
      </w:r>
      <w:r>
        <w:instrText xml:space="preserve"> HYPERLINK "http：//www.nhc.gov.cn/" </w:instrText>
      </w:r>
      <w:r>
        <w:fldChar w:fldCharType="separate"/>
      </w:r>
      <w:r>
        <w:rPr>
          <w:spacing w:val="-12"/>
        </w:rPr>
        <w:t>http</w:t>
      </w:r>
      <w:r>
        <w:rPr>
          <w:spacing w:val="-63"/>
        </w:rPr>
        <w:t xml:space="preserve"> </w:t>
      </w:r>
      <w:r>
        <w:rPr>
          <w:spacing w:val="-12"/>
        </w:rPr>
        <w:t>：</w:t>
      </w:r>
      <w:r>
        <w:rPr>
          <w:spacing w:val="-91"/>
        </w:rPr>
        <w:t xml:space="preserve"> </w:t>
      </w:r>
      <w:r>
        <w:rPr>
          <w:spacing w:val="-12"/>
        </w:rPr>
        <w:t>//www.nhc.gov.cn/</w:t>
      </w:r>
      <w:r>
        <w:rPr>
          <w:spacing w:val="-12"/>
        </w:rPr>
        <w:fldChar w:fldCharType="end"/>
      </w:r>
      <w:r>
        <w:rPr>
          <w:spacing w:val="-64"/>
        </w:rPr>
        <w:t xml:space="preserve"> </w:t>
      </w:r>
      <w:r>
        <w:rPr>
          <w:spacing w:val="-12"/>
        </w:rPr>
        <w:t>；</w:t>
      </w:r>
      <w:r>
        <w:rPr>
          <w:spacing w:val="-43"/>
        </w:rPr>
        <w:t xml:space="preserve"> </w:t>
      </w:r>
      <w:r>
        <w:rPr>
          <w:spacing w:val="-12"/>
        </w:rPr>
        <w:t>国</w:t>
      </w:r>
      <w:r>
        <w:rPr>
          <w:spacing w:val="-82"/>
        </w:rPr>
        <w:t xml:space="preserve"> </w:t>
      </w:r>
      <w:r>
        <w:rPr>
          <w:spacing w:val="-12"/>
        </w:rPr>
        <w:t>家</w:t>
      </w:r>
      <w:r>
        <w:rPr>
          <w:spacing w:val="-44"/>
        </w:rPr>
        <w:t xml:space="preserve"> </w:t>
      </w:r>
      <w:r>
        <w:rPr>
          <w:spacing w:val="-12"/>
        </w:rPr>
        <w:t>中</w:t>
      </w:r>
      <w:r>
        <w:rPr>
          <w:spacing w:val="-59"/>
        </w:rPr>
        <w:t xml:space="preserve"> </w:t>
      </w:r>
      <w:r>
        <w:rPr>
          <w:spacing w:val="-12"/>
        </w:rPr>
        <w:t>医</w:t>
      </w:r>
      <w:r>
        <w:rPr>
          <w:spacing w:val="-80"/>
        </w:rPr>
        <w:t xml:space="preserve"> </w:t>
      </w:r>
      <w:r>
        <w:rPr>
          <w:spacing w:val="-12"/>
        </w:rPr>
        <w:t>药</w:t>
      </w:r>
      <w:r>
        <w:rPr>
          <w:spacing w:val="-68"/>
        </w:rPr>
        <w:t xml:space="preserve"> </w:t>
      </w:r>
      <w:r>
        <w:rPr>
          <w:spacing w:val="-12"/>
        </w:rPr>
        <w:t>管</w:t>
      </w:r>
      <w:r>
        <w:rPr>
          <w:spacing w:val="-84"/>
        </w:rPr>
        <w:t xml:space="preserve"> </w:t>
      </w:r>
      <w:r>
        <w:rPr>
          <w:spacing w:val="-12"/>
        </w:rPr>
        <w:t>理</w:t>
      </w:r>
      <w:r>
        <w:rPr>
          <w:spacing w:val="-80"/>
        </w:rPr>
        <w:t xml:space="preserve"> </w:t>
      </w:r>
      <w:r>
        <w:rPr>
          <w:spacing w:val="-12"/>
        </w:rPr>
        <w:t>局</w:t>
      </w:r>
      <w:r>
        <w:rPr>
          <w:spacing w:val="-51"/>
        </w:rPr>
        <w:t xml:space="preserve"> </w:t>
      </w:r>
      <w:r>
        <w:rPr>
          <w:spacing w:val="-12"/>
        </w:rPr>
        <w:t>网</w:t>
      </w:r>
      <w:r>
        <w:rPr>
          <w:spacing w:val="-77"/>
        </w:rPr>
        <w:t xml:space="preserve"> </w:t>
      </w:r>
      <w:r>
        <w:rPr>
          <w:spacing w:val="-12"/>
        </w:rPr>
        <w:t>址</w:t>
      </w:r>
      <w:r>
        <w:rPr>
          <w:spacing w:val="-62"/>
        </w:rPr>
        <w:t xml:space="preserve"> </w:t>
      </w:r>
      <w:r>
        <w:rPr>
          <w:spacing w:val="-12"/>
        </w:rPr>
        <w:t>：</w:t>
      </w:r>
      <w:r>
        <w:t xml:space="preserve"> </w:t>
      </w:r>
      <w:r>
        <w:fldChar w:fldCharType="begin"/>
      </w:r>
      <w:r>
        <w:instrText xml:space="preserve"> HYPERLINK "http://www.natcm.gov.cn/" </w:instrText>
      </w:r>
      <w:r>
        <w:fldChar w:fldCharType="separate"/>
      </w:r>
      <w:r>
        <w:rPr>
          <w:spacing w:val="-7"/>
        </w:rPr>
        <w:t>http://www.natcm.gov.cn/</w:t>
      </w:r>
      <w:r>
        <w:rPr>
          <w:spacing w:val="-7"/>
        </w:rPr>
        <w:fldChar w:fldCharType="end"/>
      </w:r>
      <w:r>
        <w:rPr>
          <w:spacing w:val="110"/>
        </w:rPr>
        <w:t xml:space="preserve"> </w:t>
      </w:r>
      <w:r>
        <w:rPr>
          <w:spacing w:val="-7"/>
        </w:rPr>
        <w:t>；</w:t>
      </w:r>
      <w:r>
        <w:rPr>
          <w:spacing w:val="118"/>
        </w:rPr>
        <w:t xml:space="preserve"> </w:t>
      </w:r>
      <w:r>
        <w:rPr>
          <w:spacing w:val="-7"/>
        </w:rPr>
        <w:t>国</w:t>
      </w:r>
      <w:r>
        <w:rPr>
          <w:spacing w:val="79"/>
        </w:rPr>
        <w:t xml:space="preserve"> </w:t>
      </w:r>
      <w:r>
        <w:rPr>
          <w:spacing w:val="-7"/>
        </w:rPr>
        <w:t>家</w:t>
      </w:r>
      <w:r>
        <w:rPr>
          <w:spacing w:val="102"/>
        </w:rPr>
        <w:t xml:space="preserve"> </w:t>
      </w:r>
      <w:r>
        <w:rPr>
          <w:spacing w:val="-7"/>
        </w:rPr>
        <w:t>医</w:t>
      </w:r>
      <w:r>
        <w:rPr>
          <w:spacing w:val="91"/>
        </w:rPr>
        <w:t xml:space="preserve"> </w:t>
      </w:r>
      <w:r>
        <w:rPr>
          <w:spacing w:val="-7"/>
        </w:rPr>
        <w:t>学</w:t>
      </w:r>
      <w:r>
        <w:rPr>
          <w:spacing w:val="77"/>
        </w:rPr>
        <w:t xml:space="preserve"> </w:t>
      </w:r>
      <w:r>
        <w:rPr>
          <w:spacing w:val="-7"/>
        </w:rPr>
        <w:t>考</w:t>
      </w:r>
      <w:r>
        <w:rPr>
          <w:spacing w:val="71"/>
        </w:rPr>
        <w:t xml:space="preserve"> </w:t>
      </w:r>
      <w:r>
        <w:rPr>
          <w:spacing w:val="-7"/>
        </w:rPr>
        <w:t>试</w:t>
      </w:r>
      <w:r>
        <w:rPr>
          <w:spacing w:val="110"/>
        </w:rPr>
        <w:t xml:space="preserve"> </w:t>
      </w:r>
      <w:r>
        <w:rPr>
          <w:spacing w:val="-7"/>
        </w:rPr>
        <w:t>网</w:t>
      </w:r>
      <w:r>
        <w:rPr>
          <w:spacing w:val="110"/>
        </w:rPr>
        <w:t xml:space="preserve"> </w:t>
      </w:r>
      <w:r>
        <w:rPr>
          <w:spacing w:val="-7"/>
        </w:rPr>
        <w:t>网</w:t>
      </w:r>
      <w:r>
        <w:rPr>
          <w:spacing w:val="82"/>
        </w:rPr>
        <w:t xml:space="preserve"> </w:t>
      </w:r>
      <w:r>
        <w:rPr>
          <w:spacing w:val="-7"/>
        </w:rPr>
        <w:t>址</w:t>
      </w:r>
      <w:r>
        <w:rPr>
          <w:spacing w:val="101"/>
        </w:rPr>
        <w:t xml:space="preserve"> </w:t>
      </w:r>
      <w:r>
        <w:rPr>
          <w:spacing w:val="-7"/>
        </w:rPr>
        <w:t>：</w:t>
      </w:r>
      <w:r>
        <w:t xml:space="preserve"> </w:t>
      </w:r>
      <w:r>
        <w:fldChar w:fldCharType="begin"/>
      </w:r>
      <w:r>
        <w:instrText xml:space="preserve"> HYPERLINK "http://www.nmec.org.cn/" </w:instrText>
      </w:r>
      <w:r>
        <w:fldChar w:fldCharType="separate"/>
      </w:r>
      <w:r>
        <w:rPr>
          <w:spacing w:val="-8"/>
        </w:rPr>
        <w:t>http://www.nmec.org.cn/</w:t>
      </w:r>
      <w:r>
        <w:rPr>
          <w:spacing w:val="-8"/>
        </w:rPr>
        <w:fldChar w:fldCharType="end"/>
      </w:r>
      <w:r>
        <w:rPr>
          <w:spacing w:val="-8"/>
        </w:rPr>
        <w:t xml:space="preserve"> ；</w:t>
      </w:r>
      <w:r>
        <w:rPr>
          <w:spacing w:val="-9"/>
        </w:rPr>
        <w:t xml:space="preserve"> 中 国 中 医 药 考 试 认 证 网 网 址 ：</w:t>
      </w:r>
      <w:r>
        <w:t xml:space="preserve"> </w:t>
      </w:r>
      <w:r>
        <w:fldChar w:fldCharType="begin"/>
      </w:r>
      <w:r>
        <w:instrText xml:space="preserve"> HYPERLINK "https://www.tcmtest.org.cn/" </w:instrText>
      </w:r>
      <w:r>
        <w:fldChar w:fldCharType="separate"/>
      </w:r>
      <w:r>
        <w:t>https</w:t>
      </w:r>
      <w:r>
        <w:rPr>
          <w:spacing w:val="15"/>
        </w:rPr>
        <w:t>://</w:t>
      </w:r>
      <w:r>
        <w:t>www</w:t>
      </w:r>
      <w:r>
        <w:rPr>
          <w:spacing w:val="15"/>
        </w:rPr>
        <w:t>.</w:t>
      </w:r>
      <w:r>
        <w:t>tcmtest</w:t>
      </w:r>
      <w:r>
        <w:rPr>
          <w:spacing w:val="15"/>
        </w:rPr>
        <w:t>.</w:t>
      </w:r>
      <w:r>
        <w:t>org</w:t>
      </w:r>
      <w:r>
        <w:rPr>
          <w:spacing w:val="15"/>
        </w:rPr>
        <w:t>.</w:t>
      </w:r>
      <w:r>
        <w:t>cn</w:t>
      </w:r>
      <w:r>
        <w:rPr>
          <w:spacing w:val="15"/>
        </w:rPr>
        <w:t>/</w:t>
      </w:r>
      <w:r>
        <w:rPr>
          <w:spacing w:val="15"/>
        </w:rPr>
        <w:fldChar w:fldCharType="end"/>
      </w:r>
      <w:r>
        <w:fldChar w:fldCharType="begin"/>
      </w:r>
      <w:r>
        <w:instrText xml:space="preserve"> HYPERLINK "http://www.cndoctor.cn/。" </w:instrText>
      </w:r>
      <w:r>
        <w:fldChar w:fldCharType="separate"/>
      </w:r>
      <w:r>
        <w:rPr>
          <w:spacing w:val="15"/>
        </w:rPr>
        <w:t>。</w:t>
      </w:r>
      <w:r>
        <w:rPr>
          <w:spacing w:val="15"/>
        </w:rPr>
        <w:fldChar w:fldCharType="end"/>
      </w:r>
    </w:p>
    <w:p w14:paraId="4B78AFAD">
      <w:pPr>
        <w:pStyle w:val="2"/>
        <w:spacing w:before="152" w:line="222" w:lineRule="auto"/>
        <w:ind w:left="676"/>
      </w:pPr>
      <w:r>
        <w:rPr>
          <w:spacing w:val="5"/>
        </w:rPr>
        <w:t>益阳考点联系电话：0737-4242830</w:t>
      </w:r>
    </w:p>
    <w:p w14:paraId="720D915B">
      <w:pPr>
        <w:spacing w:line="222" w:lineRule="auto"/>
        <w:sectPr>
          <w:footerReference r:id="rId11" w:type="default"/>
          <w:pgSz w:w="11906" w:h="16840"/>
          <w:pgMar w:top="879" w:right="968" w:bottom="1157" w:left="1120" w:header="0" w:footer="997" w:gutter="0"/>
          <w:cols w:space="720" w:num="1"/>
        </w:sectPr>
      </w:pPr>
    </w:p>
    <w:p w14:paraId="7789FD06">
      <w:pPr>
        <w:pStyle w:val="2"/>
        <w:spacing w:before="65" w:line="227" w:lineRule="auto"/>
        <w:ind w:left="161"/>
      </w:pPr>
      <w:r>
        <w:rPr>
          <w:spacing w:val="8"/>
        </w:rPr>
        <w:t>附：湖南省卫生健康委医学考试中心微信公众号二维码</w:t>
      </w:r>
    </w:p>
    <w:p w14:paraId="345AD7D5">
      <w:pPr>
        <w:spacing w:line="276" w:lineRule="auto"/>
        <w:rPr>
          <w:rFonts w:ascii="Arial"/>
          <w:sz w:val="21"/>
        </w:rPr>
      </w:pPr>
    </w:p>
    <w:p w14:paraId="3C482AB6">
      <w:pPr>
        <w:spacing w:line="277" w:lineRule="auto"/>
        <w:rPr>
          <w:rFonts w:ascii="Arial"/>
          <w:sz w:val="21"/>
        </w:rPr>
      </w:pPr>
    </w:p>
    <w:p w14:paraId="0E9233CA">
      <w:pPr>
        <w:spacing w:line="4245" w:lineRule="exact"/>
        <w:ind w:firstLine="1871"/>
      </w:pPr>
      <w:r>
        <w:rPr>
          <w:position w:val="-84"/>
        </w:rPr>
        <w:drawing>
          <wp:inline distT="0" distB="0" distL="0" distR="0">
            <wp:extent cx="3094990" cy="2695575"/>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r:embed="rId25"/>
                    <a:stretch>
                      <a:fillRect/>
                    </a:stretch>
                  </pic:blipFill>
                  <pic:spPr>
                    <a:xfrm>
                      <a:off x="0" y="0"/>
                      <a:ext cx="3095244" cy="2695955"/>
                    </a:xfrm>
                    <a:prstGeom prst="rect">
                      <a:avLst/>
                    </a:prstGeom>
                  </pic:spPr>
                </pic:pic>
              </a:graphicData>
            </a:graphic>
          </wp:inline>
        </w:drawing>
      </w:r>
    </w:p>
    <w:p w14:paraId="296617BD">
      <w:pPr>
        <w:spacing w:line="248" w:lineRule="auto"/>
        <w:rPr>
          <w:rFonts w:ascii="Arial"/>
          <w:sz w:val="21"/>
        </w:rPr>
      </w:pPr>
    </w:p>
    <w:p w14:paraId="0BA097C2">
      <w:pPr>
        <w:spacing w:line="248" w:lineRule="auto"/>
        <w:rPr>
          <w:rFonts w:ascii="Arial"/>
          <w:sz w:val="21"/>
        </w:rPr>
      </w:pPr>
    </w:p>
    <w:p w14:paraId="2C6B6794">
      <w:pPr>
        <w:spacing w:line="248" w:lineRule="auto"/>
        <w:rPr>
          <w:rFonts w:ascii="Arial"/>
          <w:sz w:val="21"/>
        </w:rPr>
      </w:pPr>
    </w:p>
    <w:p w14:paraId="15F7061F">
      <w:pPr>
        <w:spacing w:line="248" w:lineRule="auto"/>
        <w:rPr>
          <w:rFonts w:ascii="Arial"/>
          <w:sz w:val="21"/>
        </w:rPr>
      </w:pPr>
    </w:p>
    <w:p w14:paraId="22207439">
      <w:pPr>
        <w:spacing w:line="258" w:lineRule="auto"/>
        <w:rPr>
          <w:rFonts w:ascii="Arial"/>
          <w:sz w:val="21"/>
        </w:rPr>
      </w:pPr>
    </w:p>
    <w:p w14:paraId="26FB0D88">
      <w:pPr>
        <w:spacing w:line="258" w:lineRule="auto"/>
        <w:rPr>
          <w:rFonts w:ascii="Arial"/>
          <w:sz w:val="21"/>
        </w:rPr>
      </w:pPr>
    </w:p>
    <w:p w14:paraId="13910319">
      <w:pPr>
        <w:spacing w:line="258" w:lineRule="auto"/>
        <w:rPr>
          <w:rFonts w:ascii="Arial"/>
          <w:sz w:val="21"/>
        </w:rPr>
      </w:pPr>
    </w:p>
    <w:p w14:paraId="529EEA7D">
      <w:pPr>
        <w:pStyle w:val="2"/>
        <w:spacing w:before="101" w:line="228" w:lineRule="auto"/>
        <w:ind w:left="3828"/>
      </w:pPr>
      <w:r>
        <w:rPr>
          <w:spacing w:val="7"/>
        </w:rPr>
        <w:t>益阳市卫生健康委员会</w:t>
      </w:r>
    </w:p>
    <w:p w14:paraId="45241179">
      <w:pPr>
        <w:pStyle w:val="2"/>
        <w:spacing w:before="32" w:line="228" w:lineRule="auto"/>
        <w:ind w:left="4138"/>
      </w:pPr>
      <w:r>
        <w:rPr>
          <w:spacing w:val="-8"/>
        </w:rPr>
        <w:t>2026</w:t>
      </w:r>
      <w:r>
        <w:rPr>
          <w:spacing w:val="-45"/>
        </w:rPr>
        <w:t xml:space="preserve"> </w:t>
      </w:r>
      <w:r>
        <w:rPr>
          <w:spacing w:val="-8"/>
        </w:rPr>
        <w:t>年</w:t>
      </w:r>
      <w:r>
        <w:rPr>
          <w:spacing w:val="-38"/>
        </w:rPr>
        <w:t xml:space="preserve"> </w:t>
      </w:r>
      <w:r>
        <w:rPr>
          <w:spacing w:val="-8"/>
        </w:rPr>
        <w:t>1</w:t>
      </w:r>
      <w:r>
        <w:rPr>
          <w:spacing w:val="-38"/>
        </w:rPr>
        <w:t xml:space="preserve"> </w:t>
      </w:r>
      <w:r>
        <w:rPr>
          <w:spacing w:val="-8"/>
        </w:rPr>
        <w:t>月</w:t>
      </w:r>
      <w:r>
        <w:rPr>
          <w:spacing w:val="-61"/>
        </w:rPr>
        <w:t xml:space="preserve"> </w:t>
      </w:r>
      <w:r>
        <w:rPr>
          <w:spacing w:val="-8"/>
        </w:rPr>
        <w:t>29</w:t>
      </w:r>
      <w:r>
        <w:rPr>
          <w:spacing w:val="14"/>
        </w:rPr>
        <w:t xml:space="preserve"> </w:t>
      </w:r>
      <w:r>
        <w:rPr>
          <w:spacing w:val="-8"/>
        </w:rPr>
        <w:t>日</w:t>
      </w:r>
    </w:p>
    <w:p w14:paraId="5A286CDB">
      <w:pPr>
        <w:spacing w:line="228" w:lineRule="auto"/>
        <w:sectPr>
          <w:footerReference r:id="rId12" w:type="default"/>
          <w:pgSz w:w="11906" w:h="16840"/>
          <w:pgMar w:top="880" w:right="1785" w:bottom="1159" w:left="1644" w:header="0" w:footer="997" w:gutter="0"/>
          <w:cols w:space="720" w:num="1"/>
        </w:sectPr>
      </w:pPr>
    </w:p>
    <w:p w14:paraId="15BD738B">
      <w:pPr>
        <w:spacing w:before="64" w:line="230" w:lineRule="auto"/>
        <w:ind w:left="50"/>
        <w:rPr>
          <w:rFonts w:ascii="黑体" w:hAnsi="黑体" w:eastAsia="黑体" w:cs="黑体"/>
          <w:sz w:val="31"/>
          <w:szCs w:val="31"/>
        </w:rPr>
      </w:pPr>
      <w:r>
        <w:rPr>
          <w:rFonts w:ascii="黑体" w:hAnsi="黑体" w:eastAsia="黑体" w:cs="黑体"/>
          <w:spacing w:val="-4"/>
          <w:sz w:val="31"/>
          <w:szCs w:val="31"/>
        </w:rPr>
        <w:t>附件</w:t>
      </w:r>
      <w:r>
        <w:rPr>
          <w:rFonts w:ascii="黑体" w:hAnsi="黑体" w:eastAsia="黑体" w:cs="黑体"/>
          <w:spacing w:val="-45"/>
          <w:sz w:val="31"/>
          <w:szCs w:val="31"/>
        </w:rPr>
        <w:t xml:space="preserve"> </w:t>
      </w:r>
      <w:r>
        <w:rPr>
          <w:rFonts w:ascii="黑体" w:hAnsi="黑体" w:eastAsia="黑体" w:cs="黑体"/>
          <w:spacing w:val="-4"/>
          <w:sz w:val="31"/>
          <w:szCs w:val="31"/>
        </w:rPr>
        <w:t>1</w:t>
      </w:r>
    </w:p>
    <w:p w14:paraId="6635AD8C">
      <w:pPr>
        <w:spacing w:line="277" w:lineRule="auto"/>
        <w:rPr>
          <w:rFonts w:ascii="Arial"/>
          <w:sz w:val="21"/>
        </w:rPr>
      </w:pPr>
    </w:p>
    <w:p w14:paraId="399F0EF1">
      <w:pPr>
        <w:spacing w:before="130" w:line="553" w:lineRule="exact"/>
        <w:ind w:left="421"/>
        <w:rPr>
          <w:rFonts w:ascii="宋体" w:hAnsi="宋体" w:eastAsia="宋体" w:cs="宋体"/>
          <w:sz w:val="40"/>
          <w:szCs w:val="40"/>
        </w:rPr>
      </w:pPr>
      <w:r>
        <w:rPr>
          <w:rFonts w:ascii="宋体" w:hAnsi="宋体" w:eastAsia="宋体" w:cs="宋体"/>
          <w:b/>
          <w:bCs/>
          <w:spacing w:val="-6"/>
          <w:position w:val="2"/>
          <w:sz w:val="40"/>
          <w:szCs w:val="40"/>
        </w:rPr>
        <w:t>益阳考点</w:t>
      </w:r>
      <w:r>
        <w:rPr>
          <w:rFonts w:ascii="宋体" w:hAnsi="宋体" w:eastAsia="宋体" w:cs="宋体"/>
          <w:spacing w:val="-79"/>
          <w:position w:val="2"/>
          <w:sz w:val="40"/>
          <w:szCs w:val="40"/>
        </w:rPr>
        <w:t xml:space="preserve"> </w:t>
      </w:r>
      <w:r>
        <w:rPr>
          <w:rFonts w:ascii="宋体" w:hAnsi="宋体" w:eastAsia="宋体" w:cs="宋体"/>
          <w:b/>
          <w:bCs/>
          <w:spacing w:val="-6"/>
          <w:position w:val="2"/>
          <w:sz w:val="40"/>
          <w:szCs w:val="40"/>
        </w:rPr>
        <w:t>2026</w:t>
      </w:r>
      <w:r>
        <w:rPr>
          <w:rFonts w:ascii="宋体" w:hAnsi="宋体" w:eastAsia="宋体" w:cs="宋体"/>
          <w:spacing w:val="-91"/>
          <w:position w:val="2"/>
          <w:sz w:val="40"/>
          <w:szCs w:val="40"/>
        </w:rPr>
        <w:t xml:space="preserve"> </w:t>
      </w:r>
      <w:r>
        <w:rPr>
          <w:rFonts w:ascii="宋体" w:hAnsi="宋体" w:eastAsia="宋体" w:cs="宋体"/>
          <w:b/>
          <w:bCs/>
          <w:spacing w:val="-6"/>
          <w:position w:val="2"/>
          <w:sz w:val="40"/>
          <w:szCs w:val="40"/>
        </w:rPr>
        <w:t>年国家医师资格考试报名点设置</w:t>
      </w:r>
    </w:p>
    <w:p w14:paraId="2D2C3CF2">
      <w:pPr>
        <w:spacing w:before="13"/>
      </w:pPr>
    </w:p>
    <w:p w14:paraId="26AE6537">
      <w:pPr>
        <w:spacing w:before="13"/>
      </w:pPr>
    </w:p>
    <w:p w14:paraId="4D411FAE">
      <w:pPr>
        <w:spacing w:before="12"/>
      </w:pPr>
    </w:p>
    <w:tbl>
      <w:tblPr>
        <w:tblStyle w:val="5"/>
        <w:tblW w:w="901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517"/>
        <w:gridCol w:w="4502"/>
      </w:tblGrid>
      <w:tr w14:paraId="63E177B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1" w:hRule="atLeast"/>
        </w:trPr>
        <w:tc>
          <w:tcPr>
            <w:tcW w:w="4517" w:type="dxa"/>
            <w:vAlign w:val="top"/>
          </w:tcPr>
          <w:p w14:paraId="1F438D67">
            <w:pPr>
              <w:pStyle w:val="6"/>
              <w:spacing w:before="64" w:line="222" w:lineRule="auto"/>
              <w:ind w:left="1855"/>
            </w:pPr>
            <w:r>
              <w:rPr>
                <w:spacing w:val="-6"/>
              </w:rPr>
              <w:t>报名点</w:t>
            </w:r>
          </w:p>
        </w:tc>
        <w:tc>
          <w:tcPr>
            <w:tcW w:w="4502" w:type="dxa"/>
            <w:vAlign w:val="top"/>
          </w:tcPr>
          <w:p w14:paraId="0B9B89C1">
            <w:pPr>
              <w:pStyle w:val="6"/>
              <w:spacing w:before="64" w:line="222" w:lineRule="auto"/>
              <w:ind w:left="1946"/>
            </w:pPr>
            <w:r>
              <w:rPr>
                <w:spacing w:val="-25"/>
              </w:rPr>
              <w:t>电</w:t>
            </w:r>
            <w:r>
              <w:rPr>
                <w:spacing w:val="18"/>
              </w:rPr>
              <w:t xml:space="preserve"> </w:t>
            </w:r>
            <w:r>
              <w:rPr>
                <w:spacing w:val="-25"/>
              </w:rPr>
              <w:t>话</w:t>
            </w:r>
          </w:p>
        </w:tc>
      </w:tr>
      <w:tr w14:paraId="412FF4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6" w:hRule="atLeast"/>
        </w:trPr>
        <w:tc>
          <w:tcPr>
            <w:tcW w:w="4517" w:type="dxa"/>
            <w:vAlign w:val="top"/>
          </w:tcPr>
          <w:p w14:paraId="55143666">
            <w:pPr>
              <w:pStyle w:val="6"/>
              <w:spacing w:before="82" w:line="222" w:lineRule="auto"/>
              <w:ind w:left="125"/>
              <w:rPr>
                <w:sz w:val="24"/>
                <w:szCs w:val="24"/>
              </w:rPr>
            </w:pPr>
            <w:r>
              <w:rPr>
                <w:spacing w:val="-2"/>
                <w:sz w:val="24"/>
                <w:szCs w:val="24"/>
              </w:rPr>
              <w:t>益阳市卫生健康委员会</w:t>
            </w:r>
          </w:p>
        </w:tc>
        <w:tc>
          <w:tcPr>
            <w:tcW w:w="4502" w:type="dxa"/>
            <w:vAlign w:val="top"/>
          </w:tcPr>
          <w:p w14:paraId="70795883">
            <w:pPr>
              <w:pStyle w:val="6"/>
              <w:spacing w:before="82" w:line="241" w:lineRule="auto"/>
              <w:ind w:left="117"/>
              <w:rPr>
                <w:sz w:val="24"/>
                <w:szCs w:val="24"/>
              </w:rPr>
            </w:pPr>
            <w:r>
              <w:rPr>
                <w:spacing w:val="-1"/>
                <w:sz w:val="24"/>
                <w:szCs w:val="24"/>
              </w:rPr>
              <w:t>0737-4242830</w:t>
            </w:r>
          </w:p>
        </w:tc>
      </w:tr>
      <w:tr w14:paraId="12E3B8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6" w:hRule="atLeast"/>
        </w:trPr>
        <w:tc>
          <w:tcPr>
            <w:tcW w:w="4517" w:type="dxa"/>
            <w:vAlign w:val="top"/>
          </w:tcPr>
          <w:p w14:paraId="06796E76">
            <w:pPr>
              <w:pStyle w:val="6"/>
              <w:spacing w:before="84" w:line="222" w:lineRule="auto"/>
              <w:ind w:left="125"/>
              <w:rPr>
                <w:sz w:val="24"/>
                <w:szCs w:val="24"/>
              </w:rPr>
            </w:pPr>
            <w:r>
              <w:rPr>
                <w:spacing w:val="-3"/>
                <w:sz w:val="24"/>
                <w:szCs w:val="24"/>
              </w:rPr>
              <w:t>赫山区卫生健康局</w:t>
            </w:r>
          </w:p>
        </w:tc>
        <w:tc>
          <w:tcPr>
            <w:tcW w:w="4502" w:type="dxa"/>
            <w:vAlign w:val="top"/>
          </w:tcPr>
          <w:p w14:paraId="4A8DB4D6">
            <w:pPr>
              <w:pStyle w:val="6"/>
              <w:spacing w:before="83" w:line="226" w:lineRule="auto"/>
              <w:ind w:left="117"/>
              <w:rPr>
                <w:sz w:val="24"/>
                <w:szCs w:val="24"/>
              </w:rPr>
            </w:pPr>
            <w:r>
              <w:rPr>
                <w:spacing w:val="-1"/>
                <w:sz w:val="24"/>
                <w:szCs w:val="24"/>
              </w:rPr>
              <w:t>0737-4442339/4441225</w:t>
            </w:r>
          </w:p>
        </w:tc>
      </w:tr>
      <w:tr w14:paraId="0C4ECB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7" w:hRule="atLeast"/>
        </w:trPr>
        <w:tc>
          <w:tcPr>
            <w:tcW w:w="4517" w:type="dxa"/>
            <w:vAlign w:val="top"/>
          </w:tcPr>
          <w:p w14:paraId="7BF55AC4">
            <w:pPr>
              <w:pStyle w:val="6"/>
              <w:spacing w:before="83" w:line="222" w:lineRule="auto"/>
              <w:ind w:left="135"/>
              <w:rPr>
                <w:sz w:val="24"/>
                <w:szCs w:val="24"/>
              </w:rPr>
            </w:pPr>
            <w:r>
              <w:rPr>
                <w:spacing w:val="-4"/>
                <w:sz w:val="24"/>
                <w:szCs w:val="24"/>
              </w:rPr>
              <w:t>资阳区卫生健康局</w:t>
            </w:r>
          </w:p>
        </w:tc>
        <w:tc>
          <w:tcPr>
            <w:tcW w:w="4502" w:type="dxa"/>
            <w:vAlign w:val="top"/>
          </w:tcPr>
          <w:p w14:paraId="2B6D093F">
            <w:pPr>
              <w:pStyle w:val="6"/>
              <w:spacing w:before="83" w:line="241" w:lineRule="auto"/>
              <w:ind w:left="117"/>
              <w:rPr>
                <w:sz w:val="24"/>
                <w:szCs w:val="24"/>
              </w:rPr>
            </w:pPr>
            <w:r>
              <w:rPr>
                <w:spacing w:val="-1"/>
                <w:sz w:val="24"/>
                <w:szCs w:val="24"/>
              </w:rPr>
              <w:t>0737-3266413</w:t>
            </w:r>
          </w:p>
        </w:tc>
      </w:tr>
      <w:tr w14:paraId="11C65F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7" w:hRule="atLeast"/>
        </w:trPr>
        <w:tc>
          <w:tcPr>
            <w:tcW w:w="4517" w:type="dxa"/>
            <w:vAlign w:val="top"/>
          </w:tcPr>
          <w:p w14:paraId="1C90EBE6">
            <w:pPr>
              <w:pStyle w:val="6"/>
              <w:spacing w:before="84" w:line="222" w:lineRule="auto"/>
              <w:ind w:left="122"/>
              <w:rPr>
                <w:sz w:val="24"/>
                <w:szCs w:val="24"/>
              </w:rPr>
            </w:pPr>
            <w:r>
              <w:rPr>
                <w:spacing w:val="-2"/>
                <w:sz w:val="24"/>
                <w:szCs w:val="24"/>
              </w:rPr>
              <w:t>桃江县卫生健康局</w:t>
            </w:r>
          </w:p>
        </w:tc>
        <w:tc>
          <w:tcPr>
            <w:tcW w:w="4502" w:type="dxa"/>
            <w:vAlign w:val="top"/>
          </w:tcPr>
          <w:p w14:paraId="7CD2BCE7">
            <w:pPr>
              <w:pStyle w:val="6"/>
              <w:spacing w:before="83" w:line="241" w:lineRule="auto"/>
              <w:ind w:left="117"/>
              <w:rPr>
                <w:sz w:val="24"/>
                <w:szCs w:val="24"/>
              </w:rPr>
            </w:pPr>
            <w:r>
              <w:rPr>
                <w:spacing w:val="-1"/>
                <w:sz w:val="24"/>
                <w:szCs w:val="24"/>
              </w:rPr>
              <w:t>0737-8880103</w:t>
            </w:r>
          </w:p>
        </w:tc>
      </w:tr>
      <w:tr w14:paraId="1EBEB0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6" w:hRule="atLeast"/>
        </w:trPr>
        <w:tc>
          <w:tcPr>
            <w:tcW w:w="4517" w:type="dxa"/>
            <w:vAlign w:val="top"/>
          </w:tcPr>
          <w:p w14:paraId="388DA1BF">
            <w:pPr>
              <w:pStyle w:val="6"/>
              <w:spacing w:before="85" w:line="222" w:lineRule="auto"/>
              <w:ind w:left="125"/>
              <w:rPr>
                <w:sz w:val="24"/>
                <w:szCs w:val="24"/>
              </w:rPr>
            </w:pPr>
            <w:r>
              <w:rPr>
                <w:spacing w:val="-3"/>
                <w:sz w:val="24"/>
                <w:szCs w:val="24"/>
              </w:rPr>
              <w:t>安化县卫生健康局</w:t>
            </w:r>
          </w:p>
        </w:tc>
        <w:tc>
          <w:tcPr>
            <w:tcW w:w="4502" w:type="dxa"/>
            <w:vAlign w:val="top"/>
          </w:tcPr>
          <w:p w14:paraId="4A3235EF">
            <w:pPr>
              <w:pStyle w:val="6"/>
              <w:spacing w:before="85" w:line="239" w:lineRule="auto"/>
              <w:ind w:left="117"/>
              <w:rPr>
                <w:sz w:val="24"/>
                <w:szCs w:val="24"/>
              </w:rPr>
            </w:pPr>
            <w:r>
              <w:rPr>
                <w:spacing w:val="-1"/>
                <w:sz w:val="24"/>
                <w:szCs w:val="24"/>
              </w:rPr>
              <w:t>0737-2563770</w:t>
            </w:r>
          </w:p>
        </w:tc>
      </w:tr>
      <w:tr w14:paraId="5BD3BC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6" w:hRule="atLeast"/>
        </w:trPr>
        <w:tc>
          <w:tcPr>
            <w:tcW w:w="4517" w:type="dxa"/>
            <w:vAlign w:val="top"/>
          </w:tcPr>
          <w:p w14:paraId="20F770F2">
            <w:pPr>
              <w:pStyle w:val="6"/>
              <w:spacing w:before="84" w:line="222" w:lineRule="auto"/>
              <w:ind w:left="125"/>
              <w:rPr>
                <w:sz w:val="24"/>
                <w:szCs w:val="24"/>
              </w:rPr>
            </w:pPr>
            <w:r>
              <w:rPr>
                <w:spacing w:val="-3"/>
                <w:sz w:val="24"/>
                <w:szCs w:val="24"/>
              </w:rPr>
              <w:t>沅江市卫生健康局</w:t>
            </w:r>
          </w:p>
        </w:tc>
        <w:tc>
          <w:tcPr>
            <w:tcW w:w="4502" w:type="dxa"/>
            <w:vAlign w:val="top"/>
          </w:tcPr>
          <w:p w14:paraId="54DA1C0A">
            <w:pPr>
              <w:pStyle w:val="6"/>
              <w:spacing w:before="83"/>
              <w:ind w:left="117"/>
              <w:rPr>
                <w:sz w:val="24"/>
                <w:szCs w:val="24"/>
              </w:rPr>
            </w:pPr>
            <w:r>
              <w:rPr>
                <w:spacing w:val="-1"/>
                <w:sz w:val="24"/>
                <w:szCs w:val="24"/>
              </w:rPr>
              <w:t>0737-2811861</w:t>
            </w:r>
          </w:p>
        </w:tc>
      </w:tr>
      <w:tr w14:paraId="5E6A9E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7" w:hRule="atLeast"/>
        </w:trPr>
        <w:tc>
          <w:tcPr>
            <w:tcW w:w="4517" w:type="dxa"/>
            <w:vAlign w:val="top"/>
          </w:tcPr>
          <w:p w14:paraId="01C428CC">
            <w:pPr>
              <w:pStyle w:val="6"/>
              <w:spacing w:before="86" w:line="222" w:lineRule="auto"/>
              <w:ind w:left="134"/>
              <w:rPr>
                <w:sz w:val="24"/>
                <w:szCs w:val="24"/>
              </w:rPr>
            </w:pPr>
            <w:r>
              <w:rPr>
                <w:spacing w:val="-4"/>
                <w:sz w:val="24"/>
                <w:szCs w:val="24"/>
              </w:rPr>
              <w:t>南县卫生健康局</w:t>
            </w:r>
          </w:p>
        </w:tc>
        <w:tc>
          <w:tcPr>
            <w:tcW w:w="4502" w:type="dxa"/>
            <w:vAlign w:val="top"/>
          </w:tcPr>
          <w:p w14:paraId="797BBAAF">
            <w:pPr>
              <w:pStyle w:val="6"/>
              <w:spacing w:before="86" w:line="239" w:lineRule="auto"/>
              <w:ind w:left="117"/>
              <w:rPr>
                <w:sz w:val="24"/>
                <w:szCs w:val="24"/>
              </w:rPr>
            </w:pPr>
            <w:r>
              <w:rPr>
                <w:spacing w:val="-1"/>
                <w:sz w:val="24"/>
                <w:szCs w:val="24"/>
              </w:rPr>
              <w:t>0737-5246241</w:t>
            </w:r>
          </w:p>
        </w:tc>
      </w:tr>
      <w:tr w14:paraId="1274397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7" w:hRule="atLeast"/>
        </w:trPr>
        <w:tc>
          <w:tcPr>
            <w:tcW w:w="4517" w:type="dxa"/>
            <w:vAlign w:val="top"/>
          </w:tcPr>
          <w:p w14:paraId="54C5B16B">
            <w:pPr>
              <w:pStyle w:val="6"/>
              <w:spacing w:before="87" w:line="222" w:lineRule="auto"/>
              <w:ind w:left="125"/>
              <w:rPr>
                <w:sz w:val="24"/>
                <w:szCs w:val="24"/>
              </w:rPr>
            </w:pPr>
            <w:r>
              <w:rPr>
                <w:spacing w:val="-2"/>
                <w:sz w:val="24"/>
                <w:szCs w:val="24"/>
              </w:rPr>
              <w:t>大通湖区卫生健康和市场监督管理局</w:t>
            </w:r>
          </w:p>
        </w:tc>
        <w:tc>
          <w:tcPr>
            <w:tcW w:w="4502" w:type="dxa"/>
            <w:vAlign w:val="top"/>
          </w:tcPr>
          <w:p w14:paraId="759041A3">
            <w:pPr>
              <w:spacing w:before="107" w:line="256" w:lineRule="exact"/>
              <w:ind w:left="116"/>
              <w:rPr>
                <w:rFonts w:ascii="宋体" w:hAnsi="宋体" w:eastAsia="宋体" w:cs="宋体"/>
                <w:sz w:val="19"/>
                <w:szCs w:val="19"/>
              </w:rPr>
            </w:pPr>
            <w:r>
              <w:rPr>
                <w:rFonts w:ascii="宋体" w:hAnsi="宋体" w:eastAsia="宋体" w:cs="宋体"/>
                <w:spacing w:val="4"/>
                <w:position w:val="1"/>
                <w:sz w:val="19"/>
                <w:szCs w:val="19"/>
              </w:rPr>
              <w:t>0737-5663315</w:t>
            </w:r>
          </w:p>
        </w:tc>
      </w:tr>
      <w:tr w14:paraId="346287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7" w:hRule="atLeast"/>
        </w:trPr>
        <w:tc>
          <w:tcPr>
            <w:tcW w:w="4517" w:type="dxa"/>
            <w:vAlign w:val="top"/>
          </w:tcPr>
          <w:p w14:paraId="634464BF">
            <w:pPr>
              <w:pStyle w:val="6"/>
              <w:spacing w:before="85" w:line="222" w:lineRule="auto"/>
              <w:ind w:left="125"/>
              <w:rPr>
                <w:sz w:val="24"/>
                <w:szCs w:val="24"/>
              </w:rPr>
            </w:pPr>
            <w:r>
              <w:rPr>
                <w:spacing w:val="-3"/>
                <w:sz w:val="24"/>
                <w:szCs w:val="24"/>
              </w:rPr>
              <w:t>益阳市中心医院</w:t>
            </w:r>
          </w:p>
        </w:tc>
        <w:tc>
          <w:tcPr>
            <w:tcW w:w="4502" w:type="dxa"/>
            <w:vAlign w:val="top"/>
          </w:tcPr>
          <w:p w14:paraId="7FAB53A5">
            <w:pPr>
              <w:pStyle w:val="6"/>
              <w:spacing w:before="85"/>
              <w:ind w:left="117"/>
              <w:rPr>
                <w:sz w:val="24"/>
                <w:szCs w:val="24"/>
              </w:rPr>
            </w:pPr>
            <w:r>
              <w:rPr>
                <w:spacing w:val="-1"/>
                <w:sz w:val="24"/>
                <w:szCs w:val="24"/>
              </w:rPr>
              <w:t>0737-6120661</w:t>
            </w:r>
          </w:p>
        </w:tc>
      </w:tr>
      <w:tr w14:paraId="0955393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7" w:hRule="atLeast"/>
        </w:trPr>
        <w:tc>
          <w:tcPr>
            <w:tcW w:w="4517" w:type="dxa"/>
            <w:vAlign w:val="top"/>
          </w:tcPr>
          <w:p w14:paraId="08993CDE">
            <w:pPr>
              <w:pStyle w:val="6"/>
              <w:spacing w:before="86" w:line="222" w:lineRule="auto"/>
              <w:ind w:left="125"/>
              <w:rPr>
                <w:sz w:val="24"/>
                <w:szCs w:val="24"/>
              </w:rPr>
            </w:pPr>
            <w:r>
              <w:rPr>
                <w:spacing w:val="-3"/>
                <w:sz w:val="24"/>
                <w:szCs w:val="24"/>
              </w:rPr>
              <w:t>益阳市第一中医医院</w:t>
            </w:r>
          </w:p>
        </w:tc>
        <w:tc>
          <w:tcPr>
            <w:tcW w:w="4502" w:type="dxa"/>
            <w:vAlign w:val="top"/>
          </w:tcPr>
          <w:p w14:paraId="743C1769">
            <w:pPr>
              <w:pStyle w:val="6"/>
              <w:spacing w:before="86" w:line="239" w:lineRule="auto"/>
              <w:ind w:left="117"/>
              <w:rPr>
                <w:sz w:val="24"/>
                <w:szCs w:val="24"/>
              </w:rPr>
            </w:pPr>
            <w:r>
              <w:rPr>
                <w:spacing w:val="-1"/>
                <w:sz w:val="24"/>
                <w:szCs w:val="24"/>
              </w:rPr>
              <w:t>0737-4439163</w:t>
            </w:r>
          </w:p>
        </w:tc>
      </w:tr>
      <w:tr w14:paraId="48D1E1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7" w:hRule="atLeast"/>
        </w:trPr>
        <w:tc>
          <w:tcPr>
            <w:tcW w:w="4517" w:type="dxa"/>
            <w:vAlign w:val="top"/>
          </w:tcPr>
          <w:p w14:paraId="51557CA3">
            <w:pPr>
              <w:pStyle w:val="6"/>
              <w:spacing w:before="86" w:line="221" w:lineRule="auto"/>
              <w:ind w:left="125"/>
              <w:rPr>
                <w:sz w:val="24"/>
                <w:szCs w:val="24"/>
              </w:rPr>
            </w:pPr>
            <w:r>
              <w:rPr>
                <w:spacing w:val="-3"/>
                <w:sz w:val="24"/>
                <w:szCs w:val="24"/>
              </w:rPr>
              <w:t>益阳市妇幼保健院</w:t>
            </w:r>
          </w:p>
        </w:tc>
        <w:tc>
          <w:tcPr>
            <w:tcW w:w="4502" w:type="dxa"/>
            <w:vAlign w:val="top"/>
          </w:tcPr>
          <w:p w14:paraId="46524CAE">
            <w:pPr>
              <w:spacing w:before="137" w:line="195" w:lineRule="auto"/>
              <w:ind w:left="114"/>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0737-4222646</w:t>
            </w:r>
          </w:p>
        </w:tc>
      </w:tr>
      <w:tr w14:paraId="365EBC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4517" w:type="dxa"/>
            <w:vAlign w:val="top"/>
          </w:tcPr>
          <w:p w14:paraId="7AB129C1">
            <w:pPr>
              <w:pStyle w:val="6"/>
              <w:spacing w:before="71" w:line="222" w:lineRule="auto"/>
              <w:ind w:left="125"/>
              <w:rPr>
                <w:sz w:val="24"/>
                <w:szCs w:val="24"/>
              </w:rPr>
            </w:pPr>
            <w:r>
              <w:rPr>
                <w:spacing w:val="-3"/>
                <w:sz w:val="24"/>
                <w:szCs w:val="24"/>
              </w:rPr>
              <w:t>益阳市第四人民医院</w:t>
            </w:r>
          </w:p>
        </w:tc>
        <w:tc>
          <w:tcPr>
            <w:tcW w:w="4502" w:type="dxa"/>
            <w:vAlign w:val="top"/>
          </w:tcPr>
          <w:p w14:paraId="361493E8">
            <w:pPr>
              <w:pStyle w:val="6"/>
              <w:spacing w:before="71" w:line="230" w:lineRule="auto"/>
              <w:ind w:left="117"/>
              <w:rPr>
                <w:sz w:val="24"/>
                <w:szCs w:val="24"/>
              </w:rPr>
            </w:pPr>
            <w:r>
              <w:rPr>
                <w:spacing w:val="-1"/>
                <w:sz w:val="24"/>
                <w:szCs w:val="24"/>
              </w:rPr>
              <w:t>0737－6180706</w:t>
            </w:r>
          </w:p>
        </w:tc>
      </w:tr>
      <w:tr w14:paraId="3C2447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4517" w:type="dxa"/>
            <w:vAlign w:val="top"/>
          </w:tcPr>
          <w:p w14:paraId="0F776078">
            <w:pPr>
              <w:pStyle w:val="6"/>
              <w:spacing w:before="71" w:line="222" w:lineRule="auto"/>
              <w:ind w:left="125"/>
              <w:rPr>
                <w:sz w:val="24"/>
                <w:szCs w:val="24"/>
              </w:rPr>
            </w:pPr>
            <w:r>
              <w:rPr>
                <w:spacing w:val="-2"/>
                <w:sz w:val="24"/>
                <w:szCs w:val="24"/>
              </w:rPr>
              <w:t>益阳市疾病预防控制中心</w:t>
            </w:r>
          </w:p>
        </w:tc>
        <w:tc>
          <w:tcPr>
            <w:tcW w:w="4502" w:type="dxa"/>
            <w:vAlign w:val="top"/>
          </w:tcPr>
          <w:p w14:paraId="6143B60C">
            <w:pPr>
              <w:pStyle w:val="6"/>
              <w:spacing w:before="72" w:line="229" w:lineRule="auto"/>
              <w:ind w:left="117"/>
              <w:rPr>
                <w:sz w:val="24"/>
                <w:szCs w:val="24"/>
              </w:rPr>
            </w:pPr>
            <w:r>
              <w:rPr>
                <w:spacing w:val="-1"/>
                <w:sz w:val="24"/>
                <w:szCs w:val="24"/>
              </w:rPr>
              <w:t>0737－4202205</w:t>
            </w:r>
          </w:p>
        </w:tc>
      </w:tr>
      <w:tr w14:paraId="3C1C4B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4517" w:type="dxa"/>
            <w:vAlign w:val="top"/>
          </w:tcPr>
          <w:p w14:paraId="44C056C3">
            <w:pPr>
              <w:pStyle w:val="6"/>
              <w:spacing w:before="71" w:line="222" w:lineRule="auto"/>
              <w:ind w:left="125"/>
              <w:rPr>
                <w:sz w:val="24"/>
                <w:szCs w:val="24"/>
              </w:rPr>
            </w:pPr>
            <w:r>
              <w:rPr>
                <w:spacing w:val="-3"/>
                <w:sz w:val="24"/>
                <w:szCs w:val="24"/>
              </w:rPr>
              <w:t>益阳市中心血站</w:t>
            </w:r>
          </w:p>
        </w:tc>
        <w:tc>
          <w:tcPr>
            <w:tcW w:w="4502" w:type="dxa"/>
            <w:vAlign w:val="top"/>
          </w:tcPr>
          <w:p w14:paraId="3DAC16BF">
            <w:pPr>
              <w:pStyle w:val="6"/>
              <w:spacing w:before="71" w:line="230" w:lineRule="auto"/>
              <w:ind w:left="117"/>
              <w:rPr>
                <w:sz w:val="24"/>
                <w:szCs w:val="24"/>
              </w:rPr>
            </w:pPr>
            <w:r>
              <w:rPr>
                <w:spacing w:val="-1"/>
                <w:sz w:val="24"/>
                <w:szCs w:val="24"/>
              </w:rPr>
              <w:t>0737－6205188</w:t>
            </w:r>
          </w:p>
        </w:tc>
      </w:tr>
      <w:tr w14:paraId="17D789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4517" w:type="dxa"/>
            <w:vAlign w:val="top"/>
          </w:tcPr>
          <w:p w14:paraId="00F4A2D2">
            <w:pPr>
              <w:pStyle w:val="6"/>
              <w:spacing w:before="73" w:line="222" w:lineRule="auto"/>
              <w:ind w:left="125"/>
              <w:rPr>
                <w:sz w:val="24"/>
                <w:szCs w:val="24"/>
              </w:rPr>
            </w:pPr>
            <w:r>
              <w:rPr>
                <w:spacing w:val="-3"/>
                <w:sz w:val="24"/>
                <w:szCs w:val="24"/>
              </w:rPr>
              <w:t>益阳医专附属医院</w:t>
            </w:r>
          </w:p>
        </w:tc>
        <w:tc>
          <w:tcPr>
            <w:tcW w:w="4502" w:type="dxa"/>
            <w:vAlign w:val="top"/>
          </w:tcPr>
          <w:p w14:paraId="58C5B0CC">
            <w:pPr>
              <w:pStyle w:val="6"/>
              <w:spacing w:before="72" w:line="229" w:lineRule="auto"/>
              <w:ind w:left="117"/>
              <w:rPr>
                <w:sz w:val="24"/>
                <w:szCs w:val="24"/>
              </w:rPr>
            </w:pPr>
            <w:r>
              <w:rPr>
                <w:spacing w:val="-1"/>
                <w:sz w:val="24"/>
                <w:szCs w:val="24"/>
              </w:rPr>
              <w:t>0737-2171976</w:t>
            </w:r>
          </w:p>
        </w:tc>
      </w:tr>
      <w:tr w14:paraId="2CFD3A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4517" w:type="dxa"/>
            <w:vAlign w:val="top"/>
          </w:tcPr>
          <w:p w14:paraId="6A9B7ECC">
            <w:pPr>
              <w:pStyle w:val="6"/>
              <w:spacing w:before="72" w:line="222" w:lineRule="auto"/>
              <w:ind w:left="125"/>
              <w:rPr>
                <w:sz w:val="24"/>
                <w:szCs w:val="24"/>
              </w:rPr>
            </w:pPr>
            <w:r>
              <w:rPr>
                <w:spacing w:val="-3"/>
                <w:sz w:val="24"/>
                <w:szCs w:val="24"/>
              </w:rPr>
              <w:t>益阳市第五人民医院</w:t>
            </w:r>
          </w:p>
        </w:tc>
        <w:tc>
          <w:tcPr>
            <w:tcW w:w="4502" w:type="dxa"/>
            <w:vAlign w:val="top"/>
          </w:tcPr>
          <w:p w14:paraId="31DE8CF9">
            <w:pPr>
              <w:pStyle w:val="6"/>
              <w:spacing w:before="71" w:line="230" w:lineRule="auto"/>
              <w:ind w:left="117"/>
              <w:rPr>
                <w:sz w:val="24"/>
                <w:szCs w:val="24"/>
              </w:rPr>
            </w:pPr>
            <w:r>
              <w:rPr>
                <w:spacing w:val="-1"/>
                <w:sz w:val="24"/>
                <w:szCs w:val="24"/>
              </w:rPr>
              <w:t>0737－4212510</w:t>
            </w:r>
          </w:p>
        </w:tc>
      </w:tr>
      <w:tr w14:paraId="15DEE1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4517" w:type="dxa"/>
            <w:vAlign w:val="top"/>
          </w:tcPr>
          <w:p w14:paraId="3E94F5A8">
            <w:pPr>
              <w:pStyle w:val="6"/>
              <w:spacing w:before="71" w:line="222" w:lineRule="auto"/>
              <w:ind w:left="125"/>
              <w:rPr>
                <w:sz w:val="24"/>
                <w:szCs w:val="24"/>
              </w:rPr>
            </w:pPr>
            <w:r>
              <w:rPr>
                <w:spacing w:val="-4"/>
                <w:sz w:val="24"/>
                <w:szCs w:val="24"/>
              </w:rPr>
              <w:t>益阳口腔医院</w:t>
            </w:r>
          </w:p>
        </w:tc>
        <w:tc>
          <w:tcPr>
            <w:tcW w:w="4502" w:type="dxa"/>
            <w:vAlign w:val="top"/>
          </w:tcPr>
          <w:p w14:paraId="035D36C7">
            <w:pPr>
              <w:pStyle w:val="6"/>
              <w:spacing w:before="71" w:line="230" w:lineRule="auto"/>
              <w:ind w:left="117"/>
              <w:rPr>
                <w:sz w:val="24"/>
                <w:szCs w:val="24"/>
              </w:rPr>
            </w:pPr>
            <w:r>
              <w:rPr>
                <w:spacing w:val="-1"/>
                <w:sz w:val="24"/>
                <w:szCs w:val="24"/>
              </w:rPr>
              <w:t>0737－6109771</w:t>
            </w:r>
          </w:p>
        </w:tc>
      </w:tr>
      <w:tr w14:paraId="44F2B6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4517" w:type="dxa"/>
            <w:vAlign w:val="top"/>
          </w:tcPr>
          <w:p w14:paraId="098096A6">
            <w:pPr>
              <w:pStyle w:val="6"/>
              <w:spacing w:before="72" w:line="222" w:lineRule="auto"/>
              <w:ind w:left="125"/>
              <w:rPr>
                <w:sz w:val="24"/>
                <w:szCs w:val="24"/>
              </w:rPr>
            </w:pPr>
            <w:r>
              <w:rPr>
                <w:spacing w:val="-3"/>
                <w:sz w:val="24"/>
                <w:szCs w:val="24"/>
              </w:rPr>
              <w:t>益阳爱尔眼科医院</w:t>
            </w:r>
          </w:p>
        </w:tc>
        <w:tc>
          <w:tcPr>
            <w:tcW w:w="4502" w:type="dxa"/>
            <w:vAlign w:val="top"/>
          </w:tcPr>
          <w:p w14:paraId="2A8CAFEF">
            <w:pPr>
              <w:pStyle w:val="6"/>
              <w:spacing w:before="72" w:line="229" w:lineRule="auto"/>
              <w:ind w:left="117"/>
              <w:rPr>
                <w:sz w:val="24"/>
                <w:szCs w:val="24"/>
              </w:rPr>
            </w:pPr>
            <w:r>
              <w:rPr>
                <w:spacing w:val="-1"/>
                <w:sz w:val="24"/>
                <w:szCs w:val="24"/>
              </w:rPr>
              <w:t>0737-4200120</w:t>
            </w:r>
          </w:p>
        </w:tc>
      </w:tr>
      <w:tr w14:paraId="566266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4517" w:type="dxa"/>
            <w:vAlign w:val="top"/>
          </w:tcPr>
          <w:p w14:paraId="3F4A8FBD">
            <w:pPr>
              <w:pStyle w:val="6"/>
              <w:spacing w:before="71" w:line="222" w:lineRule="auto"/>
              <w:ind w:left="125"/>
              <w:rPr>
                <w:sz w:val="24"/>
                <w:szCs w:val="24"/>
              </w:rPr>
            </w:pPr>
            <w:r>
              <w:rPr>
                <w:spacing w:val="-4"/>
                <w:sz w:val="24"/>
                <w:szCs w:val="24"/>
              </w:rPr>
              <w:t>益阳港影医院</w:t>
            </w:r>
          </w:p>
        </w:tc>
        <w:tc>
          <w:tcPr>
            <w:tcW w:w="4502" w:type="dxa"/>
            <w:vAlign w:val="top"/>
          </w:tcPr>
          <w:p w14:paraId="7BCAEA15">
            <w:pPr>
              <w:pStyle w:val="6"/>
              <w:spacing w:before="71" w:line="230" w:lineRule="auto"/>
              <w:ind w:left="117"/>
              <w:rPr>
                <w:sz w:val="24"/>
                <w:szCs w:val="24"/>
              </w:rPr>
            </w:pPr>
            <w:r>
              <w:rPr>
                <w:spacing w:val="-1"/>
                <w:sz w:val="24"/>
                <w:szCs w:val="24"/>
              </w:rPr>
              <w:t>0737-2919199</w:t>
            </w:r>
          </w:p>
        </w:tc>
      </w:tr>
      <w:tr w14:paraId="1883C6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4517" w:type="dxa"/>
            <w:vAlign w:val="top"/>
          </w:tcPr>
          <w:p w14:paraId="6162FFE4">
            <w:pPr>
              <w:pStyle w:val="6"/>
              <w:spacing w:before="71" w:line="222" w:lineRule="auto"/>
              <w:ind w:left="122"/>
              <w:rPr>
                <w:sz w:val="24"/>
                <w:szCs w:val="24"/>
              </w:rPr>
            </w:pPr>
            <w:r>
              <w:rPr>
                <w:spacing w:val="-3"/>
                <w:sz w:val="24"/>
                <w:szCs w:val="24"/>
              </w:rPr>
              <w:t>何氏骨伤医院</w:t>
            </w:r>
          </w:p>
        </w:tc>
        <w:tc>
          <w:tcPr>
            <w:tcW w:w="4502" w:type="dxa"/>
            <w:vAlign w:val="top"/>
          </w:tcPr>
          <w:p w14:paraId="1D77CB75">
            <w:pPr>
              <w:pStyle w:val="6"/>
              <w:spacing w:before="72" w:line="229" w:lineRule="auto"/>
              <w:ind w:left="117"/>
              <w:rPr>
                <w:sz w:val="24"/>
                <w:szCs w:val="24"/>
              </w:rPr>
            </w:pPr>
            <w:r>
              <w:rPr>
                <w:spacing w:val="-1"/>
                <w:sz w:val="24"/>
                <w:szCs w:val="24"/>
              </w:rPr>
              <w:t>0737-6808020</w:t>
            </w:r>
          </w:p>
        </w:tc>
      </w:tr>
      <w:tr w14:paraId="47880D3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4" w:hRule="atLeast"/>
        </w:trPr>
        <w:tc>
          <w:tcPr>
            <w:tcW w:w="4517" w:type="dxa"/>
            <w:vAlign w:val="top"/>
          </w:tcPr>
          <w:p w14:paraId="74EACD2D">
            <w:pPr>
              <w:pStyle w:val="6"/>
              <w:spacing w:before="70" w:line="222" w:lineRule="auto"/>
              <w:ind w:left="134"/>
              <w:rPr>
                <w:sz w:val="24"/>
                <w:szCs w:val="24"/>
              </w:rPr>
            </w:pPr>
            <w:r>
              <w:rPr>
                <w:spacing w:val="-5"/>
                <w:sz w:val="24"/>
                <w:szCs w:val="24"/>
              </w:rPr>
              <w:t>南方骨伤医院</w:t>
            </w:r>
          </w:p>
        </w:tc>
        <w:tc>
          <w:tcPr>
            <w:tcW w:w="4502" w:type="dxa"/>
            <w:vAlign w:val="top"/>
          </w:tcPr>
          <w:p w14:paraId="68D52962">
            <w:pPr>
              <w:pStyle w:val="6"/>
              <w:spacing w:before="71" w:line="233" w:lineRule="auto"/>
              <w:ind w:left="117"/>
              <w:rPr>
                <w:sz w:val="24"/>
                <w:szCs w:val="24"/>
              </w:rPr>
            </w:pPr>
            <w:r>
              <w:rPr>
                <w:spacing w:val="-1"/>
                <w:sz w:val="24"/>
                <w:szCs w:val="24"/>
              </w:rPr>
              <w:t>0737-3632999</w:t>
            </w:r>
          </w:p>
        </w:tc>
      </w:tr>
    </w:tbl>
    <w:p w14:paraId="173548CA">
      <w:pPr>
        <w:rPr>
          <w:rFonts w:ascii="Arial"/>
          <w:sz w:val="21"/>
        </w:rPr>
      </w:pPr>
    </w:p>
    <w:p w14:paraId="2DB70D31">
      <w:pPr>
        <w:rPr>
          <w:rFonts w:ascii="Arial" w:hAnsi="Arial" w:eastAsia="Arial" w:cs="Arial"/>
          <w:sz w:val="21"/>
          <w:szCs w:val="21"/>
        </w:rPr>
        <w:sectPr>
          <w:footerReference r:id="rId13" w:type="default"/>
          <w:pgSz w:w="11906" w:h="16840"/>
          <w:pgMar w:top="1251" w:right="1774" w:bottom="1159" w:left="1107" w:header="0" w:footer="997" w:gutter="0"/>
          <w:cols w:space="720" w:num="1"/>
        </w:sectPr>
      </w:pPr>
    </w:p>
    <w:p w14:paraId="79DC00BF">
      <w:pPr>
        <w:spacing w:before="64" w:line="230" w:lineRule="auto"/>
        <w:ind w:left="33"/>
        <w:rPr>
          <w:rFonts w:ascii="黑体" w:hAnsi="黑体" w:eastAsia="黑体" w:cs="黑体"/>
          <w:sz w:val="31"/>
          <w:szCs w:val="31"/>
        </w:rPr>
      </w:pPr>
      <w:r>
        <w:rPr>
          <w:rFonts w:ascii="黑体" w:hAnsi="黑体" w:eastAsia="黑体" w:cs="黑体"/>
          <w:spacing w:val="-4"/>
          <w:sz w:val="31"/>
          <w:szCs w:val="31"/>
        </w:rPr>
        <w:t>附件</w:t>
      </w:r>
      <w:r>
        <w:rPr>
          <w:rFonts w:ascii="黑体" w:hAnsi="黑体" w:eastAsia="黑体" w:cs="黑体"/>
          <w:spacing w:val="15"/>
          <w:sz w:val="31"/>
          <w:szCs w:val="31"/>
        </w:rPr>
        <w:t xml:space="preserve"> </w:t>
      </w:r>
      <w:r>
        <w:rPr>
          <w:rFonts w:ascii="黑体" w:hAnsi="黑体" w:eastAsia="黑体" w:cs="黑体"/>
          <w:spacing w:val="-4"/>
          <w:sz w:val="31"/>
          <w:szCs w:val="31"/>
        </w:rPr>
        <w:t>2</w:t>
      </w:r>
    </w:p>
    <w:p w14:paraId="1C0FA1BA">
      <w:pPr>
        <w:spacing w:before="98" w:line="225" w:lineRule="auto"/>
        <w:ind w:left="1931"/>
        <w:outlineLvl w:val="0"/>
        <w:rPr>
          <w:rFonts w:ascii="宋体" w:hAnsi="宋体" w:eastAsia="宋体" w:cs="宋体"/>
          <w:sz w:val="34"/>
          <w:szCs w:val="34"/>
        </w:rPr>
      </w:pPr>
      <w:r>
        <w:rPr>
          <w:rFonts w:ascii="宋体" w:hAnsi="宋体" w:eastAsia="宋体" w:cs="宋体"/>
          <w:b/>
          <w:bCs/>
          <w:spacing w:val="15"/>
          <w:sz w:val="34"/>
          <w:szCs w:val="34"/>
        </w:rPr>
        <w:t>医师资格考试医学专业工作实践证明</w:t>
      </w:r>
    </w:p>
    <w:p w14:paraId="16FFFB16">
      <w:pPr>
        <w:spacing w:before="195"/>
      </w:pPr>
    </w:p>
    <w:tbl>
      <w:tblPr>
        <w:tblStyle w:val="5"/>
        <w:tblW w:w="964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65"/>
        <w:gridCol w:w="1128"/>
        <w:gridCol w:w="349"/>
        <w:gridCol w:w="876"/>
        <w:gridCol w:w="987"/>
        <w:gridCol w:w="1363"/>
        <w:gridCol w:w="1274"/>
        <w:gridCol w:w="193"/>
        <w:gridCol w:w="1810"/>
      </w:tblGrid>
      <w:tr w14:paraId="349618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7" w:hRule="atLeast"/>
        </w:trPr>
        <w:tc>
          <w:tcPr>
            <w:tcW w:w="1665" w:type="dxa"/>
            <w:vAlign w:val="top"/>
          </w:tcPr>
          <w:p w14:paraId="1FB7CBB7">
            <w:pPr>
              <w:spacing w:before="248" w:line="228" w:lineRule="auto"/>
              <w:ind w:left="423"/>
              <w:rPr>
                <w:rFonts w:ascii="宋体" w:hAnsi="宋体" w:eastAsia="宋体" w:cs="宋体"/>
                <w:sz w:val="19"/>
                <w:szCs w:val="19"/>
              </w:rPr>
            </w:pPr>
            <w:r>
              <w:rPr>
                <w:rFonts w:ascii="宋体" w:hAnsi="宋体" w:eastAsia="宋体" w:cs="宋体"/>
                <w:sz w:val="19"/>
                <w:szCs w:val="19"/>
              </w:rPr>
              <w:t>姓</w:t>
            </w:r>
            <w:r>
              <w:rPr>
                <w:rFonts w:ascii="宋体" w:hAnsi="宋体" w:eastAsia="宋体" w:cs="宋体"/>
                <w:spacing w:val="23"/>
                <w:sz w:val="19"/>
                <w:szCs w:val="19"/>
              </w:rPr>
              <w:t xml:space="preserve">    </w:t>
            </w:r>
            <w:r>
              <w:rPr>
                <w:rFonts w:ascii="宋体" w:hAnsi="宋体" w:eastAsia="宋体" w:cs="宋体"/>
                <w:sz w:val="19"/>
                <w:szCs w:val="19"/>
              </w:rPr>
              <w:t>名</w:t>
            </w:r>
          </w:p>
        </w:tc>
        <w:tc>
          <w:tcPr>
            <w:tcW w:w="1128" w:type="dxa"/>
            <w:vAlign w:val="top"/>
          </w:tcPr>
          <w:p w14:paraId="0DDB3034">
            <w:pPr>
              <w:rPr>
                <w:rFonts w:ascii="Arial"/>
                <w:sz w:val="21"/>
              </w:rPr>
            </w:pPr>
          </w:p>
        </w:tc>
        <w:tc>
          <w:tcPr>
            <w:tcW w:w="1225" w:type="dxa"/>
            <w:gridSpan w:val="2"/>
            <w:vAlign w:val="top"/>
          </w:tcPr>
          <w:p w14:paraId="2B016B7E">
            <w:pPr>
              <w:spacing w:before="248" w:line="229" w:lineRule="auto"/>
              <w:ind w:left="232"/>
              <w:rPr>
                <w:rFonts w:ascii="宋体" w:hAnsi="宋体" w:eastAsia="宋体" w:cs="宋体"/>
                <w:sz w:val="19"/>
                <w:szCs w:val="19"/>
              </w:rPr>
            </w:pPr>
            <w:r>
              <w:rPr>
                <w:rFonts w:ascii="宋体" w:hAnsi="宋体" w:eastAsia="宋体" w:cs="宋体"/>
                <w:spacing w:val="-1"/>
                <w:sz w:val="19"/>
                <w:szCs w:val="19"/>
              </w:rPr>
              <w:t>性</w:t>
            </w:r>
            <w:r>
              <w:rPr>
                <w:rFonts w:ascii="宋体" w:hAnsi="宋体" w:eastAsia="宋体" w:cs="宋体"/>
                <w:spacing w:val="21"/>
                <w:sz w:val="19"/>
                <w:szCs w:val="19"/>
              </w:rPr>
              <w:t xml:space="preserve">    </w:t>
            </w:r>
            <w:r>
              <w:rPr>
                <w:rFonts w:ascii="宋体" w:hAnsi="宋体" w:eastAsia="宋体" w:cs="宋体"/>
                <w:spacing w:val="-1"/>
                <w:sz w:val="19"/>
                <w:szCs w:val="19"/>
              </w:rPr>
              <w:t>别</w:t>
            </w:r>
          </w:p>
        </w:tc>
        <w:tc>
          <w:tcPr>
            <w:tcW w:w="2350" w:type="dxa"/>
            <w:gridSpan w:val="2"/>
            <w:vAlign w:val="top"/>
          </w:tcPr>
          <w:p w14:paraId="1B561010">
            <w:pPr>
              <w:rPr>
                <w:rFonts w:ascii="Arial"/>
                <w:sz w:val="21"/>
              </w:rPr>
            </w:pPr>
          </w:p>
        </w:tc>
        <w:tc>
          <w:tcPr>
            <w:tcW w:w="1274" w:type="dxa"/>
            <w:vAlign w:val="top"/>
          </w:tcPr>
          <w:p w14:paraId="78AFD007">
            <w:pPr>
              <w:spacing w:before="248" w:line="228" w:lineRule="auto"/>
              <w:ind w:left="298"/>
              <w:rPr>
                <w:rFonts w:ascii="宋体" w:hAnsi="宋体" w:eastAsia="宋体" w:cs="宋体"/>
                <w:sz w:val="19"/>
                <w:szCs w:val="19"/>
              </w:rPr>
            </w:pPr>
            <w:r>
              <w:rPr>
                <w:rFonts w:ascii="宋体" w:hAnsi="宋体" w:eastAsia="宋体" w:cs="宋体"/>
                <w:spacing w:val="6"/>
                <w:sz w:val="19"/>
                <w:szCs w:val="19"/>
              </w:rPr>
              <w:t>出生年月</w:t>
            </w:r>
          </w:p>
        </w:tc>
        <w:tc>
          <w:tcPr>
            <w:tcW w:w="2003" w:type="dxa"/>
            <w:gridSpan w:val="2"/>
            <w:vAlign w:val="top"/>
          </w:tcPr>
          <w:p w14:paraId="5848B4E1">
            <w:pPr>
              <w:rPr>
                <w:rFonts w:ascii="Arial"/>
                <w:sz w:val="21"/>
              </w:rPr>
            </w:pPr>
          </w:p>
        </w:tc>
      </w:tr>
      <w:tr w14:paraId="31F4497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1" w:hRule="atLeast"/>
        </w:trPr>
        <w:tc>
          <w:tcPr>
            <w:tcW w:w="1665" w:type="dxa"/>
            <w:vAlign w:val="top"/>
          </w:tcPr>
          <w:p w14:paraId="673FFF4A">
            <w:pPr>
              <w:spacing w:before="242" w:line="230" w:lineRule="auto"/>
              <w:ind w:left="462"/>
              <w:rPr>
                <w:rFonts w:ascii="宋体" w:hAnsi="宋体" w:eastAsia="宋体" w:cs="宋体"/>
                <w:sz w:val="19"/>
                <w:szCs w:val="19"/>
              </w:rPr>
            </w:pPr>
            <w:r>
              <w:rPr>
                <w:rFonts w:ascii="宋体" w:hAnsi="宋体" w:eastAsia="宋体" w:cs="宋体"/>
                <w:spacing w:val="-9"/>
                <w:sz w:val="19"/>
                <w:szCs w:val="19"/>
              </w:rPr>
              <w:t>民</w:t>
            </w:r>
            <w:r>
              <w:rPr>
                <w:rFonts w:ascii="宋体" w:hAnsi="宋体" w:eastAsia="宋体" w:cs="宋体"/>
                <w:spacing w:val="16"/>
                <w:sz w:val="19"/>
                <w:szCs w:val="19"/>
              </w:rPr>
              <w:t xml:space="preserve">    </w:t>
            </w:r>
            <w:r>
              <w:rPr>
                <w:rFonts w:ascii="宋体" w:hAnsi="宋体" w:eastAsia="宋体" w:cs="宋体"/>
                <w:spacing w:val="-9"/>
                <w:sz w:val="19"/>
                <w:szCs w:val="19"/>
              </w:rPr>
              <w:t>族</w:t>
            </w:r>
          </w:p>
        </w:tc>
        <w:tc>
          <w:tcPr>
            <w:tcW w:w="1128" w:type="dxa"/>
            <w:vAlign w:val="top"/>
          </w:tcPr>
          <w:p w14:paraId="4DE5AED7">
            <w:pPr>
              <w:rPr>
                <w:rFonts w:ascii="Arial"/>
                <w:sz w:val="21"/>
              </w:rPr>
            </w:pPr>
          </w:p>
        </w:tc>
        <w:tc>
          <w:tcPr>
            <w:tcW w:w="1225" w:type="dxa"/>
            <w:gridSpan w:val="2"/>
            <w:vAlign w:val="top"/>
          </w:tcPr>
          <w:p w14:paraId="377AD98D">
            <w:pPr>
              <w:spacing w:before="242" w:line="229" w:lineRule="auto"/>
              <w:ind w:left="229"/>
              <w:rPr>
                <w:rFonts w:ascii="宋体" w:hAnsi="宋体" w:eastAsia="宋体" w:cs="宋体"/>
                <w:sz w:val="19"/>
                <w:szCs w:val="19"/>
              </w:rPr>
            </w:pPr>
            <w:r>
              <w:rPr>
                <w:rFonts w:ascii="宋体" w:hAnsi="宋体" w:eastAsia="宋体" w:cs="宋体"/>
                <w:spacing w:val="18"/>
                <w:sz w:val="19"/>
                <w:szCs w:val="19"/>
              </w:rPr>
              <w:t>所学专业</w:t>
            </w:r>
          </w:p>
        </w:tc>
        <w:tc>
          <w:tcPr>
            <w:tcW w:w="2350" w:type="dxa"/>
            <w:gridSpan w:val="2"/>
            <w:vAlign w:val="top"/>
          </w:tcPr>
          <w:p w14:paraId="3089BC21">
            <w:pPr>
              <w:rPr>
                <w:rFonts w:ascii="Arial"/>
                <w:sz w:val="21"/>
              </w:rPr>
            </w:pPr>
          </w:p>
        </w:tc>
        <w:tc>
          <w:tcPr>
            <w:tcW w:w="1274" w:type="dxa"/>
            <w:vAlign w:val="top"/>
          </w:tcPr>
          <w:p w14:paraId="56910287">
            <w:pPr>
              <w:spacing w:before="242" w:line="230" w:lineRule="auto"/>
              <w:ind w:left="283"/>
              <w:rPr>
                <w:rFonts w:ascii="宋体" w:hAnsi="宋体" w:eastAsia="宋体" w:cs="宋体"/>
                <w:sz w:val="19"/>
                <w:szCs w:val="19"/>
              </w:rPr>
            </w:pPr>
            <w:r>
              <w:rPr>
                <w:rFonts w:ascii="宋体" w:hAnsi="宋体" w:eastAsia="宋体" w:cs="宋体"/>
                <w:spacing w:val="11"/>
                <w:sz w:val="19"/>
                <w:szCs w:val="19"/>
              </w:rPr>
              <w:t>医学学历</w:t>
            </w:r>
          </w:p>
        </w:tc>
        <w:tc>
          <w:tcPr>
            <w:tcW w:w="2003" w:type="dxa"/>
            <w:gridSpan w:val="2"/>
            <w:vAlign w:val="top"/>
          </w:tcPr>
          <w:p w14:paraId="12DABD52">
            <w:pPr>
              <w:rPr>
                <w:rFonts w:ascii="Arial"/>
                <w:sz w:val="21"/>
              </w:rPr>
            </w:pPr>
          </w:p>
        </w:tc>
      </w:tr>
      <w:tr w14:paraId="439193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5" w:hRule="atLeast"/>
        </w:trPr>
        <w:tc>
          <w:tcPr>
            <w:tcW w:w="1665" w:type="dxa"/>
            <w:vAlign w:val="top"/>
          </w:tcPr>
          <w:p w14:paraId="0F6194EA">
            <w:pPr>
              <w:spacing w:before="97" w:line="255" w:lineRule="auto"/>
              <w:ind w:left="426" w:right="406" w:firstLine="2"/>
              <w:jc w:val="both"/>
              <w:rPr>
                <w:rFonts w:ascii="宋体" w:hAnsi="宋体" w:eastAsia="宋体" w:cs="宋体"/>
                <w:sz w:val="19"/>
                <w:szCs w:val="19"/>
              </w:rPr>
            </w:pPr>
            <w:r>
              <w:rPr>
                <w:rFonts w:ascii="宋体" w:hAnsi="宋体" w:eastAsia="宋体" w:cs="宋体"/>
                <w:spacing w:val="-2"/>
                <w:sz w:val="19"/>
                <w:szCs w:val="19"/>
              </w:rPr>
              <w:t>取</w:t>
            </w:r>
            <w:r>
              <w:rPr>
                <w:rFonts w:ascii="宋体" w:hAnsi="宋体" w:eastAsia="宋体" w:cs="宋体"/>
                <w:spacing w:val="25"/>
                <w:sz w:val="19"/>
                <w:szCs w:val="19"/>
              </w:rPr>
              <w:t xml:space="preserve"> </w:t>
            </w:r>
            <w:r>
              <w:rPr>
                <w:rFonts w:ascii="宋体" w:hAnsi="宋体" w:eastAsia="宋体" w:cs="宋体"/>
                <w:spacing w:val="-2"/>
                <w:sz w:val="19"/>
                <w:szCs w:val="19"/>
              </w:rPr>
              <w:t>得</w:t>
            </w:r>
            <w:r>
              <w:rPr>
                <w:rFonts w:ascii="宋体" w:hAnsi="宋体" w:eastAsia="宋体" w:cs="宋体"/>
                <w:spacing w:val="28"/>
                <w:sz w:val="19"/>
                <w:szCs w:val="19"/>
              </w:rPr>
              <w:t xml:space="preserve"> </w:t>
            </w:r>
            <w:r>
              <w:rPr>
                <w:rFonts w:ascii="宋体" w:hAnsi="宋体" w:eastAsia="宋体" w:cs="宋体"/>
                <w:spacing w:val="-2"/>
                <w:sz w:val="19"/>
                <w:szCs w:val="19"/>
              </w:rPr>
              <w:t>学</w:t>
            </w:r>
            <w:r>
              <w:rPr>
                <w:rFonts w:ascii="宋体" w:hAnsi="宋体" w:eastAsia="宋体" w:cs="宋体"/>
                <w:spacing w:val="-1"/>
                <w:sz w:val="19"/>
                <w:szCs w:val="19"/>
              </w:rPr>
              <w:t>历</w:t>
            </w:r>
            <w:r>
              <w:rPr>
                <w:rFonts w:ascii="宋体" w:hAnsi="宋体" w:eastAsia="宋体" w:cs="宋体"/>
                <w:spacing w:val="17"/>
                <w:sz w:val="19"/>
                <w:szCs w:val="19"/>
              </w:rPr>
              <w:t xml:space="preserve">    </w:t>
            </w:r>
            <w:r>
              <w:rPr>
                <w:rFonts w:ascii="宋体" w:hAnsi="宋体" w:eastAsia="宋体" w:cs="宋体"/>
                <w:spacing w:val="-1"/>
                <w:sz w:val="19"/>
                <w:szCs w:val="19"/>
              </w:rPr>
              <w:t>年</w:t>
            </w:r>
            <w:r>
              <w:rPr>
                <w:rFonts w:ascii="宋体" w:hAnsi="宋体" w:eastAsia="宋体" w:cs="宋体"/>
                <w:sz w:val="19"/>
                <w:szCs w:val="19"/>
              </w:rPr>
              <w:t>月</w:t>
            </w:r>
          </w:p>
        </w:tc>
        <w:tc>
          <w:tcPr>
            <w:tcW w:w="1128" w:type="dxa"/>
            <w:vAlign w:val="top"/>
          </w:tcPr>
          <w:p w14:paraId="0BFF65C9">
            <w:pPr>
              <w:rPr>
                <w:rFonts w:ascii="Arial"/>
                <w:sz w:val="21"/>
              </w:rPr>
            </w:pPr>
          </w:p>
        </w:tc>
        <w:tc>
          <w:tcPr>
            <w:tcW w:w="1225" w:type="dxa"/>
            <w:gridSpan w:val="2"/>
            <w:vAlign w:val="top"/>
          </w:tcPr>
          <w:p w14:paraId="72C03654">
            <w:pPr>
              <w:spacing w:before="82" w:line="260" w:lineRule="auto"/>
              <w:ind w:left="332" w:right="76" w:hanging="207"/>
              <w:rPr>
                <w:rFonts w:ascii="宋体" w:hAnsi="宋体" w:eastAsia="宋体" w:cs="宋体"/>
                <w:sz w:val="19"/>
                <w:szCs w:val="19"/>
              </w:rPr>
            </w:pPr>
            <w:r>
              <w:rPr>
                <w:rFonts w:ascii="宋体" w:hAnsi="宋体" w:eastAsia="宋体" w:cs="宋体"/>
                <w:spacing w:val="-3"/>
                <w:sz w:val="19"/>
                <w:szCs w:val="19"/>
              </w:rPr>
              <w:t>有 效 身</w:t>
            </w:r>
            <w:r>
              <w:rPr>
                <w:rFonts w:ascii="宋体" w:hAnsi="宋体" w:eastAsia="宋体" w:cs="宋体"/>
                <w:spacing w:val="-10"/>
                <w:sz w:val="19"/>
                <w:szCs w:val="19"/>
              </w:rPr>
              <w:t xml:space="preserve"> </w:t>
            </w:r>
            <w:r>
              <w:rPr>
                <w:rFonts w:ascii="宋体" w:hAnsi="宋体" w:eastAsia="宋体" w:cs="宋体"/>
                <w:spacing w:val="-3"/>
                <w:sz w:val="19"/>
                <w:szCs w:val="19"/>
              </w:rPr>
              <w:t>份</w:t>
            </w:r>
            <w:r>
              <w:rPr>
                <w:rFonts w:ascii="宋体" w:hAnsi="宋体" w:eastAsia="宋体" w:cs="宋体"/>
                <w:sz w:val="19"/>
                <w:szCs w:val="19"/>
              </w:rPr>
              <w:t>证</w:t>
            </w:r>
            <w:r>
              <w:rPr>
                <w:rFonts w:ascii="宋体" w:hAnsi="宋体" w:eastAsia="宋体" w:cs="宋体"/>
                <w:spacing w:val="89"/>
                <w:sz w:val="19"/>
                <w:szCs w:val="19"/>
              </w:rPr>
              <w:t xml:space="preserve"> </w:t>
            </w:r>
            <w:r>
              <w:rPr>
                <w:rFonts w:ascii="宋体" w:hAnsi="宋体" w:eastAsia="宋体" w:cs="宋体"/>
                <w:sz w:val="19"/>
                <w:szCs w:val="19"/>
              </w:rPr>
              <w:t>件</w:t>
            </w:r>
            <w:r>
              <w:rPr>
                <w:rFonts w:ascii="宋体" w:hAnsi="宋体" w:eastAsia="宋体" w:cs="宋体"/>
                <w:spacing w:val="-39"/>
                <w:sz w:val="19"/>
                <w:szCs w:val="19"/>
              </w:rPr>
              <w:t xml:space="preserve"> </w:t>
            </w:r>
            <w:r>
              <w:rPr>
                <w:rFonts w:ascii="宋体" w:hAnsi="宋体" w:eastAsia="宋体" w:cs="宋体"/>
                <w:sz w:val="19"/>
                <w:szCs w:val="19"/>
              </w:rPr>
              <w:t>号</w:t>
            </w:r>
            <w:r>
              <w:rPr>
                <w:rFonts w:ascii="宋体" w:hAnsi="宋体" w:eastAsia="宋体" w:cs="宋体"/>
                <w:spacing w:val="2"/>
                <w:sz w:val="19"/>
                <w:szCs w:val="19"/>
              </w:rPr>
              <w:t>码</w:t>
            </w:r>
          </w:p>
        </w:tc>
        <w:tc>
          <w:tcPr>
            <w:tcW w:w="2350" w:type="dxa"/>
            <w:gridSpan w:val="2"/>
            <w:vAlign w:val="top"/>
          </w:tcPr>
          <w:p w14:paraId="75B19ACA">
            <w:pPr>
              <w:rPr>
                <w:rFonts w:ascii="Arial"/>
                <w:sz w:val="21"/>
              </w:rPr>
            </w:pPr>
          </w:p>
        </w:tc>
        <w:tc>
          <w:tcPr>
            <w:tcW w:w="1274" w:type="dxa"/>
            <w:vAlign w:val="top"/>
          </w:tcPr>
          <w:p w14:paraId="3095A9C4">
            <w:pPr>
              <w:spacing w:before="81" w:line="239" w:lineRule="auto"/>
              <w:ind w:left="367"/>
              <w:rPr>
                <w:rFonts w:ascii="宋体" w:hAnsi="宋体" w:eastAsia="宋体" w:cs="宋体"/>
                <w:sz w:val="19"/>
                <w:szCs w:val="19"/>
              </w:rPr>
            </w:pPr>
            <w:r>
              <w:rPr>
                <w:rFonts w:ascii="宋体" w:hAnsi="宋体" w:eastAsia="宋体" w:cs="宋体"/>
                <w:spacing w:val="1"/>
                <w:sz w:val="19"/>
                <w:szCs w:val="19"/>
              </w:rPr>
              <w:t>证</w:t>
            </w:r>
          </w:p>
          <w:p w14:paraId="49B7E083">
            <w:pPr>
              <w:spacing w:before="32" w:line="255" w:lineRule="auto"/>
              <w:ind w:left="371" w:right="299" w:hanging="5"/>
              <w:rPr>
                <w:rFonts w:ascii="宋体" w:hAnsi="宋体" w:eastAsia="宋体" w:cs="宋体"/>
                <w:sz w:val="19"/>
                <w:szCs w:val="19"/>
              </w:rPr>
            </w:pPr>
            <w:r>
              <w:rPr>
                <w:rFonts w:ascii="宋体" w:hAnsi="宋体" w:eastAsia="宋体" w:cs="宋体"/>
                <w:spacing w:val="1"/>
                <w:sz w:val="19"/>
                <w:szCs w:val="19"/>
              </w:rPr>
              <w:t>件</w:t>
            </w:r>
            <w:r>
              <w:rPr>
                <w:rFonts w:ascii="宋体" w:hAnsi="宋体" w:eastAsia="宋体" w:cs="宋体"/>
                <w:spacing w:val="14"/>
                <w:sz w:val="19"/>
                <w:szCs w:val="19"/>
              </w:rPr>
              <w:t xml:space="preserve">  </w:t>
            </w:r>
            <w:r>
              <w:rPr>
                <w:rFonts w:ascii="宋体" w:hAnsi="宋体" w:eastAsia="宋体" w:cs="宋体"/>
                <w:spacing w:val="1"/>
                <w:sz w:val="19"/>
                <w:szCs w:val="19"/>
              </w:rPr>
              <w:t>有</w:t>
            </w:r>
            <w:r>
              <w:rPr>
                <w:rFonts w:ascii="宋体" w:hAnsi="宋体" w:eastAsia="宋体" w:cs="宋体"/>
                <w:spacing w:val="8"/>
                <w:sz w:val="19"/>
                <w:szCs w:val="19"/>
              </w:rPr>
              <w:t>效期</w:t>
            </w:r>
          </w:p>
        </w:tc>
        <w:tc>
          <w:tcPr>
            <w:tcW w:w="2003" w:type="dxa"/>
            <w:gridSpan w:val="2"/>
            <w:vAlign w:val="top"/>
          </w:tcPr>
          <w:p w14:paraId="35AFBCC2">
            <w:pPr>
              <w:rPr>
                <w:rFonts w:ascii="Arial"/>
                <w:sz w:val="21"/>
              </w:rPr>
            </w:pPr>
          </w:p>
        </w:tc>
      </w:tr>
      <w:tr w14:paraId="45D8C8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8" w:hRule="atLeast"/>
        </w:trPr>
        <w:tc>
          <w:tcPr>
            <w:tcW w:w="1665" w:type="dxa"/>
            <w:tcBorders>
              <w:bottom w:val="single" w:color="000000" w:sz="8" w:space="0"/>
            </w:tcBorders>
            <w:vAlign w:val="top"/>
          </w:tcPr>
          <w:p w14:paraId="51BCA558">
            <w:pPr>
              <w:spacing w:before="242" w:line="228" w:lineRule="auto"/>
              <w:ind w:left="419"/>
              <w:rPr>
                <w:rFonts w:ascii="宋体" w:hAnsi="宋体" w:eastAsia="宋体" w:cs="宋体"/>
                <w:sz w:val="19"/>
                <w:szCs w:val="19"/>
              </w:rPr>
            </w:pPr>
            <w:r>
              <w:rPr>
                <w:rFonts w:ascii="宋体" w:hAnsi="宋体" w:eastAsia="宋体" w:cs="宋体"/>
                <w:spacing w:val="18"/>
                <w:sz w:val="19"/>
                <w:szCs w:val="19"/>
              </w:rPr>
              <w:t>报考类别</w:t>
            </w:r>
          </w:p>
        </w:tc>
        <w:tc>
          <w:tcPr>
            <w:tcW w:w="7980" w:type="dxa"/>
            <w:gridSpan w:val="8"/>
            <w:tcBorders>
              <w:bottom w:val="single" w:color="000000" w:sz="8" w:space="0"/>
            </w:tcBorders>
            <w:vAlign w:val="top"/>
          </w:tcPr>
          <w:p w14:paraId="718D4253">
            <w:pPr>
              <w:rPr>
                <w:rFonts w:ascii="Arial"/>
                <w:sz w:val="21"/>
              </w:rPr>
            </w:pPr>
          </w:p>
        </w:tc>
      </w:tr>
      <w:tr w14:paraId="7F9F1D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0" w:hRule="atLeast"/>
        </w:trPr>
        <w:tc>
          <w:tcPr>
            <w:tcW w:w="1665" w:type="dxa"/>
            <w:vMerge w:val="restart"/>
            <w:tcBorders>
              <w:top w:val="single" w:color="000000" w:sz="8" w:space="0"/>
              <w:bottom w:val="nil"/>
            </w:tcBorders>
            <w:vAlign w:val="top"/>
          </w:tcPr>
          <w:p w14:paraId="684318C2">
            <w:pPr>
              <w:spacing w:line="328" w:lineRule="auto"/>
              <w:rPr>
                <w:rFonts w:ascii="Arial"/>
                <w:sz w:val="21"/>
              </w:rPr>
            </w:pPr>
          </w:p>
          <w:p w14:paraId="335CF6E8">
            <w:pPr>
              <w:spacing w:line="328" w:lineRule="auto"/>
              <w:rPr>
                <w:rFonts w:ascii="Arial"/>
                <w:sz w:val="21"/>
              </w:rPr>
            </w:pPr>
          </w:p>
          <w:p w14:paraId="7C0CB275">
            <w:pPr>
              <w:spacing w:before="62" w:line="227" w:lineRule="auto"/>
              <w:ind w:left="433"/>
              <w:rPr>
                <w:rFonts w:ascii="宋体" w:hAnsi="宋体" w:eastAsia="宋体" w:cs="宋体"/>
                <w:sz w:val="19"/>
                <w:szCs w:val="19"/>
              </w:rPr>
            </w:pPr>
            <w:r>
              <w:rPr>
                <w:rFonts w:ascii="宋体" w:hAnsi="宋体" w:eastAsia="宋体" w:cs="宋体"/>
                <w:spacing w:val="15"/>
                <w:sz w:val="19"/>
                <w:szCs w:val="19"/>
              </w:rPr>
              <w:t>实践机构</w:t>
            </w:r>
          </w:p>
        </w:tc>
        <w:tc>
          <w:tcPr>
            <w:tcW w:w="1128" w:type="dxa"/>
            <w:tcBorders>
              <w:top w:val="single" w:color="000000" w:sz="8" w:space="0"/>
            </w:tcBorders>
            <w:vAlign w:val="top"/>
          </w:tcPr>
          <w:p w14:paraId="46D140B4">
            <w:pPr>
              <w:spacing w:before="206" w:line="230" w:lineRule="auto"/>
              <w:ind w:left="263"/>
              <w:rPr>
                <w:rFonts w:ascii="宋体" w:hAnsi="宋体" w:eastAsia="宋体" w:cs="宋体"/>
                <w:sz w:val="19"/>
                <w:szCs w:val="19"/>
              </w:rPr>
            </w:pPr>
            <w:r>
              <w:rPr>
                <w:rFonts w:ascii="宋体" w:hAnsi="宋体" w:eastAsia="宋体" w:cs="宋体"/>
                <w:sz w:val="19"/>
                <w:szCs w:val="19"/>
              </w:rPr>
              <w:t>名</w:t>
            </w:r>
            <w:r>
              <w:rPr>
                <w:rFonts w:ascii="宋体" w:hAnsi="宋体" w:eastAsia="宋体" w:cs="宋体"/>
                <w:spacing w:val="27"/>
                <w:sz w:val="19"/>
                <w:szCs w:val="19"/>
              </w:rPr>
              <w:t xml:space="preserve">  </w:t>
            </w:r>
            <w:r>
              <w:rPr>
                <w:rFonts w:ascii="宋体" w:hAnsi="宋体" w:eastAsia="宋体" w:cs="宋体"/>
                <w:sz w:val="19"/>
                <w:szCs w:val="19"/>
              </w:rPr>
              <w:t>称</w:t>
            </w:r>
          </w:p>
        </w:tc>
        <w:tc>
          <w:tcPr>
            <w:tcW w:w="6852" w:type="dxa"/>
            <w:gridSpan w:val="7"/>
            <w:tcBorders>
              <w:top w:val="single" w:color="000000" w:sz="8" w:space="0"/>
            </w:tcBorders>
            <w:vAlign w:val="top"/>
          </w:tcPr>
          <w:p w14:paraId="707FAED5">
            <w:pPr>
              <w:rPr>
                <w:rFonts w:ascii="Arial"/>
                <w:sz w:val="21"/>
              </w:rPr>
            </w:pPr>
          </w:p>
        </w:tc>
      </w:tr>
      <w:tr w14:paraId="6D402E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1665" w:type="dxa"/>
            <w:vMerge w:val="continue"/>
            <w:tcBorders>
              <w:top w:val="nil"/>
              <w:bottom w:val="nil"/>
            </w:tcBorders>
            <w:vAlign w:val="top"/>
          </w:tcPr>
          <w:p w14:paraId="41CE4A1F">
            <w:pPr>
              <w:rPr>
                <w:rFonts w:ascii="Arial"/>
                <w:sz w:val="21"/>
              </w:rPr>
            </w:pPr>
          </w:p>
        </w:tc>
        <w:tc>
          <w:tcPr>
            <w:tcW w:w="1128" w:type="dxa"/>
            <w:vAlign w:val="top"/>
          </w:tcPr>
          <w:p w14:paraId="7C06324A">
            <w:pPr>
              <w:spacing w:before="226" w:line="237" w:lineRule="auto"/>
              <w:ind w:left="258"/>
              <w:rPr>
                <w:rFonts w:ascii="宋体" w:hAnsi="宋体" w:eastAsia="宋体" w:cs="宋体"/>
                <w:sz w:val="19"/>
                <w:szCs w:val="19"/>
              </w:rPr>
            </w:pPr>
            <w:r>
              <w:rPr>
                <w:rFonts w:ascii="宋体" w:hAnsi="宋体" w:eastAsia="宋体" w:cs="宋体"/>
                <w:sz w:val="19"/>
                <w:szCs w:val="19"/>
              </w:rPr>
              <w:t>地</w:t>
            </w:r>
            <w:r>
              <w:rPr>
                <w:rFonts w:ascii="宋体" w:hAnsi="宋体" w:eastAsia="宋体" w:cs="宋体"/>
                <w:spacing w:val="27"/>
                <w:sz w:val="19"/>
                <w:szCs w:val="19"/>
              </w:rPr>
              <w:t xml:space="preserve">  </w:t>
            </w:r>
            <w:r>
              <w:rPr>
                <w:rFonts w:ascii="宋体" w:hAnsi="宋体" w:eastAsia="宋体" w:cs="宋体"/>
                <w:sz w:val="19"/>
                <w:szCs w:val="19"/>
              </w:rPr>
              <w:t>址</w:t>
            </w:r>
          </w:p>
        </w:tc>
        <w:tc>
          <w:tcPr>
            <w:tcW w:w="3575" w:type="dxa"/>
            <w:gridSpan w:val="4"/>
            <w:vAlign w:val="top"/>
          </w:tcPr>
          <w:p w14:paraId="0DC9218F">
            <w:pPr>
              <w:rPr>
                <w:rFonts w:ascii="Arial"/>
                <w:sz w:val="21"/>
              </w:rPr>
            </w:pPr>
          </w:p>
        </w:tc>
        <w:tc>
          <w:tcPr>
            <w:tcW w:w="1274" w:type="dxa"/>
            <w:vAlign w:val="top"/>
          </w:tcPr>
          <w:p w14:paraId="01D4EF0C">
            <w:pPr>
              <w:spacing w:before="219" w:line="228" w:lineRule="auto"/>
              <w:ind w:left="396"/>
              <w:rPr>
                <w:rFonts w:ascii="宋体" w:hAnsi="宋体" w:eastAsia="宋体" w:cs="宋体"/>
                <w:sz w:val="19"/>
                <w:szCs w:val="19"/>
              </w:rPr>
            </w:pPr>
            <w:r>
              <w:rPr>
                <w:rFonts w:ascii="宋体" w:hAnsi="宋体" w:eastAsia="宋体" w:cs="宋体"/>
                <w:spacing w:val="-7"/>
                <w:sz w:val="19"/>
                <w:szCs w:val="19"/>
              </w:rPr>
              <w:t>邮</w:t>
            </w:r>
            <w:r>
              <w:rPr>
                <w:rFonts w:ascii="宋体" w:hAnsi="宋体" w:eastAsia="宋体" w:cs="宋体"/>
                <w:spacing w:val="22"/>
                <w:sz w:val="19"/>
                <w:szCs w:val="19"/>
              </w:rPr>
              <w:t xml:space="preserve">  </w:t>
            </w:r>
            <w:r>
              <w:rPr>
                <w:rFonts w:ascii="宋体" w:hAnsi="宋体" w:eastAsia="宋体" w:cs="宋体"/>
                <w:spacing w:val="-7"/>
                <w:sz w:val="19"/>
                <w:szCs w:val="19"/>
              </w:rPr>
              <w:t>编</w:t>
            </w:r>
          </w:p>
        </w:tc>
        <w:tc>
          <w:tcPr>
            <w:tcW w:w="2003" w:type="dxa"/>
            <w:gridSpan w:val="2"/>
            <w:vAlign w:val="top"/>
          </w:tcPr>
          <w:p w14:paraId="2FFE376E">
            <w:pPr>
              <w:rPr>
                <w:rFonts w:ascii="Arial"/>
                <w:sz w:val="21"/>
              </w:rPr>
            </w:pPr>
          </w:p>
        </w:tc>
      </w:tr>
      <w:tr w14:paraId="393766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1665" w:type="dxa"/>
            <w:vMerge w:val="continue"/>
            <w:tcBorders>
              <w:top w:val="nil"/>
            </w:tcBorders>
            <w:vAlign w:val="top"/>
          </w:tcPr>
          <w:p w14:paraId="37CB3ECC">
            <w:pPr>
              <w:rPr>
                <w:rFonts w:ascii="Arial"/>
                <w:sz w:val="21"/>
              </w:rPr>
            </w:pPr>
          </w:p>
        </w:tc>
        <w:tc>
          <w:tcPr>
            <w:tcW w:w="1128" w:type="dxa"/>
            <w:vAlign w:val="top"/>
          </w:tcPr>
          <w:p w14:paraId="10E692C3">
            <w:pPr>
              <w:spacing w:before="217" w:line="230" w:lineRule="auto"/>
              <w:ind w:left="265"/>
              <w:rPr>
                <w:rFonts w:ascii="宋体" w:hAnsi="宋体" w:eastAsia="宋体" w:cs="宋体"/>
                <w:sz w:val="19"/>
                <w:szCs w:val="19"/>
              </w:rPr>
            </w:pPr>
            <w:r>
              <w:rPr>
                <w:rFonts w:ascii="宋体" w:hAnsi="宋体" w:eastAsia="宋体" w:cs="宋体"/>
                <w:spacing w:val="12"/>
                <w:sz w:val="19"/>
                <w:szCs w:val="19"/>
              </w:rPr>
              <w:t>登记号</w:t>
            </w:r>
          </w:p>
        </w:tc>
        <w:tc>
          <w:tcPr>
            <w:tcW w:w="3575" w:type="dxa"/>
            <w:gridSpan w:val="4"/>
            <w:vAlign w:val="top"/>
          </w:tcPr>
          <w:p w14:paraId="44DF155E">
            <w:pPr>
              <w:rPr>
                <w:rFonts w:ascii="Arial"/>
                <w:sz w:val="21"/>
              </w:rPr>
            </w:pPr>
          </w:p>
        </w:tc>
        <w:tc>
          <w:tcPr>
            <w:tcW w:w="1274" w:type="dxa"/>
            <w:vAlign w:val="top"/>
          </w:tcPr>
          <w:p w14:paraId="42C816CE">
            <w:pPr>
              <w:spacing w:before="217" w:line="228" w:lineRule="auto"/>
              <w:ind w:left="265"/>
              <w:rPr>
                <w:rFonts w:ascii="宋体" w:hAnsi="宋体" w:eastAsia="宋体" w:cs="宋体"/>
                <w:sz w:val="19"/>
                <w:szCs w:val="19"/>
              </w:rPr>
            </w:pPr>
            <w:r>
              <w:rPr>
                <w:rFonts w:ascii="宋体" w:hAnsi="宋体" w:eastAsia="宋体" w:cs="宋体"/>
                <w:spacing w:val="17"/>
                <w:sz w:val="19"/>
                <w:szCs w:val="19"/>
              </w:rPr>
              <w:t>法人姓名</w:t>
            </w:r>
          </w:p>
        </w:tc>
        <w:tc>
          <w:tcPr>
            <w:tcW w:w="2003" w:type="dxa"/>
            <w:gridSpan w:val="2"/>
            <w:vAlign w:val="top"/>
          </w:tcPr>
          <w:p w14:paraId="0F088822">
            <w:pPr>
              <w:rPr>
                <w:rFonts w:ascii="Arial"/>
                <w:sz w:val="21"/>
              </w:rPr>
            </w:pPr>
          </w:p>
        </w:tc>
      </w:tr>
      <w:tr w14:paraId="42232B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8" w:hRule="atLeast"/>
        </w:trPr>
        <w:tc>
          <w:tcPr>
            <w:tcW w:w="1665" w:type="dxa"/>
            <w:vAlign w:val="top"/>
          </w:tcPr>
          <w:p w14:paraId="596EB510">
            <w:pPr>
              <w:spacing w:before="215" w:line="229" w:lineRule="auto"/>
              <w:ind w:left="224"/>
              <w:rPr>
                <w:rFonts w:ascii="宋体" w:hAnsi="宋体" w:eastAsia="宋体" w:cs="宋体"/>
                <w:sz w:val="19"/>
                <w:szCs w:val="19"/>
              </w:rPr>
            </w:pPr>
            <w:r>
              <w:rPr>
                <w:rFonts w:ascii="宋体" w:hAnsi="宋体" w:eastAsia="宋体" w:cs="宋体"/>
                <w:spacing w:val="19"/>
                <w:sz w:val="19"/>
                <w:szCs w:val="19"/>
              </w:rPr>
              <w:t>实践起止时间</w:t>
            </w:r>
          </w:p>
        </w:tc>
        <w:tc>
          <w:tcPr>
            <w:tcW w:w="7980" w:type="dxa"/>
            <w:gridSpan w:val="8"/>
            <w:vAlign w:val="top"/>
          </w:tcPr>
          <w:p w14:paraId="4C795324">
            <w:pPr>
              <w:spacing w:before="216" w:line="228" w:lineRule="auto"/>
              <w:ind w:left="262"/>
              <w:rPr>
                <w:rFonts w:ascii="宋体" w:hAnsi="宋体" w:eastAsia="宋体" w:cs="宋体"/>
                <w:sz w:val="19"/>
                <w:szCs w:val="19"/>
              </w:rPr>
            </w:pPr>
            <w:r>
              <w:rPr>
                <w:rFonts w:ascii="宋体" w:hAnsi="宋体" w:eastAsia="宋体" w:cs="宋体"/>
                <w:spacing w:val="-7"/>
                <w:sz w:val="19"/>
                <w:szCs w:val="19"/>
              </w:rPr>
              <w:t>(</w:t>
            </w:r>
            <w:r>
              <w:rPr>
                <w:rFonts w:ascii="宋体" w:hAnsi="宋体" w:eastAsia="宋体" w:cs="宋体"/>
                <w:spacing w:val="4"/>
                <w:sz w:val="19"/>
                <w:szCs w:val="19"/>
              </w:rPr>
              <w:t xml:space="preserve">          </w:t>
            </w:r>
            <w:r>
              <w:rPr>
                <w:rFonts w:ascii="宋体" w:hAnsi="宋体" w:eastAsia="宋体" w:cs="宋体"/>
                <w:spacing w:val="-7"/>
                <w:sz w:val="19"/>
                <w:szCs w:val="19"/>
              </w:rPr>
              <w:t>)</w:t>
            </w:r>
            <w:r>
              <w:rPr>
                <w:rFonts w:ascii="宋体" w:hAnsi="宋体" w:eastAsia="宋体" w:cs="宋体"/>
                <w:spacing w:val="77"/>
                <w:sz w:val="19"/>
                <w:szCs w:val="19"/>
              </w:rPr>
              <w:t xml:space="preserve"> </w:t>
            </w:r>
            <w:r>
              <w:rPr>
                <w:rFonts w:ascii="宋体" w:hAnsi="宋体" w:eastAsia="宋体" w:cs="宋体"/>
                <w:spacing w:val="-7"/>
                <w:sz w:val="19"/>
                <w:szCs w:val="19"/>
              </w:rPr>
              <w:t>年</w:t>
            </w:r>
            <w:r>
              <w:rPr>
                <w:rFonts w:ascii="宋体" w:hAnsi="宋体" w:eastAsia="宋体" w:cs="宋体"/>
                <w:spacing w:val="-13"/>
                <w:sz w:val="19"/>
                <w:szCs w:val="19"/>
              </w:rPr>
              <w:t>（</w:t>
            </w:r>
            <w:r>
              <w:rPr>
                <w:rFonts w:ascii="宋体" w:hAnsi="宋体" w:eastAsia="宋体" w:cs="宋体"/>
                <w:spacing w:val="10"/>
                <w:sz w:val="19"/>
                <w:szCs w:val="19"/>
              </w:rPr>
              <w:t xml:space="preserve">   </w:t>
            </w:r>
            <w:r>
              <w:rPr>
                <w:rFonts w:ascii="宋体" w:hAnsi="宋体" w:eastAsia="宋体" w:cs="宋体"/>
                <w:spacing w:val="-13"/>
                <w:sz w:val="19"/>
                <w:szCs w:val="19"/>
              </w:rPr>
              <w:t>）</w:t>
            </w:r>
            <w:r>
              <w:rPr>
                <w:rFonts w:ascii="宋体" w:hAnsi="宋体" w:eastAsia="宋体" w:cs="宋体"/>
                <w:spacing w:val="-7"/>
                <w:sz w:val="19"/>
                <w:szCs w:val="19"/>
              </w:rPr>
              <w:t>月</w:t>
            </w:r>
            <w:r>
              <w:rPr>
                <w:rFonts w:ascii="宋体" w:hAnsi="宋体" w:eastAsia="宋体" w:cs="宋体"/>
                <w:spacing w:val="18"/>
                <w:sz w:val="19"/>
                <w:szCs w:val="19"/>
              </w:rPr>
              <w:t xml:space="preserve">   </w:t>
            </w:r>
            <w:r>
              <w:rPr>
                <w:rFonts w:ascii="宋体" w:hAnsi="宋体" w:eastAsia="宋体" w:cs="宋体"/>
                <w:spacing w:val="-7"/>
                <w:sz w:val="19"/>
                <w:szCs w:val="19"/>
              </w:rPr>
              <w:t>至</w:t>
            </w:r>
            <w:r>
              <w:rPr>
                <w:rFonts w:ascii="宋体" w:hAnsi="宋体" w:eastAsia="宋体" w:cs="宋体"/>
                <w:spacing w:val="-13"/>
                <w:sz w:val="19"/>
                <w:szCs w:val="19"/>
              </w:rPr>
              <w:t>（</w:t>
            </w:r>
            <w:r>
              <w:rPr>
                <w:rFonts w:ascii="宋体" w:hAnsi="宋体" w:eastAsia="宋体" w:cs="宋体"/>
                <w:spacing w:val="2"/>
                <w:sz w:val="19"/>
                <w:szCs w:val="19"/>
              </w:rPr>
              <w:t xml:space="preserve">          </w:t>
            </w:r>
            <w:r>
              <w:rPr>
                <w:rFonts w:ascii="宋体" w:hAnsi="宋体" w:eastAsia="宋体" w:cs="宋体"/>
                <w:spacing w:val="-13"/>
                <w:sz w:val="19"/>
                <w:szCs w:val="19"/>
              </w:rPr>
              <w:t>）</w:t>
            </w:r>
            <w:r>
              <w:rPr>
                <w:rFonts w:ascii="宋体" w:hAnsi="宋体" w:eastAsia="宋体" w:cs="宋体"/>
                <w:spacing w:val="-7"/>
                <w:sz w:val="19"/>
                <w:szCs w:val="19"/>
              </w:rPr>
              <w:t>年</w:t>
            </w:r>
            <w:r>
              <w:rPr>
                <w:rFonts w:ascii="宋体" w:hAnsi="宋体" w:eastAsia="宋体" w:cs="宋体"/>
                <w:spacing w:val="-13"/>
                <w:sz w:val="19"/>
                <w:szCs w:val="19"/>
              </w:rPr>
              <w:t>（</w:t>
            </w:r>
            <w:r>
              <w:rPr>
                <w:rFonts w:ascii="宋体" w:hAnsi="宋体" w:eastAsia="宋体" w:cs="宋体"/>
                <w:spacing w:val="19"/>
                <w:sz w:val="19"/>
                <w:szCs w:val="19"/>
              </w:rPr>
              <w:t xml:space="preserve">   </w:t>
            </w:r>
            <w:r>
              <w:rPr>
                <w:rFonts w:ascii="宋体" w:hAnsi="宋体" w:eastAsia="宋体" w:cs="宋体"/>
                <w:spacing w:val="-13"/>
                <w:sz w:val="19"/>
                <w:szCs w:val="19"/>
              </w:rPr>
              <w:t>）</w:t>
            </w:r>
            <w:r>
              <w:rPr>
                <w:rFonts w:ascii="宋体" w:hAnsi="宋体" w:eastAsia="宋体" w:cs="宋体"/>
                <w:spacing w:val="-7"/>
                <w:sz w:val="19"/>
                <w:szCs w:val="19"/>
              </w:rPr>
              <w:t>月</w:t>
            </w:r>
          </w:p>
        </w:tc>
      </w:tr>
      <w:tr w14:paraId="67BA4B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1665" w:type="dxa"/>
            <w:vMerge w:val="restart"/>
            <w:tcBorders>
              <w:bottom w:val="nil"/>
            </w:tcBorders>
            <w:vAlign w:val="top"/>
          </w:tcPr>
          <w:p w14:paraId="06D7D94C">
            <w:pPr>
              <w:spacing w:line="269" w:lineRule="auto"/>
              <w:rPr>
                <w:rFonts w:ascii="Arial"/>
                <w:sz w:val="21"/>
              </w:rPr>
            </w:pPr>
          </w:p>
          <w:p w14:paraId="2B4067A3">
            <w:pPr>
              <w:spacing w:line="269" w:lineRule="auto"/>
              <w:rPr>
                <w:rFonts w:ascii="Arial"/>
                <w:sz w:val="21"/>
              </w:rPr>
            </w:pPr>
          </w:p>
          <w:p w14:paraId="0785677F">
            <w:pPr>
              <w:spacing w:line="269" w:lineRule="auto"/>
              <w:rPr>
                <w:rFonts w:ascii="Arial"/>
                <w:sz w:val="21"/>
              </w:rPr>
            </w:pPr>
          </w:p>
          <w:p w14:paraId="21CA1365">
            <w:pPr>
              <w:spacing w:line="270" w:lineRule="auto"/>
              <w:rPr>
                <w:rFonts w:ascii="Arial"/>
                <w:sz w:val="21"/>
              </w:rPr>
            </w:pPr>
          </w:p>
          <w:p w14:paraId="7E63DF62">
            <w:pPr>
              <w:spacing w:line="270" w:lineRule="auto"/>
              <w:rPr>
                <w:rFonts w:ascii="Arial"/>
                <w:sz w:val="21"/>
              </w:rPr>
            </w:pPr>
          </w:p>
          <w:p w14:paraId="3DB14885">
            <w:pPr>
              <w:spacing w:before="61" w:line="390" w:lineRule="auto"/>
              <w:ind w:left="342" w:right="312" w:firstLine="82"/>
              <w:jc w:val="both"/>
              <w:rPr>
                <w:rFonts w:ascii="宋体" w:hAnsi="宋体" w:eastAsia="宋体" w:cs="宋体"/>
                <w:sz w:val="19"/>
                <w:szCs w:val="19"/>
              </w:rPr>
            </w:pPr>
            <w:r>
              <w:rPr>
                <w:rFonts w:ascii="宋体" w:hAnsi="宋体" w:eastAsia="宋体" w:cs="宋体"/>
                <w:spacing w:val="38"/>
                <w:sz w:val="19"/>
                <w:szCs w:val="19"/>
              </w:rPr>
              <w:t>主要实践</w:t>
            </w:r>
            <w:r>
              <w:rPr>
                <w:rFonts w:ascii="宋体" w:hAnsi="宋体" w:eastAsia="宋体" w:cs="宋体"/>
                <w:spacing w:val="-10"/>
                <w:sz w:val="19"/>
                <w:szCs w:val="19"/>
              </w:rPr>
              <w:t>岗</w:t>
            </w:r>
            <w:r>
              <w:rPr>
                <w:rFonts w:ascii="宋体" w:hAnsi="宋体" w:eastAsia="宋体" w:cs="宋体"/>
                <w:spacing w:val="22"/>
                <w:sz w:val="19"/>
                <w:szCs w:val="19"/>
              </w:rPr>
              <w:t xml:space="preserve"> </w:t>
            </w:r>
            <w:r>
              <w:rPr>
                <w:rFonts w:ascii="宋体" w:hAnsi="宋体" w:eastAsia="宋体" w:cs="宋体"/>
                <w:spacing w:val="-10"/>
                <w:sz w:val="19"/>
                <w:szCs w:val="19"/>
              </w:rPr>
              <w:t>位</w:t>
            </w:r>
            <w:r>
              <w:rPr>
                <w:rFonts w:ascii="宋体" w:hAnsi="宋体" w:eastAsia="宋体" w:cs="宋体"/>
                <w:spacing w:val="53"/>
                <w:sz w:val="19"/>
                <w:szCs w:val="19"/>
              </w:rPr>
              <w:t xml:space="preserve"> </w:t>
            </w:r>
            <w:r>
              <w:rPr>
                <w:rFonts w:ascii="宋体" w:hAnsi="宋体" w:eastAsia="宋体" w:cs="宋体"/>
                <w:spacing w:val="-10"/>
                <w:sz w:val="19"/>
                <w:szCs w:val="19"/>
              </w:rPr>
              <w:t>(</w:t>
            </w:r>
            <w:r>
              <w:rPr>
                <w:rFonts w:ascii="宋体" w:hAnsi="宋体" w:eastAsia="宋体" w:cs="宋体"/>
                <w:spacing w:val="18"/>
                <w:sz w:val="19"/>
                <w:szCs w:val="19"/>
              </w:rPr>
              <w:t xml:space="preserve"> </w:t>
            </w:r>
            <w:r>
              <w:rPr>
                <w:rFonts w:ascii="宋体" w:hAnsi="宋体" w:eastAsia="宋体" w:cs="宋体"/>
                <w:spacing w:val="-10"/>
                <w:sz w:val="19"/>
                <w:szCs w:val="19"/>
              </w:rPr>
              <w:t>科</w:t>
            </w:r>
            <w:r>
              <w:rPr>
                <w:rFonts w:ascii="宋体" w:hAnsi="宋体" w:eastAsia="宋体" w:cs="宋体"/>
                <w:spacing w:val="4"/>
                <w:sz w:val="19"/>
                <w:szCs w:val="19"/>
              </w:rPr>
              <w:t>室)</w:t>
            </w:r>
          </w:p>
        </w:tc>
        <w:tc>
          <w:tcPr>
            <w:tcW w:w="1477" w:type="dxa"/>
            <w:gridSpan w:val="2"/>
            <w:vMerge w:val="restart"/>
            <w:tcBorders>
              <w:bottom w:val="nil"/>
            </w:tcBorders>
            <w:vAlign w:val="top"/>
          </w:tcPr>
          <w:p w14:paraId="77800235">
            <w:pPr>
              <w:spacing w:before="127" w:line="294" w:lineRule="auto"/>
              <w:ind w:left="541" w:right="207" w:hanging="275"/>
              <w:rPr>
                <w:rFonts w:ascii="宋体" w:hAnsi="宋体" w:eastAsia="宋体" w:cs="宋体"/>
                <w:sz w:val="19"/>
                <w:szCs w:val="19"/>
              </w:rPr>
            </w:pPr>
            <w:r>
              <w:rPr>
                <w:rFonts w:ascii="宋体" w:hAnsi="宋体" w:eastAsia="宋体" w:cs="宋体"/>
                <w:spacing w:val="8"/>
                <w:sz w:val="19"/>
                <w:szCs w:val="19"/>
              </w:rPr>
              <w:t>岗位(科室)</w:t>
            </w:r>
            <w:r>
              <w:rPr>
                <w:rFonts w:ascii="宋体" w:hAnsi="宋体" w:eastAsia="宋体" w:cs="宋体"/>
                <w:spacing w:val="7"/>
                <w:sz w:val="19"/>
                <w:szCs w:val="19"/>
              </w:rPr>
              <w:t>名称</w:t>
            </w:r>
          </w:p>
        </w:tc>
        <w:tc>
          <w:tcPr>
            <w:tcW w:w="1863" w:type="dxa"/>
            <w:gridSpan w:val="2"/>
            <w:vAlign w:val="top"/>
          </w:tcPr>
          <w:p w14:paraId="1E9C6C2B">
            <w:pPr>
              <w:spacing w:before="99" w:line="224" w:lineRule="auto"/>
              <w:ind w:left="308"/>
              <w:rPr>
                <w:rFonts w:ascii="宋体" w:hAnsi="宋体" w:eastAsia="宋体" w:cs="宋体"/>
                <w:sz w:val="19"/>
                <w:szCs w:val="19"/>
              </w:rPr>
            </w:pPr>
            <w:r>
              <w:rPr>
                <w:rFonts w:ascii="宋体" w:hAnsi="宋体" w:eastAsia="宋体" w:cs="宋体"/>
                <w:spacing w:val="19"/>
                <w:sz w:val="19"/>
                <w:szCs w:val="19"/>
              </w:rPr>
              <w:t>带教老师评价</w:t>
            </w:r>
          </w:p>
        </w:tc>
        <w:tc>
          <w:tcPr>
            <w:tcW w:w="2830" w:type="dxa"/>
            <w:gridSpan w:val="3"/>
            <w:vMerge w:val="restart"/>
            <w:tcBorders>
              <w:bottom w:val="nil"/>
            </w:tcBorders>
            <w:vAlign w:val="top"/>
          </w:tcPr>
          <w:p w14:paraId="1073E132">
            <w:pPr>
              <w:spacing w:before="134" w:line="265" w:lineRule="auto"/>
              <w:ind w:left="575" w:right="591" w:firstLine="104"/>
              <w:jc w:val="both"/>
              <w:rPr>
                <w:rFonts w:ascii="宋体" w:hAnsi="宋体" w:eastAsia="宋体" w:cs="宋体"/>
                <w:sz w:val="19"/>
                <w:szCs w:val="19"/>
              </w:rPr>
            </w:pPr>
            <w:r>
              <w:rPr>
                <w:rFonts w:ascii="宋体" w:hAnsi="宋体" w:eastAsia="宋体" w:cs="宋体"/>
                <w:spacing w:val="-3"/>
                <w:sz w:val="19"/>
                <w:szCs w:val="19"/>
              </w:rPr>
              <w:t>带</w:t>
            </w:r>
            <w:r>
              <w:rPr>
                <w:rFonts w:ascii="宋体" w:hAnsi="宋体" w:eastAsia="宋体" w:cs="宋体"/>
                <w:spacing w:val="38"/>
                <w:sz w:val="19"/>
                <w:szCs w:val="19"/>
              </w:rPr>
              <w:t xml:space="preserve">  </w:t>
            </w:r>
            <w:r>
              <w:rPr>
                <w:rFonts w:ascii="宋体" w:hAnsi="宋体" w:eastAsia="宋体" w:cs="宋体"/>
                <w:spacing w:val="-3"/>
                <w:sz w:val="19"/>
                <w:szCs w:val="19"/>
              </w:rPr>
              <w:t>教</w:t>
            </w:r>
            <w:r>
              <w:rPr>
                <w:rFonts w:ascii="宋体" w:hAnsi="宋体" w:eastAsia="宋体" w:cs="宋体"/>
                <w:spacing w:val="41"/>
                <w:sz w:val="19"/>
                <w:szCs w:val="19"/>
              </w:rPr>
              <w:t xml:space="preserve">  </w:t>
            </w:r>
            <w:r>
              <w:rPr>
                <w:rFonts w:ascii="宋体" w:hAnsi="宋体" w:eastAsia="宋体" w:cs="宋体"/>
                <w:spacing w:val="-3"/>
                <w:sz w:val="19"/>
                <w:szCs w:val="19"/>
              </w:rPr>
              <w:t>老</w:t>
            </w:r>
            <w:r>
              <w:rPr>
                <w:rFonts w:ascii="宋体" w:hAnsi="宋体" w:eastAsia="宋体" w:cs="宋体"/>
                <w:spacing w:val="38"/>
                <w:sz w:val="19"/>
                <w:szCs w:val="19"/>
              </w:rPr>
              <w:t xml:space="preserve">  </w:t>
            </w:r>
            <w:r>
              <w:rPr>
                <w:rFonts w:ascii="宋体" w:hAnsi="宋体" w:eastAsia="宋体" w:cs="宋体"/>
                <w:spacing w:val="-3"/>
                <w:sz w:val="19"/>
                <w:szCs w:val="19"/>
              </w:rPr>
              <w:t>师</w:t>
            </w:r>
            <w:r>
              <w:rPr>
                <w:rFonts w:ascii="宋体" w:hAnsi="宋体" w:eastAsia="宋体" w:cs="宋体"/>
                <w:spacing w:val="44"/>
                <w:sz w:val="19"/>
                <w:szCs w:val="19"/>
              </w:rPr>
              <w:t>医师执业证书号</w:t>
            </w:r>
            <w:r>
              <w:rPr>
                <w:rFonts w:ascii="宋体" w:hAnsi="宋体" w:eastAsia="宋体" w:cs="宋体"/>
                <w:spacing w:val="2"/>
                <w:sz w:val="19"/>
                <w:szCs w:val="19"/>
              </w:rPr>
              <w:t>码</w:t>
            </w:r>
          </w:p>
        </w:tc>
        <w:tc>
          <w:tcPr>
            <w:tcW w:w="1810" w:type="dxa"/>
            <w:vMerge w:val="restart"/>
            <w:tcBorders>
              <w:bottom w:val="nil"/>
            </w:tcBorders>
            <w:vAlign w:val="top"/>
          </w:tcPr>
          <w:p w14:paraId="49192D59">
            <w:pPr>
              <w:spacing w:before="276" w:line="228" w:lineRule="auto"/>
              <w:ind w:left="286"/>
              <w:rPr>
                <w:rFonts w:ascii="宋体" w:hAnsi="宋体" w:eastAsia="宋体" w:cs="宋体"/>
                <w:sz w:val="19"/>
                <w:szCs w:val="19"/>
              </w:rPr>
            </w:pPr>
            <w:r>
              <w:rPr>
                <w:rFonts w:ascii="宋体" w:hAnsi="宋体" w:eastAsia="宋体" w:cs="宋体"/>
                <w:spacing w:val="19"/>
                <w:sz w:val="19"/>
                <w:szCs w:val="19"/>
              </w:rPr>
              <w:t>带教老师签字</w:t>
            </w:r>
          </w:p>
        </w:tc>
      </w:tr>
      <w:tr w14:paraId="4D638E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8" w:hRule="atLeast"/>
        </w:trPr>
        <w:tc>
          <w:tcPr>
            <w:tcW w:w="1665" w:type="dxa"/>
            <w:vMerge w:val="continue"/>
            <w:tcBorders>
              <w:top w:val="nil"/>
              <w:bottom w:val="nil"/>
            </w:tcBorders>
            <w:vAlign w:val="top"/>
          </w:tcPr>
          <w:p w14:paraId="06BD868B">
            <w:pPr>
              <w:rPr>
                <w:rFonts w:ascii="Arial"/>
                <w:sz w:val="21"/>
              </w:rPr>
            </w:pPr>
          </w:p>
        </w:tc>
        <w:tc>
          <w:tcPr>
            <w:tcW w:w="1477" w:type="dxa"/>
            <w:gridSpan w:val="2"/>
            <w:vMerge w:val="continue"/>
            <w:tcBorders>
              <w:top w:val="nil"/>
            </w:tcBorders>
            <w:vAlign w:val="top"/>
          </w:tcPr>
          <w:p w14:paraId="20B99361">
            <w:pPr>
              <w:rPr>
                <w:rFonts w:ascii="Arial"/>
                <w:sz w:val="21"/>
              </w:rPr>
            </w:pPr>
          </w:p>
        </w:tc>
        <w:tc>
          <w:tcPr>
            <w:tcW w:w="876" w:type="dxa"/>
            <w:vAlign w:val="top"/>
          </w:tcPr>
          <w:p w14:paraId="18505B6D">
            <w:pPr>
              <w:spacing w:before="106" w:line="228" w:lineRule="auto"/>
              <w:ind w:left="227"/>
              <w:rPr>
                <w:rFonts w:ascii="宋体" w:hAnsi="宋体" w:eastAsia="宋体" w:cs="宋体"/>
                <w:sz w:val="19"/>
                <w:szCs w:val="19"/>
              </w:rPr>
            </w:pPr>
            <w:r>
              <w:rPr>
                <w:rFonts w:ascii="宋体" w:hAnsi="宋体" w:eastAsia="宋体" w:cs="宋体"/>
                <w:spacing w:val="9"/>
                <w:sz w:val="19"/>
                <w:szCs w:val="19"/>
              </w:rPr>
              <w:t>合格</w:t>
            </w:r>
          </w:p>
        </w:tc>
        <w:tc>
          <w:tcPr>
            <w:tcW w:w="987" w:type="dxa"/>
            <w:vAlign w:val="top"/>
          </w:tcPr>
          <w:p w14:paraId="527BEF44">
            <w:pPr>
              <w:spacing w:before="106" w:line="228" w:lineRule="auto"/>
              <w:ind w:left="172"/>
              <w:rPr>
                <w:rFonts w:ascii="宋体" w:hAnsi="宋体" w:eastAsia="宋体" w:cs="宋体"/>
                <w:sz w:val="19"/>
                <w:szCs w:val="19"/>
              </w:rPr>
            </w:pPr>
            <w:r>
              <w:rPr>
                <w:rFonts w:ascii="宋体" w:hAnsi="宋体" w:eastAsia="宋体" w:cs="宋体"/>
                <w:spacing w:val="12"/>
                <w:sz w:val="19"/>
                <w:szCs w:val="19"/>
              </w:rPr>
              <w:t>不合格</w:t>
            </w:r>
          </w:p>
        </w:tc>
        <w:tc>
          <w:tcPr>
            <w:tcW w:w="2830" w:type="dxa"/>
            <w:gridSpan w:val="3"/>
            <w:vMerge w:val="continue"/>
            <w:tcBorders>
              <w:top w:val="nil"/>
            </w:tcBorders>
            <w:vAlign w:val="top"/>
          </w:tcPr>
          <w:p w14:paraId="64D0372D">
            <w:pPr>
              <w:rPr>
                <w:rFonts w:ascii="Arial"/>
                <w:sz w:val="21"/>
              </w:rPr>
            </w:pPr>
          </w:p>
        </w:tc>
        <w:tc>
          <w:tcPr>
            <w:tcW w:w="1810" w:type="dxa"/>
            <w:vMerge w:val="continue"/>
            <w:tcBorders>
              <w:top w:val="nil"/>
            </w:tcBorders>
            <w:vAlign w:val="top"/>
          </w:tcPr>
          <w:p w14:paraId="172F5902">
            <w:pPr>
              <w:rPr>
                <w:rFonts w:ascii="Arial"/>
                <w:sz w:val="21"/>
              </w:rPr>
            </w:pPr>
          </w:p>
        </w:tc>
      </w:tr>
      <w:tr w14:paraId="72E71C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1665" w:type="dxa"/>
            <w:vMerge w:val="continue"/>
            <w:tcBorders>
              <w:top w:val="nil"/>
              <w:bottom w:val="nil"/>
            </w:tcBorders>
            <w:vAlign w:val="top"/>
          </w:tcPr>
          <w:p w14:paraId="191F0F7B">
            <w:pPr>
              <w:rPr>
                <w:rFonts w:ascii="Arial"/>
                <w:sz w:val="21"/>
              </w:rPr>
            </w:pPr>
          </w:p>
        </w:tc>
        <w:tc>
          <w:tcPr>
            <w:tcW w:w="1477" w:type="dxa"/>
            <w:gridSpan w:val="2"/>
            <w:vAlign w:val="top"/>
          </w:tcPr>
          <w:p w14:paraId="24282ED8">
            <w:pPr>
              <w:rPr>
                <w:rFonts w:ascii="Arial"/>
                <w:sz w:val="21"/>
              </w:rPr>
            </w:pPr>
          </w:p>
        </w:tc>
        <w:tc>
          <w:tcPr>
            <w:tcW w:w="876" w:type="dxa"/>
            <w:vAlign w:val="top"/>
          </w:tcPr>
          <w:p w14:paraId="01930D29">
            <w:pPr>
              <w:rPr>
                <w:rFonts w:ascii="Arial"/>
                <w:sz w:val="21"/>
              </w:rPr>
            </w:pPr>
          </w:p>
        </w:tc>
        <w:tc>
          <w:tcPr>
            <w:tcW w:w="987" w:type="dxa"/>
            <w:vAlign w:val="top"/>
          </w:tcPr>
          <w:p w14:paraId="12B22A04">
            <w:pPr>
              <w:rPr>
                <w:rFonts w:ascii="Arial"/>
                <w:sz w:val="21"/>
              </w:rPr>
            </w:pPr>
          </w:p>
        </w:tc>
        <w:tc>
          <w:tcPr>
            <w:tcW w:w="2830" w:type="dxa"/>
            <w:gridSpan w:val="3"/>
            <w:vAlign w:val="top"/>
          </w:tcPr>
          <w:p w14:paraId="3293C1FD">
            <w:pPr>
              <w:rPr>
                <w:rFonts w:ascii="Arial"/>
                <w:sz w:val="21"/>
              </w:rPr>
            </w:pPr>
          </w:p>
        </w:tc>
        <w:tc>
          <w:tcPr>
            <w:tcW w:w="1810" w:type="dxa"/>
            <w:vAlign w:val="top"/>
          </w:tcPr>
          <w:p w14:paraId="448E65B5">
            <w:pPr>
              <w:rPr>
                <w:rFonts w:ascii="Arial"/>
                <w:sz w:val="21"/>
              </w:rPr>
            </w:pPr>
          </w:p>
        </w:tc>
      </w:tr>
      <w:tr w14:paraId="262E14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1665" w:type="dxa"/>
            <w:vMerge w:val="continue"/>
            <w:tcBorders>
              <w:top w:val="nil"/>
              <w:bottom w:val="nil"/>
            </w:tcBorders>
            <w:vAlign w:val="top"/>
          </w:tcPr>
          <w:p w14:paraId="0853F330">
            <w:pPr>
              <w:rPr>
                <w:rFonts w:ascii="Arial"/>
                <w:sz w:val="21"/>
              </w:rPr>
            </w:pPr>
          </w:p>
        </w:tc>
        <w:tc>
          <w:tcPr>
            <w:tcW w:w="1477" w:type="dxa"/>
            <w:gridSpan w:val="2"/>
            <w:vAlign w:val="top"/>
          </w:tcPr>
          <w:p w14:paraId="39A4B9EA">
            <w:pPr>
              <w:rPr>
                <w:rFonts w:ascii="Arial"/>
                <w:sz w:val="21"/>
              </w:rPr>
            </w:pPr>
          </w:p>
        </w:tc>
        <w:tc>
          <w:tcPr>
            <w:tcW w:w="876" w:type="dxa"/>
            <w:vAlign w:val="top"/>
          </w:tcPr>
          <w:p w14:paraId="61DB782E">
            <w:pPr>
              <w:rPr>
                <w:rFonts w:ascii="Arial"/>
                <w:sz w:val="21"/>
              </w:rPr>
            </w:pPr>
          </w:p>
        </w:tc>
        <w:tc>
          <w:tcPr>
            <w:tcW w:w="987" w:type="dxa"/>
            <w:vAlign w:val="top"/>
          </w:tcPr>
          <w:p w14:paraId="3C0E7456">
            <w:pPr>
              <w:rPr>
                <w:rFonts w:ascii="Arial"/>
                <w:sz w:val="21"/>
              </w:rPr>
            </w:pPr>
          </w:p>
        </w:tc>
        <w:tc>
          <w:tcPr>
            <w:tcW w:w="2830" w:type="dxa"/>
            <w:gridSpan w:val="3"/>
            <w:vAlign w:val="top"/>
          </w:tcPr>
          <w:p w14:paraId="7BCE2C34">
            <w:pPr>
              <w:rPr>
                <w:rFonts w:ascii="Arial"/>
                <w:sz w:val="21"/>
              </w:rPr>
            </w:pPr>
          </w:p>
        </w:tc>
        <w:tc>
          <w:tcPr>
            <w:tcW w:w="1810" w:type="dxa"/>
            <w:vAlign w:val="top"/>
          </w:tcPr>
          <w:p w14:paraId="127F3665">
            <w:pPr>
              <w:rPr>
                <w:rFonts w:ascii="Arial"/>
                <w:sz w:val="21"/>
              </w:rPr>
            </w:pPr>
          </w:p>
        </w:tc>
      </w:tr>
      <w:tr w14:paraId="16EC63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1665" w:type="dxa"/>
            <w:vMerge w:val="continue"/>
            <w:tcBorders>
              <w:top w:val="nil"/>
              <w:bottom w:val="nil"/>
            </w:tcBorders>
            <w:vAlign w:val="top"/>
          </w:tcPr>
          <w:p w14:paraId="5C9CAA40">
            <w:pPr>
              <w:rPr>
                <w:rFonts w:ascii="Arial"/>
                <w:sz w:val="21"/>
              </w:rPr>
            </w:pPr>
          </w:p>
        </w:tc>
        <w:tc>
          <w:tcPr>
            <w:tcW w:w="1477" w:type="dxa"/>
            <w:gridSpan w:val="2"/>
            <w:vAlign w:val="top"/>
          </w:tcPr>
          <w:p w14:paraId="0C95AA71">
            <w:pPr>
              <w:rPr>
                <w:rFonts w:ascii="Arial"/>
                <w:sz w:val="21"/>
              </w:rPr>
            </w:pPr>
          </w:p>
        </w:tc>
        <w:tc>
          <w:tcPr>
            <w:tcW w:w="876" w:type="dxa"/>
            <w:vAlign w:val="top"/>
          </w:tcPr>
          <w:p w14:paraId="484380F1">
            <w:pPr>
              <w:rPr>
                <w:rFonts w:ascii="Arial"/>
                <w:sz w:val="21"/>
              </w:rPr>
            </w:pPr>
          </w:p>
        </w:tc>
        <w:tc>
          <w:tcPr>
            <w:tcW w:w="987" w:type="dxa"/>
            <w:vAlign w:val="top"/>
          </w:tcPr>
          <w:p w14:paraId="6E60411B">
            <w:pPr>
              <w:rPr>
                <w:rFonts w:ascii="Arial"/>
                <w:sz w:val="21"/>
              </w:rPr>
            </w:pPr>
          </w:p>
        </w:tc>
        <w:tc>
          <w:tcPr>
            <w:tcW w:w="2830" w:type="dxa"/>
            <w:gridSpan w:val="3"/>
            <w:vAlign w:val="top"/>
          </w:tcPr>
          <w:p w14:paraId="548E3B24">
            <w:pPr>
              <w:rPr>
                <w:rFonts w:ascii="Arial"/>
                <w:sz w:val="21"/>
              </w:rPr>
            </w:pPr>
          </w:p>
        </w:tc>
        <w:tc>
          <w:tcPr>
            <w:tcW w:w="1810" w:type="dxa"/>
            <w:vAlign w:val="top"/>
          </w:tcPr>
          <w:p w14:paraId="4704C8AA">
            <w:pPr>
              <w:rPr>
                <w:rFonts w:ascii="Arial"/>
                <w:sz w:val="21"/>
              </w:rPr>
            </w:pPr>
          </w:p>
        </w:tc>
      </w:tr>
      <w:tr w14:paraId="5CF743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1665" w:type="dxa"/>
            <w:vMerge w:val="continue"/>
            <w:tcBorders>
              <w:top w:val="nil"/>
              <w:bottom w:val="nil"/>
            </w:tcBorders>
            <w:vAlign w:val="top"/>
          </w:tcPr>
          <w:p w14:paraId="3110639B">
            <w:pPr>
              <w:rPr>
                <w:rFonts w:ascii="Arial"/>
                <w:sz w:val="21"/>
              </w:rPr>
            </w:pPr>
          </w:p>
        </w:tc>
        <w:tc>
          <w:tcPr>
            <w:tcW w:w="1477" w:type="dxa"/>
            <w:gridSpan w:val="2"/>
            <w:vAlign w:val="top"/>
          </w:tcPr>
          <w:p w14:paraId="05731099">
            <w:pPr>
              <w:rPr>
                <w:rFonts w:ascii="Arial"/>
                <w:sz w:val="21"/>
              </w:rPr>
            </w:pPr>
          </w:p>
        </w:tc>
        <w:tc>
          <w:tcPr>
            <w:tcW w:w="876" w:type="dxa"/>
            <w:vAlign w:val="top"/>
          </w:tcPr>
          <w:p w14:paraId="54BC36B5">
            <w:pPr>
              <w:rPr>
                <w:rFonts w:ascii="Arial"/>
                <w:sz w:val="21"/>
              </w:rPr>
            </w:pPr>
          </w:p>
        </w:tc>
        <w:tc>
          <w:tcPr>
            <w:tcW w:w="987" w:type="dxa"/>
            <w:vAlign w:val="top"/>
          </w:tcPr>
          <w:p w14:paraId="0E81B0FE">
            <w:pPr>
              <w:rPr>
                <w:rFonts w:ascii="Arial"/>
                <w:sz w:val="21"/>
              </w:rPr>
            </w:pPr>
          </w:p>
        </w:tc>
        <w:tc>
          <w:tcPr>
            <w:tcW w:w="2830" w:type="dxa"/>
            <w:gridSpan w:val="3"/>
            <w:vAlign w:val="top"/>
          </w:tcPr>
          <w:p w14:paraId="1F460274">
            <w:pPr>
              <w:rPr>
                <w:rFonts w:ascii="Arial"/>
                <w:sz w:val="21"/>
              </w:rPr>
            </w:pPr>
          </w:p>
        </w:tc>
        <w:tc>
          <w:tcPr>
            <w:tcW w:w="1810" w:type="dxa"/>
            <w:vAlign w:val="top"/>
          </w:tcPr>
          <w:p w14:paraId="054A0FD3">
            <w:pPr>
              <w:rPr>
                <w:rFonts w:ascii="Arial"/>
                <w:sz w:val="21"/>
              </w:rPr>
            </w:pPr>
          </w:p>
        </w:tc>
      </w:tr>
      <w:tr w14:paraId="7B3420A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7" w:hRule="atLeast"/>
        </w:trPr>
        <w:tc>
          <w:tcPr>
            <w:tcW w:w="1665" w:type="dxa"/>
            <w:vMerge w:val="continue"/>
            <w:tcBorders>
              <w:top w:val="nil"/>
            </w:tcBorders>
            <w:vAlign w:val="top"/>
          </w:tcPr>
          <w:p w14:paraId="1901569B">
            <w:pPr>
              <w:rPr>
                <w:rFonts w:ascii="Arial"/>
                <w:sz w:val="21"/>
              </w:rPr>
            </w:pPr>
          </w:p>
        </w:tc>
        <w:tc>
          <w:tcPr>
            <w:tcW w:w="1477" w:type="dxa"/>
            <w:gridSpan w:val="2"/>
            <w:vAlign w:val="top"/>
          </w:tcPr>
          <w:p w14:paraId="10E36624">
            <w:pPr>
              <w:rPr>
                <w:rFonts w:ascii="Arial"/>
                <w:sz w:val="21"/>
              </w:rPr>
            </w:pPr>
          </w:p>
        </w:tc>
        <w:tc>
          <w:tcPr>
            <w:tcW w:w="876" w:type="dxa"/>
            <w:vAlign w:val="top"/>
          </w:tcPr>
          <w:p w14:paraId="59B5141C">
            <w:pPr>
              <w:rPr>
                <w:rFonts w:ascii="Arial"/>
                <w:sz w:val="21"/>
              </w:rPr>
            </w:pPr>
          </w:p>
        </w:tc>
        <w:tc>
          <w:tcPr>
            <w:tcW w:w="987" w:type="dxa"/>
            <w:vAlign w:val="top"/>
          </w:tcPr>
          <w:p w14:paraId="636590CC">
            <w:pPr>
              <w:rPr>
                <w:rFonts w:ascii="Arial"/>
                <w:sz w:val="21"/>
              </w:rPr>
            </w:pPr>
          </w:p>
        </w:tc>
        <w:tc>
          <w:tcPr>
            <w:tcW w:w="2830" w:type="dxa"/>
            <w:gridSpan w:val="3"/>
            <w:vAlign w:val="top"/>
          </w:tcPr>
          <w:p w14:paraId="7C312B2D">
            <w:pPr>
              <w:rPr>
                <w:rFonts w:ascii="Arial"/>
                <w:sz w:val="21"/>
              </w:rPr>
            </w:pPr>
          </w:p>
        </w:tc>
        <w:tc>
          <w:tcPr>
            <w:tcW w:w="1810" w:type="dxa"/>
            <w:vAlign w:val="top"/>
          </w:tcPr>
          <w:p w14:paraId="492BCA58">
            <w:pPr>
              <w:rPr>
                <w:rFonts w:ascii="Arial"/>
                <w:sz w:val="21"/>
              </w:rPr>
            </w:pPr>
          </w:p>
        </w:tc>
      </w:tr>
      <w:tr w14:paraId="0841D8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21" w:hRule="atLeast"/>
        </w:trPr>
        <w:tc>
          <w:tcPr>
            <w:tcW w:w="1665" w:type="dxa"/>
            <w:vAlign w:val="top"/>
          </w:tcPr>
          <w:p w14:paraId="605B6E92">
            <w:pPr>
              <w:spacing w:line="241" w:lineRule="auto"/>
              <w:rPr>
                <w:rFonts w:ascii="Arial"/>
                <w:sz w:val="21"/>
              </w:rPr>
            </w:pPr>
          </w:p>
          <w:p w14:paraId="3B368D43">
            <w:pPr>
              <w:spacing w:line="241" w:lineRule="auto"/>
              <w:rPr>
                <w:rFonts w:ascii="Arial"/>
                <w:sz w:val="21"/>
              </w:rPr>
            </w:pPr>
          </w:p>
          <w:p w14:paraId="31183705">
            <w:pPr>
              <w:spacing w:line="241" w:lineRule="auto"/>
              <w:rPr>
                <w:rFonts w:ascii="Arial"/>
                <w:sz w:val="21"/>
              </w:rPr>
            </w:pPr>
          </w:p>
          <w:p w14:paraId="7674B3AC">
            <w:pPr>
              <w:spacing w:line="242" w:lineRule="auto"/>
              <w:rPr>
                <w:rFonts w:ascii="Arial"/>
                <w:sz w:val="21"/>
              </w:rPr>
            </w:pPr>
          </w:p>
          <w:p w14:paraId="699C3AF6">
            <w:pPr>
              <w:spacing w:line="242" w:lineRule="auto"/>
              <w:rPr>
                <w:rFonts w:ascii="Arial"/>
                <w:sz w:val="21"/>
              </w:rPr>
            </w:pPr>
          </w:p>
          <w:p w14:paraId="4CBCCCD8">
            <w:pPr>
              <w:spacing w:line="242" w:lineRule="auto"/>
              <w:rPr>
                <w:rFonts w:ascii="Arial"/>
                <w:sz w:val="21"/>
              </w:rPr>
            </w:pPr>
          </w:p>
          <w:p w14:paraId="391016B6">
            <w:pPr>
              <w:spacing w:before="62" w:line="391" w:lineRule="auto"/>
              <w:ind w:left="423" w:right="404" w:firstLine="9"/>
              <w:rPr>
                <w:rFonts w:ascii="宋体" w:hAnsi="宋体" w:eastAsia="宋体" w:cs="宋体"/>
                <w:sz w:val="19"/>
                <w:szCs w:val="19"/>
              </w:rPr>
            </w:pPr>
            <w:r>
              <w:rPr>
                <w:rFonts w:ascii="宋体" w:hAnsi="宋体" w:eastAsia="宋体" w:cs="宋体"/>
                <w:spacing w:val="15"/>
                <w:sz w:val="19"/>
                <w:szCs w:val="19"/>
              </w:rPr>
              <w:t>实践机构</w:t>
            </w:r>
            <w:r>
              <w:rPr>
                <w:rFonts w:ascii="宋体" w:hAnsi="宋体" w:eastAsia="宋体" w:cs="宋体"/>
                <w:spacing w:val="18"/>
                <w:sz w:val="19"/>
                <w:szCs w:val="19"/>
              </w:rPr>
              <w:t>考核意见</w:t>
            </w:r>
          </w:p>
        </w:tc>
        <w:tc>
          <w:tcPr>
            <w:tcW w:w="7980" w:type="dxa"/>
            <w:gridSpan w:val="8"/>
            <w:vAlign w:val="top"/>
          </w:tcPr>
          <w:p w14:paraId="5B9DC4B7">
            <w:pPr>
              <w:spacing w:before="177" w:line="388" w:lineRule="auto"/>
              <w:ind w:left="121" w:right="125" w:hanging="3"/>
              <w:rPr>
                <w:rFonts w:ascii="宋体" w:hAnsi="宋体" w:eastAsia="宋体" w:cs="宋体"/>
                <w:sz w:val="19"/>
                <w:szCs w:val="19"/>
              </w:rPr>
            </w:pPr>
            <w:r>
              <w:rPr>
                <w:rFonts w:ascii="宋体" w:hAnsi="宋体" w:eastAsia="宋体" w:cs="宋体"/>
                <w:spacing w:val="22"/>
                <w:sz w:val="19"/>
                <w:szCs w:val="19"/>
              </w:rPr>
              <w:t>我单位承诺：</w:t>
            </w:r>
            <w:r>
              <w:rPr>
                <w:rFonts w:ascii="宋体" w:hAnsi="宋体" w:eastAsia="宋体" w:cs="宋体"/>
                <w:spacing w:val="-32"/>
                <w:sz w:val="19"/>
                <w:szCs w:val="19"/>
              </w:rPr>
              <w:t xml:space="preserve"> </w:t>
            </w:r>
            <w:r>
              <w:rPr>
                <w:rFonts w:ascii="宋体" w:hAnsi="宋体" w:eastAsia="宋体" w:cs="宋体"/>
                <w:spacing w:val="22"/>
                <w:sz w:val="19"/>
                <w:szCs w:val="19"/>
              </w:rPr>
              <w:t>本表内容及所附材料真实</w:t>
            </w:r>
            <w:r>
              <w:rPr>
                <w:rFonts w:ascii="宋体" w:hAnsi="宋体" w:eastAsia="宋体" w:cs="宋体"/>
                <w:spacing w:val="-51"/>
                <w:sz w:val="19"/>
                <w:szCs w:val="19"/>
              </w:rPr>
              <w:t xml:space="preserve"> </w:t>
            </w:r>
            <w:r>
              <w:rPr>
                <w:rFonts w:ascii="宋体" w:hAnsi="宋体" w:eastAsia="宋体" w:cs="宋体"/>
                <w:spacing w:val="22"/>
                <w:sz w:val="19"/>
                <w:szCs w:val="19"/>
              </w:rPr>
              <w:t>、</w:t>
            </w:r>
            <w:r>
              <w:rPr>
                <w:rFonts w:ascii="宋体" w:hAnsi="宋体" w:eastAsia="宋体" w:cs="宋体"/>
                <w:spacing w:val="-57"/>
                <w:sz w:val="19"/>
                <w:szCs w:val="19"/>
              </w:rPr>
              <w:t xml:space="preserve"> </w:t>
            </w:r>
            <w:r>
              <w:rPr>
                <w:rFonts w:ascii="宋体" w:hAnsi="宋体" w:eastAsia="宋体" w:cs="宋体"/>
                <w:spacing w:val="22"/>
                <w:sz w:val="19"/>
                <w:szCs w:val="19"/>
              </w:rPr>
              <w:t>合</w:t>
            </w:r>
            <w:r>
              <w:rPr>
                <w:rFonts w:ascii="宋体" w:hAnsi="宋体" w:eastAsia="宋体" w:cs="宋体"/>
                <w:spacing w:val="21"/>
                <w:sz w:val="19"/>
                <w:szCs w:val="19"/>
              </w:rPr>
              <w:t>法</w:t>
            </w:r>
            <w:r>
              <w:rPr>
                <w:rFonts w:ascii="宋体" w:hAnsi="宋体" w:eastAsia="宋体" w:cs="宋体"/>
                <w:spacing w:val="-49"/>
                <w:sz w:val="19"/>
                <w:szCs w:val="19"/>
              </w:rPr>
              <w:t xml:space="preserve"> </w:t>
            </w:r>
            <w:r>
              <w:rPr>
                <w:rFonts w:ascii="宋体" w:hAnsi="宋体" w:eastAsia="宋体" w:cs="宋体"/>
                <w:spacing w:val="21"/>
                <w:sz w:val="19"/>
                <w:szCs w:val="19"/>
              </w:rPr>
              <w:t>、有效</w:t>
            </w:r>
            <w:r>
              <w:rPr>
                <w:rFonts w:ascii="宋体" w:hAnsi="宋体" w:eastAsia="宋体" w:cs="宋体"/>
                <w:spacing w:val="-46"/>
                <w:sz w:val="19"/>
                <w:szCs w:val="19"/>
              </w:rPr>
              <w:t xml:space="preserve"> </w:t>
            </w:r>
            <w:r>
              <w:rPr>
                <w:rFonts w:ascii="宋体" w:hAnsi="宋体" w:eastAsia="宋体" w:cs="宋体"/>
                <w:spacing w:val="21"/>
                <w:sz w:val="19"/>
                <w:szCs w:val="19"/>
              </w:rPr>
              <w:t>。</w:t>
            </w:r>
            <w:r>
              <w:rPr>
                <w:rFonts w:ascii="宋体" w:hAnsi="宋体" w:eastAsia="宋体" w:cs="宋体"/>
                <w:spacing w:val="-56"/>
                <w:sz w:val="19"/>
                <w:szCs w:val="19"/>
              </w:rPr>
              <w:t xml:space="preserve"> </w:t>
            </w:r>
            <w:r>
              <w:rPr>
                <w:rFonts w:ascii="宋体" w:hAnsi="宋体" w:eastAsia="宋体" w:cs="宋体"/>
                <w:spacing w:val="21"/>
                <w:sz w:val="19"/>
                <w:szCs w:val="19"/>
              </w:rPr>
              <w:t>如有不实</w:t>
            </w:r>
            <w:r>
              <w:rPr>
                <w:rFonts w:ascii="宋体" w:hAnsi="宋体" w:eastAsia="宋体" w:cs="宋体"/>
                <w:spacing w:val="-49"/>
                <w:sz w:val="19"/>
                <w:szCs w:val="19"/>
              </w:rPr>
              <w:t xml:space="preserve"> </w:t>
            </w:r>
            <w:r>
              <w:rPr>
                <w:rFonts w:ascii="宋体" w:hAnsi="宋体" w:eastAsia="宋体" w:cs="宋体"/>
                <w:spacing w:val="21"/>
                <w:sz w:val="19"/>
                <w:szCs w:val="19"/>
              </w:rPr>
              <w:t>，我单位愿承担</w:t>
            </w:r>
            <w:r>
              <w:rPr>
                <w:rFonts w:ascii="宋体" w:hAnsi="宋体" w:eastAsia="宋体" w:cs="宋体"/>
                <w:spacing w:val="20"/>
                <w:sz w:val="19"/>
                <w:szCs w:val="19"/>
              </w:rPr>
              <w:t>相应</w:t>
            </w:r>
            <w:r>
              <w:rPr>
                <w:rFonts w:ascii="宋体" w:hAnsi="宋体" w:eastAsia="宋体" w:cs="宋体"/>
                <w:spacing w:val="54"/>
                <w:sz w:val="19"/>
                <w:szCs w:val="19"/>
              </w:rPr>
              <w:t xml:space="preserve"> </w:t>
            </w:r>
            <w:r>
              <w:rPr>
                <w:rFonts w:ascii="宋体" w:hAnsi="宋体" w:eastAsia="宋体" w:cs="宋体"/>
                <w:spacing w:val="20"/>
                <w:sz w:val="19"/>
                <w:szCs w:val="19"/>
              </w:rPr>
              <w:t>责任及由此所造成的一切后果。</w:t>
            </w:r>
          </w:p>
          <w:p w14:paraId="0EFDD2C4">
            <w:pPr>
              <w:spacing w:line="322" w:lineRule="auto"/>
              <w:rPr>
                <w:rFonts w:ascii="Arial"/>
                <w:sz w:val="21"/>
              </w:rPr>
            </w:pPr>
          </w:p>
          <w:p w14:paraId="65B9C6E5">
            <w:pPr>
              <w:spacing w:before="62" w:line="228" w:lineRule="auto"/>
              <w:ind w:left="117"/>
              <w:rPr>
                <w:rFonts w:ascii="宋体" w:hAnsi="宋体" w:eastAsia="宋体" w:cs="宋体"/>
                <w:sz w:val="19"/>
                <w:szCs w:val="19"/>
              </w:rPr>
            </w:pPr>
            <w:r>
              <w:rPr>
                <w:rFonts w:ascii="宋体" w:hAnsi="宋体" w:eastAsia="宋体" w:cs="宋体"/>
                <w:spacing w:val="-3"/>
                <w:sz w:val="19"/>
                <w:szCs w:val="19"/>
              </w:rPr>
              <w:t>合格</w:t>
            </w:r>
            <w:r>
              <w:rPr>
                <w:rFonts w:ascii="宋体" w:hAnsi="宋体" w:eastAsia="宋体" w:cs="宋体"/>
                <w:spacing w:val="24"/>
                <w:sz w:val="19"/>
                <w:szCs w:val="19"/>
              </w:rPr>
              <w:t xml:space="preserve">  </w:t>
            </w:r>
            <w:r>
              <w:rPr>
                <w:rFonts w:ascii="宋体" w:hAnsi="宋体" w:eastAsia="宋体" w:cs="宋体"/>
                <w:spacing w:val="-24"/>
                <w:sz w:val="19"/>
                <w:szCs w:val="19"/>
              </w:rPr>
              <w:t>（</w:t>
            </w:r>
            <w:r>
              <w:rPr>
                <w:rFonts w:ascii="宋体" w:hAnsi="宋体" w:eastAsia="宋体" w:cs="宋体"/>
                <w:spacing w:val="5"/>
                <w:sz w:val="19"/>
                <w:szCs w:val="19"/>
              </w:rPr>
              <w:t xml:space="preserve">         </w:t>
            </w:r>
            <w:r>
              <w:rPr>
                <w:rFonts w:ascii="宋体" w:hAnsi="宋体" w:eastAsia="宋体" w:cs="宋体"/>
                <w:spacing w:val="-24"/>
                <w:sz w:val="19"/>
                <w:szCs w:val="19"/>
              </w:rPr>
              <w:t>）</w:t>
            </w:r>
            <w:r>
              <w:rPr>
                <w:rFonts w:ascii="宋体" w:hAnsi="宋体" w:eastAsia="宋体" w:cs="宋体"/>
                <w:spacing w:val="17"/>
                <w:sz w:val="19"/>
                <w:szCs w:val="19"/>
              </w:rPr>
              <w:t xml:space="preserve">     </w:t>
            </w:r>
            <w:r>
              <w:rPr>
                <w:rFonts w:ascii="宋体" w:hAnsi="宋体" w:eastAsia="宋体" w:cs="宋体"/>
                <w:spacing w:val="-3"/>
                <w:sz w:val="19"/>
                <w:szCs w:val="19"/>
              </w:rPr>
              <w:t>不合格</w:t>
            </w:r>
            <w:r>
              <w:rPr>
                <w:rFonts w:ascii="宋体" w:hAnsi="宋体" w:eastAsia="宋体" w:cs="宋体"/>
                <w:spacing w:val="89"/>
                <w:sz w:val="19"/>
                <w:szCs w:val="19"/>
              </w:rPr>
              <w:t xml:space="preserve"> </w:t>
            </w:r>
            <w:r>
              <w:rPr>
                <w:rFonts w:ascii="宋体" w:hAnsi="宋体" w:eastAsia="宋体" w:cs="宋体"/>
                <w:spacing w:val="-3"/>
                <w:sz w:val="19"/>
                <w:szCs w:val="19"/>
              </w:rPr>
              <w:t>(</w:t>
            </w:r>
            <w:r>
              <w:rPr>
                <w:rFonts w:ascii="宋体" w:hAnsi="宋体" w:eastAsia="宋体" w:cs="宋体"/>
                <w:spacing w:val="4"/>
                <w:sz w:val="19"/>
                <w:szCs w:val="19"/>
              </w:rPr>
              <w:t xml:space="preserve">         </w:t>
            </w:r>
            <w:r>
              <w:rPr>
                <w:rFonts w:ascii="宋体" w:hAnsi="宋体" w:eastAsia="宋体" w:cs="宋体"/>
                <w:spacing w:val="-3"/>
                <w:sz w:val="19"/>
                <w:szCs w:val="19"/>
              </w:rPr>
              <w:t>)</w:t>
            </w:r>
          </w:p>
          <w:p w14:paraId="17096980">
            <w:pPr>
              <w:spacing w:line="249" w:lineRule="auto"/>
              <w:rPr>
                <w:rFonts w:ascii="Arial"/>
                <w:sz w:val="21"/>
              </w:rPr>
            </w:pPr>
          </w:p>
          <w:p w14:paraId="1B7E67D1">
            <w:pPr>
              <w:spacing w:line="250" w:lineRule="auto"/>
              <w:rPr>
                <w:rFonts w:ascii="Arial"/>
                <w:sz w:val="21"/>
              </w:rPr>
            </w:pPr>
          </w:p>
          <w:p w14:paraId="1E150620">
            <w:pPr>
              <w:spacing w:before="62" w:line="228" w:lineRule="auto"/>
              <w:ind w:left="2794"/>
              <w:rPr>
                <w:rFonts w:ascii="宋体" w:hAnsi="宋体" w:eastAsia="宋体" w:cs="宋体"/>
                <w:sz w:val="19"/>
                <w:szCs w:val="19"/>
              </w:rPr>
            </w:pPr>
            <w:r>
              <w:rPr>
                <w:rFonts w:ascii="宋体" w:hAnsi="宋体" w:eastAsia="宋体" w:cs="宋体"/>
                <w:spacing w:val="21"/>
                <w:sz w:val="19"/>
                <w:szCs w:val="19"/>
              </w:rPr>
              <w:t>单位法人代表/法定代表人签字：</w:t>
            </w:r>
          </w:p>
          <w:p w14:paraId="13D80776">
            <w:pPr>
              <w:spacing w:before="161" w:line="227" w:lineRule="auto"/>
              <w:ind w:left="3753"/>
              <w:rPr>
                <w:rFonts w:ascii="宋体" w:hAnsi="宋体" w:eastAsia="宋体" w:cs="宋体"/>
                <w:sz w:val="19"/>
                <w:szCs w:val="19"/>
              </w:rPr>
            </w:pPr>
            <w:r>
              <w:rPr>
                <w:rFonts w:ascii="宋体" w:hAnsi="宋体" w:eastAsia="宋体" w:cs="宋体"/>
                <w:spacing w:val="12"/>
                <w:sz w:val="19"/>
                <w:szCs w:val="19"/>
              </w:rPr>
              <w:t>（单位公章）</w:t>
            </w:r>
          </w:p>
          <w:p w14:paraId="2529126A">
            <w:pPr>
              <w:spacing w:line="416" w:lineRule="auto"/>
              <w:rPr>
                <w:rFonts w:ascii="Arial"/>
                <w:sz w:val="21"/>
              </w:rPr>
            </w:pPr>
          </w:p>
          <w:p w14:paraId="09D33992">
            <w:pPr>
              <w:spacing w:before="62" w:line="228" w:lineRule="auto"/>
              <w:ind w:left="5244"/>
              <w:rPr>
                <w:rFonts w:ascii="宋体" w:hAnsi="宋体" w:eastAsia="宋体" w:cs="宋体"/>
                <w:sz w:val="19"/>
                <w:szCs w:val="19"/>
              </w:rPr>
            </w:pPr>
            <w:r>
              <w:rPr>
                <w:rFonts w:ascii="宋体" w:hAnsi="宋体" w:eastAsia="宋体" w:cs="宋体"/>
                <w:sz w:val="19"/>
                <w:szCs w:val="19"/>
              </w:rPr>
              <w:t>年     月      日</w:t>
            </w:r>
          </w:p>
        </w:tc>
      </w:tr>
    </w:tbl>
    <w:p w14:paraId="3A23FF9D">
      <w:pPr>
        <w:spacing w:before="69" w:line="237" w:lineRule="auto"/>
        <w:jc w:val="right"/>
        <w:rPr>
          <w:rFonts w:ascii="宋体" w:hAnsi="宋体" w:eastAsia="宋体" w:cs="宋体"/>
          <w:sz w:val="19"/>
          <w:szCs w:val="19"/>
        </w:rPr>
      </w:pPr>
      <w:r>
        <w:rPr>
          <w:rFonts w:ascii="宋体" w:hAnsi="宋体" w:eastAsia="宋体" w:cs="宋体"/>
          <w:spacing w:val="20"/>
          <w:sz w:val="19"/>
          <w:szCs w:val="19"/>
        </w:rPr>
        <w:t>注</w:t>
      </w:r>
      <w:r>
        <w:rPr>
          <w:rFonts w:ascii="宋体" w:hAnsi="宋体" w:eastAsia="宋体" w:cs="宋体"/>
          <w:spacing w:val="-51"/>
          <w:sz w:val="19"/>
          <w:szCs w:val="19"/>
        </w:rPr>
        <w:t xml:space="preserve"> </w:t>
      </w:r>
      <w:r>
        <w:rPr>
          <w:rFonts w:ascii="宋体" w:hAnsi="宋体" w:eastAsia="宋体" w:cs="宋体"/>
          <w:spacing w:val="20"/>
          <w:sz w:val="19"/>
          <w:szCs w:val="19"/>
        </w:rPr>
        <w:t>：  1.带教老师对考生岗位胜任力（如：基本技能</w:t>
      </w:r>
      <w:r>
        <w:rPr>
          <w:rFonts w:ascii="宋体" w:hAnsi="宋体" w:eastAsia="宋体" w:cs="宋体"/>
          <w:spacing w:val="-54"/>
          <w:sz w:val="19"/>
          <w:szCs w:val="19"/>
        </w:rPr>
        <w:t xml:space="preserve"> </w:t>
      </w:r>
      <w:r>
        <w:rPr>
          <w:rFonts w:ascii="宋体" w:hAnsi="宋体" w:eastAsia="宋体" w:cs="宋体"/>
          <w:spacing w:val="20"/>
          <w:sz w:val="19"/>
          <w:szCs w:val="19"/>
        </w:rPr>
        <w:t>、医患</w:t>
      </w:r>
      <w:r>
        <w:rPr>
          <w:rFonts w:ascii="宋体" w:hAnsi="宋体" w:eastAsia="宋体" w:cs="宋体"/>
          <w:spacing w:val="19"/>
          <w:sz w:val="19"/>
          <w:szCs w:val="19"/>
        </w:rPr>
        <w:t>关系</w:t>
      </w:r>
      <w:r>
        <w:rPr>
          <w:rFonts w:ascii="宋体" w:hAnsi="宋体" w:eastAsia="宋体" w:cs="宋体"/>
          <w:spacing w:val="-56"/>
          <w:sz w:val="19"/>
          <w:szCs w:val="19"/>
        </w:rPr>
        <w:t xml:space="preserve"> </w:t>
      </w:r>
      <w:r>
        <w:rPr>
          <w:rFonts w:ascii="宋体" w:hAnsi="宋体" w:eastAsia="宋体" w:cs="宋体"/>
          <w:spacing w:val="19"/>
          <w:sz w:val="19"/>
          <w:szCs w:val="19"/>
        </w:rPr>
        <w:t>、医际关系及职业道德操守等方面）</w:t>
      </w:r>
    </w:p>
    <w:p w14:paraId="1D332068">
      <w:pPr>
        <w:spacing w:before="65" w:line="227" w:lineRule="auto"/>
        <w:ind w:left="1094"/>
        <w:rPr>
          <w:rFonts w:ascii="宋体" w:hAnsi="宋体" w:eastAsia="宋体" w:cs="宋体"/>
          <w:sz w:val="19"/>
          <w:szCs w:val="19"/>
        </w:rPr>
      </w:pPr>
      <w:r>
        <w:rPr>
          <w:rFonts w:ascii="宋体" w:hAnsi="宋体" w:eastAsia="宋体" w:cs="宋体"/>
          <w:spacing w:val="17"/>
          <w:sz w:val="19"/>
          <w:szCs w:val="19"/>
        </w:rPr>
        <w:t>作综合评价是否合格，并在相应栏目划“ √</w:t>
      </w:r>
      <w:r>
        <w:rPr>
          <w:rFonts w:ascii="宋体" w:hAnsi="宋体" w:eastAsia="宋体" w:cs="宋体"/>
          <w:spacing w:val="-32"/>
          <w:sz w:val="19"/>
          <w:szCs w:val="19"/>
        </w:rPr>
        <w:t xml:space="preserve"> </w:t>
      </w:r>
      <w:r>
        <w:rPr>
          <w:rFonts w:ascii="宋体" w:hAnsi="宋体" w:eastAsia="宋体" w:cs="宋体"/>
          <w:spacing w:val="17"/>
          <w:sz w:val="19"/>
          <w:szCs w:val="19"/>
        </w:rPr>
        <w:t>”。</w:t>
      </w:r>
    </w:p>
    <w:p w14:paraId="68CAE314">
      <w:pPr>
        <w:spacing w:before="67" w:line="227" w:lineRule="auto"/>
        <w:ind w:left="887"/>
        <w:outlineLvl w:val="3"/>
        <w:rPr>
          <w:rFonts w:ascii="宋体" w:hAnsi="宋体" w:eastAsia="宋体" w:cs="宋体"/>
          <w:sz w:val="19"/>
          <w:szCs w:val="19"/>
        </w:rPr>
      </w:pPr>
      <w:r>
        <w:rPr>
          <w:rFonts w:ascii="宋体" w:hAnsi="宋体" w:eastAsia="宋体" w:cs="宋体"/>
          <w:spacing w:val="19"/>
          <w:sz w:val="19"/>
          <w:szCs w:val="19"/>
        </w:rPr>
        <w:t>2.</w:t>
      </w:r>
      <w:r>
        <w:rPr>
          <w:rFonts w:ascii="宋体" w:hAnsi="宋体" w:eastAsia="宋体" w:cs="宋体"/>
          <w:b/>
          <w:bCs/>
          <w:spacing w:val="19"/>
          <w:sz w:val="19"/>
          <w:szCs w:val="19"/>
        </w:rPr>
        <w:t>军队考生须提交团级以上卫生部门的审核证明。</w:t>
      </w:r>
    </w:p>
    <w:p w14:paraId="0A7836ED">
      <w:pPr>
        <w:spacing w:before="66" w:line="227" w:lineRule="auto"/>
        <w:ind w:left="891"/>
        <w:rPr>
          <w:rFonts w:ascii="宋体" w:hAnsi="宋体" w:eastAsia="宋体" w:cs="宋体"/>
          <w:sz w:val="19"/>
          <w:szCs w:val="19"/>
        </w:rPr>
      </w:pPr>
      <w:r>
        <w:rPr>
          <w:rFonts w:ascii="宋体" w:hAnsi="宋体" w:eastAsia="宋体" w:cs="宋体"/>
          <w:spacing w:val="19"/>
          <w:sz w:val="19"/>
          <w:szCs w:val="19"/>
        </w:rPr>
        <w:t>3.本表栏目空间不够填写</w:t>
      </w:r>
      <w:r>
        <w:rPr>
          <w:rFonts w:ascii="宋体" w:hAnsi="宋体" w:eastAsia="宋体" w:cs="宋体"/>
          <w:spacing w:val="-51"/>
          <w:sz w:val="19"/>
          <w:szCs w:val="19"/>
        </w:rPr>
        <w:t xml:space="preserve"> </w:t>
      </w:r>
      <w:r>
        <w:rPr>
          <w:rFonts w:ascii="宋体" w:hAnsi="宋体" w:eastAsia="宋体" w:cs="宋体"/>
          <w:spacing w:val="19"/>
          <w:sz w:val="19"/>
          <w:szCs w:val="19"/>
        </w:rPr>
        <w:t>，可另附页。</w:t>
      </w:r>
    </w:p>
    <w:p w14:paraId="4CAC801F">
      <w:pPr>
        <w:pStyle w:val="2"/>
        <w:spacing w:before="68" w:line="217" w:lineRule="auto"/>
        <w:ind w:left="886"/>
        <w:outlineLvl w:val="3"/>
        <w:rPr>
          <w:sz w:val="24"/>
          <w:szCs w:val="24"/>
        </w:rPr>
      </w:pPr>
      <w:r>
        <w:rPr>
          <w:rFonts w:ascii="宋体" w:hAnsi="宋体" w:eastAsia="宋体" w:cs="宋体"/>
          <w:spacing w:val="-1"/>
          <w:sz w:val="19"/>
          <w:szCs w:val="19"/>
        </w:rPr>
        <w:t>4.</w:t>
      </w:r>
      <w:r>
        <w:rPr>
          <w:rFonts w:ascii="宋体" w:hAnsi="宋体" w:eastAsia="宋体" w:cs="宋体"/>
          <w:spacing w:val="-39"/>
          <w:sz w:val="19"/>
          <w:szCs w:val="19"/>
        </w:rPr>
        <w:t xml:space="preserve"> </w:t>
      </w:r>
      <w:r>
        <w:rPr>
          <w:spacing w:val="-1"/>
          <w:sz w:val="24"/>
          <w:szCs w:val="24"/>
        </w:rPr>
        <w:t>以中专、大专报考执业助理或以本科、研</w:t>
      </w:r>
      <w:r>
        <w:rPr>
          <w:spacing w:val="-2"/>
          <w:sz w:val="24"/>
          <w:szCs w:val="24"/>
        </w:rPr>
        <w:t>究生报考执业填此表</w:t>
      </w:r>
    </w:p>
    <w:p w14:paraId="7602EE04">
      <w:pPr>
        <w:spacing w:line="217" w:lineRule="auto"/>
        <w:rPr>
          <w:sz w:val="24"/>
          <w:szCs w:val="24"/>
        </w:rPr>
        <w:sectPr>
          <w:footerReference r:id="rId14" w:type="default"/>
          <w:pgSz w:w="11906" w:h="16840"/>
          <w:pgMar w:top="766" w:right="1054" w:bottom="1159" w:left="1124" w:header="0" w:footer="997" w:gutter="0"/>
          <w:cols w:space="720" w:num="1"/>
        </w:sectPr>
      </w:pPr>
    </w:p>
    <w:p w14:paraId="256A05CB">
      <w:pPr>
        <w:spacing w:line="247" w:lineRule="auto"/>
        <w:rPr>
          <w:rFonts w:ascii="Arial"/>
          <w:sz w:val="21"/>
        </w:rPr>
      </w:pPr>
    </w:p>
    <w:p w14:paraId="06A90C24">
      <w:pPr>
        <w:spacing w:line="248" w:lineRule="auto"/>
        <w:rPr>
          <w:rFonts w:ascii="Arial"/>
          <w:sz w:val="21"/>
        </w:rPr>
      </w:pPr>
    </w:p>
    <w:p w14:paraId="11BFA7B3">
      <w:pPr>
        <w:spacing w:before="101" w:line="230" w:lineRule="auto"/>
        <w:ind w:left="560"/>
        <w:rPr>
          <w:rFonts w:ascii="黑体" w:hAnsi="黑体" w:eastAsia="黑体" w:cs="黑体"/>
          <w:sz w:val="31"/>
          <w:szCs w:val="31"/>
        </w:rPr>
      </w:pPr>
      <w:r>
        <w:rPr>
          <w:rFonts w:ascii="黑体" w:hAnsi="黑体" w:eastAsia="黑体" w:cs="黑体"/>
          <w:spacing w:val="24"/>
          <w:sz w:val="31"/>
          <w:szCs w:val="31"/>
        </w:rPr>
        <w:t>附件3</w:t>
      </w:r>
    </w:p>
    <w:p w14:paraId="233DFD00">
      <w:pPr>
        <w:spacing w:before="43" w:line="495" w:lineRule="exact"/>
        <w:ind w:left="1537"/>
        <w:outlineLvl w:val="0"/>
        <w:rPr>
          <w:rFonts w:ascii="宋体" w:hAnsi="宋体" w:eastAsia="宋体" w:cs="宋体"/>
          <w:sz w:val="35"/>
          <w:szCs w:val="35"/>
        </w:rPr>
      </w:pPr>
      <w:r>
        <w:rPr>
          <w:rFonts w:ascii="宋体" w:hAnsi="宋体" w:eastAsia="宋体" w:cs="宋体"/>
          <w:b/>
          <w:bCs/>
          <w:spacing w:val="6"/>
          <w:position w:val="2"/>
          <w:sz w:val="35"/>
          <w:szCs w:val="35"/>
        </w:rPr>
        <w:t>执业助理医师报考执业医师执业期考核证明</w:t>
      </w:r>
    </w:p>
    <w:p w14:paraId="2D900F90">
      <w:pPr>
        <w:spacing w:before="278" w:line="219" w:lineRule="auto"/>
        <w:rPr>
          <w:rFonts w:ascii="宋体" w:hAnsi="宋体" w:eastAsia="宋体" w:cs="宋体"/>
          <w:sz w:val="24"/>
          <w:szCs w:val="24"/>
        </w:rPr>
      </w:pPr>
      <w:r>
        <w:rPr>
          <w:rFonts w:ascii="宋体" w:hAnsi="宋体" w:eastAsia="宋体" w:cs="宋体"/>
          <w:spacing w:val="-1"/>
          <w:sz w:val="24"/>
          <w:szCs w:val="24"/>
        </w:rPr>
        <w:t xml:space="preserve">执业助理医师资格证书编号： (                       </w:t>
      </w:r>
      <w:r>
        <w:rPr>
          <w:rFonts w:ascii="宋体" w:hAnsi="宋体" w:eastAsia="宋体" w:cs="宋体"/>
          <w:spacing w:val="-2"/>
          <w:sz w:val="24"/>
          <w:szCs w:val="24"/>
        </w:rPr>
        <w:t xml:space="preserve">                            )</w:t>
      </w:r>
    </w:p>
    <w:p w14:paraId="1CC3A6B5">
      <w:pPr>
        <w:spacing w:before="27" w:line="212" w:lineRule="auto"/>
        <w:rPr>
          <w:rFonts w:ascii="宋体" w:hAnsi="宋体" w:eastAsia="宋体" w:cs="宋体"/>
          <w:sz w:val="24"/>
          <w:szCs w:val="24"/>
        </w:rPr>
      </w:pPr>
      <w:r>
        <w:rPr>
          <w:rFonts w:ascii="宋体" w:hAnsi="宋体" w:eastAsia="宋体" w:cs="宋体"/>
          <w:spacing w:val="-1"/>
          <w:sz w:val="24"/>
          <w:szCs w:val="24"/>
        </w:rPr>
        <w:t xml:space="preserve">执业助理医师执业证书编号： (                       </w:t>
      </w:r>
      <w:r>
        <w:rPr>
          <w:rFonts w:ascii="宋体" w:hAnsi="宋体" w:eastAsia="宋体" w:cs="宋体"/>
          <w:spacing w:val="-2"/>
          <w:sz w:val="24"/>
          <w:szCs w:val="24"/>
        </w:rPr>
        <w:t xml:space="preserve">                            )</w:t>
      </w:r>
    </w:p>
    <w:tbl>
      <w:tblPr>
        <w:tblStyle w:val="5"/>
        <w:tblW w:w="9808" w:type="dxa"/>
        <w:tblInd w:w="4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512"/>
        <w:gridCol w:w="936"/>
        <w:gridCol w:w="504"/>
        <w:gridCol w:w="349"/>
        <w:gridCol w:w="851"/>
        <w:gridCol w:w="78"/>
        <w:gridCol w:w="913"/>
        <w:gridCol w:w="1561"/>
        <w:gridCol w:w="1273"/>
        <w:gridCol w:w="1831"/>
      </w:tblGrid>
      <w:tr w14:paraId="492A74F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4" w:hRule="atLeast"/>
        </w:trPr>
        <w:tc>
          <w:tcPr>
            <w:tcW w:w="1512" w:type="dxa"/>
            <w:vAlign w:val="top"/>
          </w:tcPr>
          <w:p w14:paraId="4B6CDD97">
            <w:pPr>
              <w:spacing w:before="202" w:line="219" w:lineRule="auto"/>
              <w:ind w:left="283"/>
              <w:rPr>
                <w:rFonts w:ascii="宋体" w:hAnsi="宋体" w:eastAsia="宋体" w:cs="宋体"/>
                <w:sz w:val="24"/>
                <w:szCs w:val="24"/>
              </w:rPr>
            </w:pPr>
            <w:r>
              <w:rPr>
                <w:rFonts w:ascii="宋体" w:hAnsi="宋体" w:eastAsia="宋体" w:cs="宋体"/>
                <w:spacing w:val="-5"/>
                <w:sz w:val="24"/>
                <w:szCs w:val="24"/>
              </w:rPr>
              <w:t>姓</w:t>
            </w:r>
            <w:r>
              <w:rPr>
                <w:rFonts w:ascii="宋体" w:hAnsi="宋体" w:eastAsia="宋体" w:cs="宋体"/>
                <w:spacing w:val="3"/>
                <w:sz w:val="24"/>
                <w:szCs w:val="24"/>
              </w:rPr>
              <w:t xml:space="preserve">    </w:t>
            </w:r>
            <w:r>
              <w:rPr>
                <w:rFonts w:ascii="宋体" w:hAnsi="宋体" w:eastAsia="宋体" w:cs="宋体"/>
                <w:spacing w:val="-5"/>
                <w:sz w:val="24"/>
                <w:szCs w:val="24"/>
              </w:rPr>
              <w:t>名</w:t>
            </w:r>
          </w:p>
        </w:tc>
        <w:tc>
          <w:tcPr>
            <w:tcW w:w="1440" w:type="dxa"/>
            <w:gridSpan w:val="2"/>
            <w:vAlign w:val="top"/>
          </w:tcPr>
          <w:p w14:paraId="29B532AE">
            <w:pPr>
              <w:rPr>
                <w:rFonts w:ascii="Arial"/>
                <w:sz w:val="21"/>
              </w:rPr>
            </w:pPr>
          </w:p>
        </w:tc>
        <w:tc>
          <w:tcPr>
            <w:tcW w:w="1278" w:type="dxa"/>
            <w:gridSpan w:val="3"/>
            <w:vAlign w:val="top"/>
          </w:tcPr>
          <w:p w14:paraId="4DF46253">
            <w:pPr>
              <w:spacing w:before="202" w:line="220" w:lineRule="auto"/>
              <w:ind w:left="116"/>
              <w:rPr>
                <w:rFonts w:ascii="宋体" w:hAnsi="宋体" w:eastAsia="宋体" w:cs="宋体"/>
                <w:sz w:val="24"/>
                <w:szCs w:val="24"/>
              </w:rPr>
            </w:pPr>
            <w:r>
              <w:rPr>
                <w:rFonts w:ascii="宋体" w:hAnsi="宋体" w:eastAsia="宋体" w:cs="宋体"/>
                <w:spacing w:val="-7"/>
                <w:sz w:val="24"/>
                <w:szCs w:val="24"/>
              </w:rPr>
              <w:t>性</w:t>
            </w:r>
            <w:r>
              <w:rPr>
                <w:rFonts w:ascii="宋体" w:hAnsi="宋体" w:eastAsia="宋体" w:cs="宋体"/>
                <w:spacing w:val="3"/>
                <w:sz w:val="24"/>
                <w:szCs w:val="24"/>
              </w:rPr>
              <w:t xml:space="preserve">    </w:t>
            </w:r>
            <w:r>
              <w:rPr>
                <w:rFonts w:ascii="宋体" w:hAnsi="宋体" w:eastAsia="宋体" w:cs="宋体"/>
                <w:spacing w:val="-7"/>
                <w:sz w:val="24"/>
                <w:szCs w:val="24"/>
              </w:rPr>
              <w:t>别</w:t>
            </w:r>
          </w:p>
        </w:tc>
        <w:tc>
          <w:tcPr>
            <w:tcW w:w="2474" w:type="dxa"/>
            <w:gridSpan w:val="2"/>
            <w:vAlign w:val="top"/>
          </w:tcPr>
          <w:p w14:paraId="1918D75D">
            <w:pPr>
              <w:rPr>
                <w:rFonts w:ascii="Arial"/>
                <w:sz w:val="21"/>
              </w:rPr>
            </w:pPr>
          </w:p>
        </w:tc>
        <w:tc>
          <w:tcPr>
            <w:tcW w:w="1273" w:type="dxa"/>
            <w:vAlign w:val="top"/>
          </w:tcPr>
          <w:p w14:paraId="0808879C">
            <w:pPr>
              <w:spacing w:before="202" w:line="221" w:lineRule="auto"/>
              <w:ind w:left="140"/>
              <w:rPr>
                <w:rFonts w:ascii="宋体" w:hAnsi="宋体" w:eastAsia="宋体" w:cs="宋体"/>
                <w:sz w:val="24"/>
                <w:szCs w:val="24"/>
              </w:rPr>
            </w:pPr>
            <w:r>
              <w:rPr>
                <w:rFonts w:ascii="宋体" w:hAnsi="宋体" w:eastAsia="宋体" w:cs="宋体"/>
                <w:spacing w:val="-17"/>
                <w:sz w:val="24"/>
                <w:szCs w:val="24"/>
              </w:rPr>
              <w:t>民</w:t>
            </w:r>
            <w:r>
              <w:rPr>
                <w:rFonts w:ascii="宋体" w:hAnsi="宋体" w:eastAsia="宋体" w:cs="宋体"/>
                <w:spacing w:val="2"/>
                <w:sz w:val="24"/>
                <w:szCs w:val="24"/>
              </w:rPr>
              <w:t xml:space="preserve">    </w:t>
            </w:r>
            <w:r>
              <w:rPr>
                <w:rFonts w:ascii="宋体" w:hAnsi="宋体" w:eastAsia="宋体" w:cs="宋体"/>
                <w:spacing w:val="-17"/>
                <w:sz w:val="24"/>
                <w:szCs w:val="24"/>
              </w:rPr>
              <w:t>族</w:t>
            </w:r>
          </w:p>
        </w:tc>
        <w:tc>
          <w:tcPr>
            <w:tcW w:w="1831" w:type="dxa"/>
            <w:vAlign w:val="top"/>
          </w:tcPr>
          <w:p w14:paraId="6CE97F79">
            <w:pPr>
              <w:rPr>
                <w:rFonts w:ascii="Arial"/>
                <w:sz w:val="21"/>
              </w:rPr>
            </w:pPr>
          </w:p>
        </w:tc>
      </w:tr>
      <w:tr w14:paraId="46DCD6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1512" w:type="dxa"/>
            <w:vAlign w:val="top"/>
          </w:tcPr>
          <w:p w14:paraId="59F2D6BD">
            <w:pPr>
              <w:spacing w:before="218" w:line="221" w:lineRule="auto"/>
              <w:ind w:left="294"/>
              <w:rPr>
                <w:rFonts w:ascii="宋体" w:hAnsi="宋体" w:eastAsia="宋体" w:cs="宋体"/>
                <w:sz w:val="24"/>
                <w:szCs w:val="24"/>
              </w:rPr>
            </w:pPr>
            <w:r>
              <w:rPr>
                <w:rFonts w:ascii="宋体" w:hAnsi="宋体" w:eastAsia="宋体" w:cs="宋体"/>
                <w:spacing w:val="-6"/>
                <w:sz w:val="24"/>
                <w:szCs w:val="24"/>
              </w:rPr>
              <w:t>医学学历</w:t>
            </w:r>
          </w:p>
        </w:tc>
        <w:tc>
          <w:tcPr>
            <w:tcW w:w="1440" w:type="dxa"/>
            <w:gridSpan w:val="2"/>
            <w:vAlign w:val="top"/>
          </w:tcPr>
          <w:p w14:paraId="746CD24E">
            <w:pPr>
              <w:rPr>
                <w:rFonts w:ascii="Arial"/>
                <w:sz w:val="21"/>
              </w:rPr>
            </w:pPr>
          </w:p>
        </w:tc>
        <w:tc>
          <w:tcPr>
            <w:tcW w:w="1278" w:type="dxa"/>
            <w:gridSpan w:val="3"/>
            <w:vAlign w:val="top"/>
          </w:tcPr>
          <w:p w14:paraId="0B49D69A">
            <w:pPr>
              <w:spacing w:before="218" w:line="220" w:lineRule="auto"/>
              <w:ind w:left="113"/>
              <w:rPr>
                <w:rFonts w:ascii="宋体" w:hAnsi="宋体" w:eastAsia="宋体" w:cs="宋体"/>
                <w:sz w:val="24"/>
                <w:szCs w:val="24"/>
              </w:rPr>
            </w:pPr>
            <w:r>
              <w:rPr>
                <w:rFonts w:ascii="宋体" w:hAnsi="宋体" w:eastAsia="宋体" w:cs="宋体"/>
                <w:spacing w:val="-3"/>
                <w:sz w:val="24"/>
                <w:szCs w:val="24"/>
              </w:rPr>
              <w:t>所学专业</w:t>
            </w:r>
          </w:p>
        </w:tc>
        <w:tc>
          <w:tcPr>
            <w:tcW w:w="2474" w:type="dxa"/>
            <w:gridSpan w:val="2"/>
            <w:vAlign w:val="top"/>
          </w:tcPr>
          <w:p w14:paraId="5474DC25">
            <w:pPr>
              <w:rPr>
                <w:rFonts w:ascii="Arial"/>
                <w:sz w:val="21"/>
              </w:rPr>
            </w:pPr>
          </w:p>
        </w:tc>
        <w:tc>
          <w:tcPr>
            <w:tcW w:w="1273" w:type="dxa"/>
            <w:vAlign w:val="top"/>
          </w:tcPr>
          <w:p w14:paraId="3F2D233C">
            <w:pPr>
              <w:spacing w:before="37" w:line="214" w:lineRule="auto"/>
              <w:ind w:left="118" w:right="101" w:firstLine="1"/>
              <w:rPr>
                <w:rFonts w:ascii="宋体" w:hAnsi="宋体" w:eastAsia="宋体" w:cs="宋体"/>
                <w:sz w:val="24"/>
                <w:szCs w:val="24"/>
              </w:rPr>
            </w:pPr>
            <w:r>
              <w:rPr>
                <w:rFonts w:ascii="宋体" w:hAnsi="宋体" w:eastAsia="宋体" w:cs="宋体"/>
                <w:spacing w:val="21"/>
                <w:sz w:val="24"/>
                <w:szCs w:val="24"/>
              </w:rPr>
              <w:t>取得学历</w:t>
            </w:r>
            <w:r>
              <w:rPr>
                <w:rFonts w:ascii="宋体" w:hAnsi="宋体" w:eastAsia="宋体" w:cs="宋体"/>
                <w:spacing w:val="-13"/>
                <w:sz w:val="24"/>
                <w:szCs w:val="24"/>
              </w:rPr>
              <w:t>年</w:t>
            </w:r>
            <w:r>
              <w:rPr>
                <w:rFonts w:ascii="宋体" w:hAnsi="宋体" w:eastAsia="宋体" w:cs="宋体"/>
                <w:spacing w:val="27"/>
                <w:sz w:val="24"/>
                <w:szCs w:val="24"/>
              </w:rPr>
              <w:t xml:space="preserve">    </w:t>
            </w:r>
            <w:r>
              <w:rPr>
                <w:rFonts w:ascii="宋体" w:hAnsi="宋体" w:eastAsia="宋体" w:cs="宋体"/>
                <w:spacing w:val="-13"/>
                <w:sz w:val="24"/>
                <w:szCs w:val="24"/>
              </w:rPr>
              <w:t>月</w:t>
            </w:r>
          </w:p>
        </w:tc>
        <w:tc>
          <w:tcPr>
            <w:tcW w:w="1831" w:type="dxa"/>
            <w:vAlign w:val="top"/>
          </w:tcPr>
          <w:p w14:paraId="04142D09">
            <w:pPr>
              <w:rPr>
                <w:rFonts w:ascii="Arial"/>
                <w:sz w:val="21"/>
              </w:rPr>
            </w:pPr>
          </w:p>
        </w:tc>
      </w:tr>
      <w:tr w14:paraId="2CB0D85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0" w:hRule="atLeast"/>
        </w:trPr>
        <w:tc>
          <w:tcPr>
            <w:tcW w:w="1512" w:type="dxa"/>
            <w:tcBorders>
              <w:bottom w:val="single" w:color="000000" w:sz="10" w:space="0"/>
            </w:tcBorders>
            <w:vAlign w:val="top"/>
          </w:tcPr>
          <w:p w14:paraId="6945BA2F">
            <w:pPr>
              <w:spacing w:before="198" w:line="219" w:lineRule="auto"/>
              <w:ind w:left="281"/>
              <w:rPr>
                <w:rFonts w:ascii="宋体" w:hAnsi="宋体" w:eastAsia="宋体" w:cs="宋体"/>
                <w:sz w:val="24"/>
                <w:szCs w:val="24"/>
              </w:rPr>
            </w:pPr>
            <w:r>
              <w:rPr>
                <w:rFonts w:ascii="宋体" w:hAnsi="宋体" w:eastAsia="宋体" w:cs="宋体"/>
                <w:spacing w:val="-2"/>
                <w:sz w:val="24"/>
                <w:szCs w:val="24"/>
              </w:rPr>
              <w:t>报考类别</w:t>
            </w:r>
          </w:p>
        </w:tc>
        <w:tc>
          <w:tcPr>
            <w:tcW w:w="1440" w:type="dxa"/>
            <w:gridSpan w:val="2"/>
            <w:tcBorders>
              <w:bottom w:val="single" w:color="000000" w:sz="10" w:space="0"/>
            </w:tcBorders>
            <w:vAlign w:val="top"/>
          </w:tcPr>
          <w:p w14:paraId="707B5826">
            <w:pPr>
              <w:rPr>
                <w:rFonts w:ascii="Arial"/>
                <w:sz w:val="21"/>
              </w:rPr>
            </w:pPr>
          </w:p>
        </w:tc>
        <w:tc>
          <w:tcPr>
            <w:tcW w:w="1278" w:type="dxa"/>
            <w:gridSpan w:val="3"/>
            <w:tcBorders>
              <w:bottom w:val="single" w:color="000000" w:sz="10" w:space="0"/>
            </w:tcBorders>
            <w:vAlign w:val="top"/>
          </w:tcPr>
          <w:p w14:paraId="2C1E740D">
            <w:pPr>
              <w:spacing w:before="42" w:line="219" w:lineRule="auto"/>
              <w:ind w:left="114"/>
              <w:rPr>
                <w:rFonts w:ascii="宋体" w:hAnsi="宋体" w:eastAsia="宋体" w:cs="宋体"/>
                <w:sz w:val="24"/>
                <w:szCs w:val="24"/>
              </w:rPr>
            </w:pPr>
            <w:r>
              <w:rPr>
                <w:rFonts w:ascii="宋体" w:hAnsi="宋体" w:eastAsia="宋体" w:cs="宋体"/>
                <w:spacing w:val="24"/>
                <w:sz w:val="24"/>
                <w:szCs w:val="24"/>
              </w:rPr>
              <w:t>有效身份</w:t>
            </w:r>
          </w:p>
          <w:p w14:paraId="4C3CE1AF">
            <w:pPr>
              <w:spacing w:before="26" w:line="213" w:lineRule="auto"/>
              <w:ind w:left="113"/>
              <w:rPr>
                <w:rFonts w:ascii="宋体" w:hAnsi="宋体" w:eastAsia="宋体" w:cs="宋体"/>
                <w:sz w:val="24"/>
                <w:szCs w:val="24"/>
              </w:rPr>
            </w:pPr>
            <w:r>
              <w:rPr>
                <w:rFonts w:ascii="宋体" w:hAnsi="宋体" w:eastAsia="宋体" w:cs="宋体"/>
                <w:spacing w:val="-3"/>
                <w:sz w:val="24"/>
                <w:szCs w:val="24"/>
              </w:rPr>
              <w:t>证件号码</w:t>
            </w:r>
          </w:p>
        </w:tc>
        <w:tc>
          <w:tcPr>
            <w:tcW w:w="2474" w:type="dxa"/>
            <w:gridSpan w:val="2"/>
            <w:tcBorders>
              <w:bottom w:val="single" w:color="000000" w:sz="10" w:space="0"/>
            </w:tcBorders>
            <w:vAlign w:val="top"/>
          </w:tcPr>
          <w:p w14:paraId="42557B56">
            <w:pPr>
              <w:rPr>
                <w:rFonts w:ascii="Arial"/>
                <w:sz w:val="21"/>
              </w:rPr>
            </w:pPr>
          </w:p>
        </w:tc>
        <w:tc>
          <w:tcPr>
            <w:tcW w:w="1273" w:type="dxa"/>
            <w:tcBorders>
              <w:bottom w:val="single" w:color="000000" w:sz="10" w:space="0"/>
            </w:tcBorders>
            <w:vAlign w:val="top"/>
          </w:tcPr>
          <w:p w14:paraId="70A807DC">
            <w:pPr>
              <w:spacing w:before="42" w:line="226" w:lineRule="auto"/>
              <w:ind w:left="285" w:right="272"/>
              <w:rPr>
                <w:rFonts w:ascii="宋体" w:hAnsi="宋体" w:eastAsia="宋体" w:cs="宋体"/>
                <w:sz w:val="24"/>
                <w:szCs w:val="24"/>
              </w:rPr>
            </w:pPr>
            <w:r>
              <w:rPr>
                <w:rFonts w:ascii="宋体" w:hAnsi="宋体" w:eastAsia="宋体" w:cs="宋体"/>
                <w:spacing w:val="-9"/>
                <w:sz w:val="24"/>
                <w:szCs w:val="24"/>
              </w:rPr>
              <w:t>证</w:t>
            </w:r>
            <w:r>
              <w:rPr>
                <w:rFonts w:ascii="宋体" w:hAnsi="宋体" w:eastAsia="宋体" w:cs="宋体"/>
                <w:spacing w:val="4"/>
                <w:sz w:val="24"/>
                <w:szCs w:val="24"/>
              </w:rPr>
              <w:t xml:space="preserve">  </w:t>
            </w:r>
            <w:r>
              <w:rPr>
                <w:rFonts w:ascii="宋体" w:hAnsi="宋体" w:eastAsia="宋体" w:cs="宋体"/>
                <w:spacing w:val="-9"/>
                <w:sz w:val="24"/>
                <w:szCs w:val="24"/>
              </w:rPr>
              <w:t>件</w:t>
            </w:r>
            <w:r>
              <w:rPr>
                <w:rFonts w:ascii="宋体" w:hAnsi="宋体" w:eastAsia="宋体" w:cs="宋体"/>
                <w:spacing w:val="-4"/>
                <w:sz w:val="24"/>
                <w:szCs w:val="24"/>
              </w:rPr>
              <w:t>有效期</w:t>
            </w:r>
          </w:p>
        </w:tc>
        <w:tc>
          <w:tcPr>
            <w:tcW w:w="1831" w:type="dxa"/>
            <w:tcBorders>
              <w:bottom w:val="single" w:color="000000" w:sz="10" w:space="0"/>
            </w:tcBorders>
            <w:vAlign w:val="top"/>
          </w:tcPr>
          <w:p w14:paraId="0B6A6268">
            <w:pPr>
              <w:rPr>
                <w:rFonts w:ascii="Arial"/>
                <w:sz w:val="21"/>
              </w:rPr>
            </w:pPr>
          </w:p>
        </w:tc>
      </w:tr>
      <w:tr w14:paraId="440885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5" w:hRule="atLeast"/>
        </w:trPr>
        <w:tc>
          <w:tcPr>
            <w:tcW w:w="1512" w:type="dxa"/>
            <w:vMerge w:val="restart"/>
            <w:tcBorders>
              <w:top w:val="single" w:color="000000" w:sz="10" w:space="0"/>
              <w:bottom w:val="nil"/>
            </w:tcBorders>
            <w:vAlign w:val="top"/>
          </w:tcPr>
          <w:p w14:paraId="6F6DA52C">
            <w:pPr>
              <w:spacing w:line="300" w:lineRule="auto"/>
              <w:rPr>
                <w:rFonts w:ascii="Arial"/>
                <w:sz w:val="21"/>
              </w:rPr>
            </w:pPr>
          </w:p>
          <w:p w14:paraId="5DB6E65F">
            <w:pPr>
              <w:spacing w:line="300" w:lineRule="auto"/>
              <w:rPr>
                <w:rFonts w:ascii="Arial"/>
                <w:sz w:val="21"/>
              </w:rPr>
            </w:pPr>
          </w:p>
          <w:p w14:paraId="12DFD2D4">
            <w:pPr>
              <w:spacing w:before="78" w:line="219" w:lineRule="auto"/>
              <w:ind w:left="120"/>
              <w:rPr>
                <w:rFonts w:ascii="宋体" w:hAnsi="宋体" w:eastAsia="宋体" w:cs="宋体"/>
                <w:sz w:val="24"/>
                <w:szCs w:val="24"/>
              </w:rPr>
            </w:pPr>
            <w:r>
              <w:rPr>
                <w:rFonts w:ascii="宋体" w:hAnsi="宋体" w:eastAsia="宋体" w:cs="宋体"/>
                <w:spacing w:val="-4"/>
                <w:sz w:val="24"/>
                <w:szCs w:val="24"/>
              </w:rPr>
              <w:t>工作机构</w:t>
            </w:r>
          </w:p>
        </w:tc>
        <w:tc>
          <w:tcPr>
            <w:tcW w:w="936" w:type="dxa"/>
            <w:tcBorders>
              <w:top w:val="single" w:color="000000" w:sz="10" w:space="0"/>
            </w:tcBorders>
            <w:vAlign w:val="top"/>
          </w:tcPr>
          <w:p w14:paraId="2B8002CA">
            <w:pPr>
              <w:spacing w:before="164" w:line="221" w:lineRule="auto"/>
              <w:ind w:left="116"/>
              <w:rPr>
                <w:rFonts w:ascii="宋体" w:hAnsi="宋体" w:eastAsia="宋体" w:cs="宋体"/>
                <w:sz w:val="24"/>
                <w:szCs w:val="24"/>
              </w:rPr>
            </w:pPr>
            <w:r>
              <w:rPr>
                <w:rFonts w:ascii="宋体" w:hAnsi="宋体" w:eastAsia="宋体" w:cs="宋体"/>
                <w:spacing w:val="-7"/>
                <w:sz w:val="24"/>
                <w:szCs w:val="24"/>
              </w:rPr>
              <w:t>名</w:t>
            </w:r>
            <w:r>
              <w:rPr>
                <w:rFonts w:ascii="宋体" w:hAnsi="宋体" w:eastAsia="宋体" w:cs="宋体"/>
                <w:spacing w:val="4"/>
                <w:sz w:val="24"/>
                <w:szCs w:val="24"/>
              </w:rPr>
              <w:t xml:space="preserve">  </w:t>
            </w:r>
            <w:r>
              <w:rPr>
                <w:rFonts w:ascii="宋体" w:hAnsi="宋体" w:eastAsia="宋体" w:cs="宋体"/>
                <w:spacing w:val="-7"/>
                <w:sz w:val="24"/>
                <w:szCs w:val="24"/>
              </w:rPr>
              <w:t>称</w:t>
            </w:r>
          </w:p>
        </w:tc>
        <w:tc>
          <w:tcPr>
            <w:tcW w:w="7360" w:type="dxa"/>
            <w:gridSpan w:val="8"/>
            <w:tcBorders>
              <w:top w:val="single" w:color="000000" w:sz="10" w:space="0"/>
            </w:tcBorders>
            <w:vAlign w:val="top"/>
          </w:tcPr>
          <w:p w14:paraId="32E10EC9">
            <w:pPr>
              <w:rPr>
                <w:rFonts w:ascii="Arial"/>
                <w:sz w:val="21"/>
              </w:rPr>
            </w:pPr>
          </w:p>
        </w:tc>
      </w:tr>
      <w:tr w14:paraId="5B399D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1512" w:type="dxa"/>
            <w:vMerge w:val="continue"/>
            <w:tcBorders>
              <w:top w:val="nil"/>
              <w:bottom w:val="nil"/>
            </w:tcBorders>
            <w:vAlign w:val="top"/>
          </w:tcPr>
          <w:p w14:paraId="52F58AC1">
            <w:pPr>
              <w:rPr>
                <w:rFonts w:ascii="Arial"/>
                <w:sz w:val="21"/>
              </w:rPr>
            </w:pPr>
          </w:p>
        </w:tc>
        <w:tc>
          <w:tcPr>
            <w:tcW w:w="936" w:type="dxa"/>
            <w:vAlign w:val="top"/>
          </w:tcPr>
          <w:p w14:paraId="43C3DBB0">
            <w:pPr>
              <w:spacing w:before="171" w:line="229" w:lineRule="auto"/>
              <w:ind w:left="113"/>
              <w:rPr>
                <w:rFonts w:ascii="宋体" w:hAnsi="宋体" w:eastAsia="宋体" w:cs="宋体"/>
                <w:sz w:val="24"/>
                <w:szCs w:val="24"/>
              </w:rPr>
            </w:pPr>
            <w:r>
              <w:rPr>
                <w:rFonts w:ascii="宋体" w:hAnsi="宋体" w:eastAsia="宋体" w:cs="宋体"/>
                <w:spacing w:val="-5"/>
                <w:sz w:val="24"/>
                <w:szCs w:val="24"/>
              </w:rPr>
              <w:t>地</w:t>
            </w:r>
            <w:r>
              <w:rPr>
                <w:rFonts w:ascii="宋体" w:hAnsi="宋体" w:eastAsia="宋体" w:cs="宋体"/>
                <w:spacing w:val="5"/>
                <w:sz w:val="24"/>
                <w:szCs w:val="24"/>
              </w:rPr>
              <w:t xml:space="preserve">  </w:t>
            </w:r>
            <w:r>
              <w:rPr>
                <w:rFonts w:ascii="宋体" w:hAnsi="宋体" w:eastAsia="宋体" w:cs="宋体"/>
                <w:spacing w:val="-5"/>
                <w:sz w:val="24"/>
                <w:szCs w:val="24"/>
              </w:rPr>
              <w:t>址</w:t>
            </w:r>
          </w:p>
        </w:tc>
        <w:tc>
          <w:tcPr>
            <w:tcW w:w="4256" w:type="dxa"/>
            <w:gridSpan w:val="6"/>
            <w:vAlign w:val="top"/>
          </w:tcPr>
          <w:p w14:paraId="1AED8E93">
            <w:pPr>
              <w:rPr>
                <w:rFonts w:ascii="Arial"/>
                <w:sz w:val="21"/>
              </w:rPr>
            </w:pPr>
          </w:p>
        </w:tc>
        <w:tc>
          <w:tcPr>
            <w:tcW w:w="1273" w:type="dxa"/>
            <w:vAlign w:val="top"/>
          </w:tcPr>
          <w:p w14:paraId="5ED7F43B">
            <w:pPr>
              <w:spacing w:before="172" w:line="219" w:lineRule="auto"/>
              <w:ind w:left="134"/>
              <w:rPr>
                <w:rFonts w:ascii="宋体" w:hAnsi="宋体" w:eastAsia="宋体" w:cs="宋体"/>
                <w:sz w:val="24"/>
                <w:szCs w:val="24"/>
              </w:rPr>
            </w:pPr>
            <w:r>
              <w:rPr>
                <w:rFonts w:ascii="宋体" w:hAnsi="宋体" w:eastAsia="宋体" w:cs="宋体"/>
                <w:spacing w:val="-14"/>
                <w:sz w:val="24"/>
                <w:szCs w:val="24"/>
              </w:rPr>
              <w:t>邮</w:t>
            </w:r>
            <w:r>
              <w:rPr>
                <w:rFonts w:ascii="宋体" w:hAnsi="宋体" w:eastAsia="宋体" w:cs="宋体"/>
                <w:spacing w:val="27"/>
                <w:sz w:val="24"/>
                <w:szCs w:val="24"/>
              </w:rPr>
              <w:t xml:space="preserve">    </w:t>
            </w:r>
            <w:r>
              <w:rPr>
                <w:rFonts w:ascii="宋体" w:hAnsi="宋体" w:eastAsia="宋体" w:cs="宋体"/>
                <w:spacing w:val="-14"/>
                <w:sz w:val="24"/>
                <w:szCs w:val="24"/>
              </w:rPr>
              <w:t>编</w:t>
            </w:r>
          </w:p>
        </w:tc>
        <w:tc>
          <w:tcPr>
            <w:tcW w:w="1831" w:type="dxa"/>
            <w:vAlign w:val="top"/>
          </w:tcPr>
          <w:p w14:paraId="2BDCE06F">
            <w:pPr>
              <w:rPr>
                <w:rFonts w:ascii="Arial"/>
                <w:sz w:val="21"/>
              </w:rPr>
            </w:pPr>
          </w:p>
        </w:tc>
      </w:tr>
      <w:tr w14:paraId="75370C5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1512" w:type="dxa"/>
            <w:vMerge w:val="continue"/>
            <w:tcBorders>
              <w:top w:val="nil"/>
            </w:tcBorders>
            <w:vAlign w:val="top"/>
          </w:tcPr>
          <w:p w14:paraId="2343F657">
            <w:pPr>
              <w:rPr>
                <w:rFonts w:ascii="Arial"/>
                <w:sz w:val="21"/>
              </w:rPr>
            </w:pPr>
          </w:p>
        </w:tc>
        <w:tc>
          <w:tcPr>
            <w:tcW w:w="936" w:type="dxa"/>
            <w:vAlign w:val="top"/>
          </w:tcPr>
          <w:p w14:paraId="4FA547F8">
            <w:pPr>
              <w:spacing w:before="172" w:line="221" w:lineRule="auto"/>
              <w:ind w:left="117"/>
              <w:rPr>
                <w:rFonts w:ascii="宋体" w:hAnsi="宋体" w:eastAsia="宋体" w:cs="宋体"/>
                <w:sz w:val="24"/>
                <w:szCs w:val="24"/>
              </w:rPr>
            </w:pPr>
            <w:r>
              <w:rPr>
                <w:rFonts w:ascii="宋体" w:hAnsi="宋体" w:eastAsia="宋体" w:cs="宋体"/>
                <w:spacing w:val="-5"/>
                <w:sz w:val="24"/>
                <w:szCs w:val="24"/>
              </w:rPr>
              <w:t>登记号</w:t>
            </w:r>
          </w:p>
        </w:tc>
        <w:tc>
          <w:tcPr>
            <w:tcW w:w="4256" w:type="dxa"/>
            <w:gridSpan w:val="6"/>
            <w:vAlign w:val="top"/>
          </w:tcPr>
          <w:p w14:paraId="2FF518E4">
            <w:pPr>
              <w:rPr>
                <w:rFonts w:ascii="Arial"/>
                <w:sz w:val="21"/>
              </w:rPr>
            </w:pPr>
          </w:p>
        </w:tc>
        <w:tc>
          <w:tcPr>
            <w:tcW w:w="1273" w:type="dxa"/>
            <w:vAlign w:val="top"/>
          </w:tcPr>
          <w:p w14:paraId="7BD23657">
            <w:pPr>
              <w:spacing w:before="173" w:line="219" w:lineRule="auto"/>
              <w:ind w:left="118"/>
              <w:rPr>
                <w:rFonts w:ascii="宋体" w:hAnsi="宋体" w:eastAsia="宋体" w:cs="宋体"/>
                <w:sz w:val="24"/>
                <w:szCs w:val="24"/>
              </w:rPr>
            </w:pPr>
            <w:r>
              <w:rPr>
                <w:rFonts w:ascii="宋体" w:hAnsi="宋体" w:eastAsia="宋体" w:cs="宋体"/>
                <w:spacing w:val="-3"/>
                <w:sz w:val="24"/>
                <w:szCs w:val="24"/>
              </w:rPr>
              <w:t>法人姓名</w:t>
            </w:r>
          </w:p>
        </w:tc>
        <w:tc>
          <w:tcPr>
            <w:tcW w:w="1831" w:type="dxa"/>
            <w:vAlign w:val="top"/>
          </w:tcPr>
          <w:p w14:paraId="6B14A644">
            <w:pPr>
              <w:rPr>
                <w:rFonts w:ascii="Arial"/>
                <w:sz w:val="21"/>
              </w:rPr>
            </w:pPr>
          </w:p>
        </w:tc>
      </w:tr>
      <w:tr w14:paraId="46B057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2" w:hRule="atLeast"/>
        </w:trPr>
        <w:tc>
          <w:tcPr>
            <w:tcW w:w="1512" w:type="dxa"/>
            <w:vAlign w:val="top"/>
          </w:tcPr>
          <w:p w14:paraId="19BC9B92">
            <w:pPr>
              <w:spacing w:before="38" w:line="213" w:lineRule="auto"/>
              <w:ind w:left="128" w:right="438" w:hanging="8"/>
              <w:rPr>
                <w:rFonts w:ascii="宋体" w:hAnsi="宋体" w:eastAsia="宋体" w:cs="宋体"/>
                <w:sz w:val="24"/>
                <w:szCs w:val="24"/>
              </w:rPr>
            </w:pPr>
            <w:r>
              <w:rPr>
                <w:rFonts w:ascii="宋体" w:hAnsi="宋体" w:eastAsia="宋体" w:cs="宋体"/>
                <w:spacing w:val="-4"/>
                <w:sz w:val="24"/>
                <w:szCs w:val="24"/>
              </w:rPr>
              <w:t>工作起止</w:t>
            </w:r>
            <w:r>
              <w:rPr>
                <w:rFonts w:ascii="宋体" w:hAnsi="宋体" w:eastAsia="宋体" w:cs="宋体"/>
                <w:spacing w:val="-25"/>
                <w:sz w:val="24"/>
                <w:szCs w:val="24"/>
              </w:rPr>
              <w:t>时</w:t>
            </w:r>
            <w:r>
              <w:rPr>
                <w:rFonts w:ascii="宋体" w:hAnsi="宋体" w:eastAsia="宋体" w:cs="宋体"/>
                <w:spacing w:val="7"/>
                <w:sz w:val="24"/>
                <w:szCs w:val="24"/>
              </w:rPr>
              <w:t xml:space="preserve">    </w:t>
            </w:r>
            <w:r>
              <w:rPr>
                <w:rFonts w:ascii="宋体" w:hAnsi="宋体" w:eastAsia="宋体" w:cs="宋体"/>
                <w:spacing w:val="-25"/>
                <w:sz w:val="24"/>
                <w:szCs w:val="24"/>
              </w:rPr>
              <w:t>间</w:t>
            </w:r>
          </w:p>
        </w:tc>
        <w:tc>
          <w:tcPr>
            <w:tcW w:w="8296" w:type="dxa"/>
            <w:gridSpan w:val="9"/>
            <w:vAlign w:val="top"/>
          </w:tcPr>
          <w:p w14:paraId="3FA457AA">
            <w:pPr>
              <w:spacing w:before="188" w:line="222" w:lineRule="auto"/>
              <w:ind w:left="239"/>
              <w:rPr>
                <w:rFonts w:ascii="宋体" w:hAnsi="宋体" w:eastAsia="宋体" w:cs="宋体"/>
                <w:sz w:val="24"/>
                <w:szCs w:val="24"/>
              </w:rPr>
            </w:pPr>
            <w:r>
              <w:rPr>
                <w:rFonts w:ascii="宋体" w:hAnsi="宋体" w:eastAsia="宋体" w:cs="宋体"/>
                <w:spacing w:val="-22"/>
                <w:sz w:val="24"/>
                <w:szCs w:val="24"/>
              </w:rPr>
              <w:t>(</w:t>
            </w:r>
            <w:r>
              <w:rPr>
                <w:rFonts w:ascii="宋体" w:hAnsi="宋体" w:eastAsia="宋体" w:cs="宋体"/>
                <w:spacing w:val="8"/>
                <w:sz w:val="24"/>
                <w:szCs w:val="24"/>
              </w:rPr>
              <w:t xml:space="preserve">         </w:t>
            </w:r>
            <w:r>
              <w:rPr>
                <w:rFonts w:ascii="宋体" w:hAnsi="宋体" w:eastAsia="宋体" w:cs="宋体"/>
                <w:spacing w:val="-22"/>
                <w:sz w:val="24"/>
                <w:szCs w:val="24"/>
              </w:rPr>
              <w:t>)</w:t>
            </w:r>
            <w:r>
              <w:rPr>
                <w:rFonts w:ascii="宋体" w:hAnsi="宋体" w:eastAsia="宋体" w:cs="宋体"/>
                <w:spacing w:val="28"/>
                <w:sz w:val="24"/>
                <w:szCs w:val="24"/>
              </w:rPr>
              <w:t xml:space="preserve"> </w:t>
            </w:r>
            <w:r>
              <w:rPr>
                <w:rFonts w:ascii="宋体" w:hAnsi="宋体" w:eastAsia="宋体" w:cs="宋体"/>
                <w:spacing w:val="-22"/>
                <w:sz w:val="24"/>
                <w:szCs w:val="24"/>
              </w:rPr>
              <w:t>年</w:t>
            </w:r>
            <w:r>
              <w:rPr>
                <w:rFonts w:ascii="宋体" w:hAnsi="宋体" w:eastAsia="宋体" w:cs="宋体"/>
                <w:spacing w:val="-29"/>
                <w:sz w:val="24"/>
                <w:szCs w:val="24"/>
              </w:rPr>
              <w:t>（</w:t>
            </w:r>
            <w:r>
              <w:rPr>
                <w:rFonts w:ascii="宋体" w:hAnsi="宋体" w:eastAsia="宋体" w:cs="宋体"/>
                <w:spacing w:val="35"/>
                <w:sz w:val="24"/>
                <w:szCs w:val="24"/>
              </w:rPr>
              <w:t xml:space="preserve">  </w:t>
            </w:r>
            <w:r>
              <w:rPr>
                <w:rFonts w:ascii="宋体" w:hAnsi="宋体" w:eastAsia="宋体" w:cs="宋体"/>
                <w:spacing w:val="-29"/>
                <w:sz w:val="24"/>
                <w:szCs w:val="24"/>
              </w:rPr>
              <w:t>）</w:t>
            </w:r>
            <w:r>
              <w:rPr>
                <w:rFonts w:ascii="宋体" w:hAnsi="宋体" w:eastAsia="宋体" w:cs="宋体"/>
                <w:spacing w:val="-22"/>
                <w:sz w:val="24"/>
                <w:szCs w:val="24"/>
              </w:rPr>
              <w:t>月</w:t>
            </w:r>
            <w:r>
              <w:rPr>
                <w:rFonts w:ascii="宋体" w:hAnsi="宋体" w:eastAsia="宋体" w:cs="宋体"/>
                <w:spacing w:val="5"/>
                <w:sz w:val="24"/>
                <w:szCs w:val="24"/>
              </w:rPr>
              <w:t xml:space="preserve">   </w:t>
            </w:r>
            <w:r>
              <w:rPr>
                <w:rFonts w:ascii="黑体" w:hAnsi="黑体" w:eastAsia="黑体" w:cs="黑体"/>
                <w:spacing w:val="-22"/>
                <w:sz w:val="24"/>
                <w:szCs w:val="24"/>
              </w:rPr>
              <w:t>至</w:t>
            </w:r>
            <w:r>
              <w:rPr>
                <w:rFonts w:ascii="宋体" w:hAnsi="宋体" w:eastAsia="宋体" w:cs="宋体"/>
                <w:spacing w:val="-29"/>
                <w:sz w:val="24"/>
                <w:szCs w:val="24"/>
              </w:rPr>
              <w:t>（</w:t>
            </w:r>
            <w:r>
              <w:rPr>
                <w:rFonts w:ascii="宋体" w:hAnsi="宋体" w:eastAsia="宋体" w:cs="宋体"/>
                <w:spacing w:val="7"/>
                <w:sz w:val="24"/>
                <w:szCs w:val="24"/>
              </w:rPr>
              <w:t xml:space="preserve">         </w:t>
            </w:r>
            <w:r>
              <w:rPr>
                <w:rFonts w:ascii="宋体" w:hAnsi="宋体" w:eastAsia="宋体" w:cs="宋体"/>
                <w:spacing w:val="-29"/>
                <w:sz w:val="24"/>
                <w:szCs w:val="24"/>
              </w:rPr>
              <w:t>）</w:t>
            </w:r>
            <w:r>
              <w:rPr>
                <w:rFonts w:ascii="宋体" w:hAnsi="宋体" w:eastAsia="宋体" w:cs="宋体"/>
                <w:spacing w:val="-22"/>
                <w:sz w:val="24"/>
                <w:szCs w:val="24"/>
              </w:rPr>
              <w:t>年</w:t>
            </w:r>
            <w:r>
              <w:rPr>
                <w:rFonts w:ascii="宋体" w:hAnsi="宋体" w:eastAsia="宋体" w:cs="宋体"/>
                <w:spacing w:val="-29"/>
                <w:sz w:val="24"/>
                <w:szCs w:val="24"/>
              </w:rPr>
              <w:t>（</w:t>
            </w:r>
            <w:r>
              <w:rPr>
                <w:rFonts w:ascii="宋体" w:hAnsi="宋体" w:eastAsia="宋体" w:cs="宋体"/>
                <w:spacing w:val="39"/>
                <w:sz w:val="24"/>
                <w:szCs w:val="24"/>
              </w:rPr>
              <w:t xml:space="preserve">  </w:t>
            </w:r>
            <w:r>
              <w:rPr>
                <w:rFonts w:ascii="宋体" w:hAnsi="宋体" w:eastAsia="宋体" w:cs="宋体"/>
                <w:spacing w:val="-29"/>
                <w:sz w:val="24"/>
                <w:szCs w:val="24"/>
              </w:rPr>
              <w:t>）</w:t>
            </w:r>
            <w:r>
              <w:rPr>
                <w:rFonts w:ascii="宋体" w:hAnsi="宋体" w:eastAsia="宋体" w:cs="宋体"/>
                <w:spacing w:val="-22"/>
                <w:sz w:val="24"/>
                <w:szCs w:val="24"/>
              </w:rPr>
              <w:t>月</w:t>
            </w:r>
          </w:p>
        </w:tc>
      </w:tr>
      <w:tr w14:paraId="34E62FE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1512" w:type="dxa"/>
            <w:vMerge w:val="restart"/>
            <w:tcBorders>
              <w:bottom w:val="nil"/>
            </w:tcBorders>
            <w:vAlign w:val="top"/>
          </w:tcPr>
          <w:p w14:paraId="619684D8">
            <w:pPr>
              <w:spacing w:line="252" w:lineRule="auto"/>
              <w:rPr>
                <w:rFonts w:ascii="Arial"/>
                <w:sz w:val="21"/>
              </w:rPr>
            </w:pPr>
          </w:p>
          <w:p w14:paraId="11F6458B">
            <w:pPr>
              <w:spacing w:line="253" w:lineRule="auto"/>
              <w:rPr>
                <w:rFonts w:ascii="Arial"/>
                <w:sz w:val="21"/>
              </w:rPr>
            </w:pPr>
          </w:p>
          <w:p w14:paraId="72ABED40">
            <w:pPr>
              <w:spacing w:line="253" w:lineRule="auto"/>
              <w:rPr>
                <w:rFonts w:ascii="Arial"/>
                <w:sz w:val="21"/>
              </w:rPr>
            </w:pPr>
          </w:p>
          <w:p w14:paraId="06AA7A6E">
            <w:pPr>
              <w:spacing w:before="78" w:line="306" w:lineRule="auto"/>
              <w:ind w:left="143" w:right="107" w:hanging="24"/>
              <w:rPr>
                <w:rFonts w:ascii="Times New Roman" w:hAnsi="Times New Roman" w:eastAsia="Times New Roman" w:cs="Times New Roman"/>
                <w:sz w:val="24"/>
                <w:szCs w:val="24"/>
              </w:rPr>
            </w:pPr>
            <w:r>
              <w:rPr>
                <w:rFonts w:ascii="宋体" w:hAnsi="宋体" w:eastAsia="宋体" w:cs="宋体"/>
                <w:spacing w:val="-9"/>
                <w:sz w:val="24"/>
                <w:szCs w:val="24"/>
              </w:rPr>
              <w:t>主 要</w:t>
            </w:r>
            <w:r>
              <w:rPr>
                <w:rFonts w:ascii="宋体" w:hAnsi="宋体" w:eastAsia="宋体" w:cs="宋体"/>
                <w:spacing w:val="3"/>
                <w:sz w:val="24"/>
                <w:szCs w:val="24"/>
              </w:rPr>
              <w:t xml:space="preserve"> </w:t>
            </w:r>
            <w:r>
              <w:rPr>
                <w:rFonts w:ascii="宋体" w:hAnsi="宋体" w:eastAsia="宋体" w:cs="宋体"/>
                <w:spacing w:val="-9"/>
                <w:sz w:val="24"/>
                <w:szCs w:val="24"/>
              </w:rPr>
              <w:t>工</w:t>
            </w:r>
            <w:r>
              <w:rPr>
                <w:rFonts w:ascii="宋体" w:hAnsi="宋体" w:eastAsia="宋体" w:cs="宋体"/>
                <w:sz w:val="24"/>
                <w:szCs w:val="24"/>
              </w:rPr>
              <w:t xml:space="preserve"> </w:t>
            </w:r>
            <w:r>
              <w:rPr>
                <w:rFonts w:ascii="宋体" w:hAnsi="宋体" w:eastAsia="宋体" w:cs="宋体"/>
                <w:spacing w:val="-9"/>
                <w:sz w:val="24"/>
                <w:szCs w:val="24"/>
              </w:rPr>
              <w:t>作</w:t>
            </w:r>
            <w:r>
              <w:rPr>
                <w:rFonts w:ascii="宋体" w:hAnsi="宋体" w:eastAsia="宋体" w:cs="宋体"/>
                <w:spacing w:val="22"/>
                <w:sz w:val="24"/>
                <w:szCs w:val="24"/>
              </w:rPr>
              <w:t>岗位</w:t>
            </w:r>
            <w:r>
              <w:rPr>
                <w:rFonts w:ascii="Times New Roman" w:hAnsi="Times New Roman" w:eastAsia="Times New Roman" w:cs="Times New Roman"/>
                <w:spacing w:val="22"/>
                <w:sz w:val="24"/>
                <w:szCs w:val="24"/>
              </w:rPr>
              <w:t>(</w:t>
            </w:r>
            <w:r>
              <w:rPr>
                <w:rFonts w:ascii="宋体" w:hAnsi="宋体" w:eastAsia="宋体" w:cs="宋体"/>
                <w:spacing w:val="22"/>
                <w:sz w:val="24"/>
                <w:szCs w:val="24"/>
              </w:rPr>
              <w:t>科室</w:t>
            </w:r>
            <w:r>
              <w:rPr>
                <w:rFonts w:ascii="Times New Roman" w:hAnsi="Times New Roman" w:eastAsia="Times New Roman" w:cs="Times New Roman"/>
                <w:spacing w:val="22"/>
                <w:sz w:val="24"/>
                <w:szCs w:val="24"/>
              </w:rPr>
              <w:t>)</w:t>
            </w:r>
          </w:p>
        </w:tc>
        <w:tc>
          <w:tcPr>
            <w:tcW w:w="1789" w:type="dxa"/>
            <w:gridSpan w:val="3"/>
            <w:vMerge w:val="restart"/>
            <w:tcBorders>
              <w:bottom w:val="nil"/>
            </w:tcBorders>
            <w:vAlign w:val="top"/>
          </w:tcPr>
          <w:p w14:paraId="35615E9D">
            <w:pPr>
              <w:spacing w:before="80" w:line="212" w:lineRule="auto"/>
              <w:ind w:left="139"/>
              <w:rPr>
                <w:rFonts w:ascii="Times New Roman" w:hAnsi="Times New Roman" w:eastAsia="Times New Roman" w:cs="Times New Roman"/>
                <w:sz w:val="24"/>
                <w:szCs w:val="24"/>
              </w:rPr>
            </w:pPr>
            <w:r>
              <w:rPr>
                <w:rFonts w:ascii="宋体" w:hAnsi="宋体" w:eastAsia="宋体" w:cs="宋体"/>
                <w:spacing w:val="-13"/>
                <w:sz w:val="24"/>
                <w:szCs w:val="24"/>
              </w:rPr>
              <w:t>岗</w:t>
            </w:r>
            <w:r>
              <w:rPr>
                <w:rFonts w:ascii="宋体" w:hAnsi="宋体" w:eastAsia="宋体" w:cs="宋体"/>
                <w:spacing w:val="-20"/>
                <w:sz w:val="24"/>
                <w:szCs w:val="24"/>
              </w:rPr>
              <w:t xml:space="preserve"> </w:t>
            </w:r>
            <w:r>
              <w:rPr>
                <w:rFonts w:ascii="宋体" w:hAnsi="宋体" w:eastAsia="宋体" w:cs="宋体"/>
                <w:spacing w:val="-13"/>
                <w:sz w:val="24"/>
                <w:szCs w:val="24"/>
              </w:rPr>
              <w:t>位</w:t>
            </w:r>
            <w:r>
              <w:rPr>
                <w:rFonts w:ascii="宋体" w:hAnsi="宋体" w:eastAsia="宋体" w:cs="宋体"/>
                <w:spacing w:val="-22"/>
                <w:sz w:val="24"/>
                <w:szCs w:val="24"/>
              </w:rPr>
              <w:t xml:space="preserve"> </w:t>
            </w:r>
            <w:r>
              <w:rPr>
                <w:rFonts w:ascii="Times New Roman" w:hAnsi="Times New Roman" w:eastAsia="Times New Roman" w:cs="Times New Roman"/>
                <w:spacing w:val="-13"/>
                <w:sz w:val="24"/>
                <w:szCs w:val="24"/>
              </w:rPr>
              <w:t>(</w:t>
            </w:r>
            <w:r>
              <w:rPr>
                <w:rFonts w:ascii="Times New Roman" w:hAnsi="Times New Roman" w:eastAsia="Times New Roman" w:cs="Times New Roman"/>
                <w:spacing w:val="43"/>
                <w:sz w:val="24"/>
                <w:szCs w:val="24"/>
              </w:rPr>
              <w:t xml:space="preserve"> </w:t>
            </w:r>
            <w:r>
              <w:rPr>
                <w:rFonts w:ascii="宋体" w:hAnsi="宋体" w:eastAsia="宋体" w:cs="宋体"/>
                <w:spacing w:val="-13"/>
                <w:sz w:val="24"/>
                <w:szCs w:val="24"/>
              </w:rPr>
              <w:t>科</w:t>
            </w:r>
            <w:r>
              <w:rPr>
                <w:rFonts w:ascii="宋体" w:hAnsi="宋体" w:eastAsia="宋体" w:cs="宋体"/>
                <w:spacing w:val="-16"/>
                <w:sz w:val="24"/>
                <w:szCs w:val="24"/>
              </w:rPr>
              <w:t xml:space="preserve"> </w:t>
            </w:r>
            <w:r>
              <w:rPr>
                <w:rFonts w:ascii="宋体" w:hAnsi="宋体" w:eastAsia="宋体" w:cs="宋体"/>
                <w:spacing w:val="-13"/>
                <w:sz w:val="24"/>
                <w:szCs w:val="24"/>
              </w:rPr>
              <w:t>室</w:t>
            </w:r>
            <w:r>
              <w:rPr>
                <w:rFonts w:ascii="宋体" w:hAnsi="宋体" w:eastAsia="宋体" w:cs="宋体"/>
                <w:spacing w:val="-26"/>
                <w:sz w:val="24"/>
                <w:szCs w:val="24"/>
              </w:rPr>
              <w:t xml:space="preserve"> </w:t>
            </w:r>
            <w:r>
              <w:rPr>
                <w:rFonts w:ascii="Times New Roman" w:hAnsi="Times New Roman" w:eastAsia="Times New Roman" w:cs="Times New Roman"/>
                <w:spacing w:val="-13"/>
                <w:sz w:val="24"/>
                <w:szCs w:val="24"/>
              </w:rPr>
              <w:t>)</w:t>
            </w:r>
          </w:p>
          <w:p w14:paraId="2899031A">
            <w:pPr>
              <w:spacing w:before="24" w:line="221" w:lineRule="auto"/>
              <w:ind w:left="116"/>
              <w:rPr>
                <w:rFonts w:ascii="宋体" w:hAnsi="宋体" w:eastAsia="宋体" w:cs="宋体"/>
                <w:sz w:val="24"/>
                <w:szCs w:val="24"/>
              </w:rPr>
            </w:pPr>
            <w:r>
              <w:rPr>
                <w:rFonts w:ascii="宋体" w:hAnsi="宋体" w:eastAsia="宋体" w:cs="宋体"/>
                <w:spacing w:val="-7"/>
                <w:sz w:val="24"/>
                <w:szCs w:val="24"/>
              </w:rPr>
              <w:t>名</w:t>
            </w:r>
            <w:r>
              <w:rPr>
                <w:rFonts w:ascii="宋体" w:hAnsi="宋体" w:eastAsia="宋体" w:cs="宋体"/>
                <w:spacing w:val="2"/>
                <w:sz w:val="24"/>
                <w:szCs w:val="24"/>
              </w:rPr>
              <w:t xml:space="preserve">         </w:t>
            </w:r>
            <w:r>
              <w:rPr>
                <w:rFonts w:ascii="宋体" w:hAnsi="宋体" w:eastAsia="宋体" w:cs="宋体"/>
                <w:spacing w:val="-7"/>
                <w:sz w:val="24"/>
                <w:szCs w:val="24"/>
              </w:rPr>
              <w:t>称</w:t>
            </w:r>
          </w:p>
        </w:tc>
        <w:tc>
          <w:tcPr>
            <w:tcW w:w="1842" w:type="dxa"/>
            <w:gridSpan w:val="3"/>
            <w:vAlign w:val="top"/>
          </w:tcPr>
          <w:p w14:paraId="495705A0">
            <w:pPr>
              <w:spacing w:before="57" w:line="210" w:lineRule="auto"/>
              <w:ind w:left="214"/>
              <w:rPr>
                <w:rFonts w:ascii="宋体" w:hAnsi="宋体" w:eastAsia="宋体" w:cs="宋体"/>
                <w:sz w:val="24"/>
                <w:szCs w:val="24"/>
              </w:rPr>
            </w:pPr>
            <w:r>
              <w:rPr>
                <w:rFonts w:ascii="宋体" w:hAnsi="宋体" w:eastAsia="宋体" w:cs="宋体"/>
                <w:spacing w:val="-3"/>
                <w:sz w:val="24"/>
                <w:szCs w:val="24"/>
              </w:rPr>
              <w:t>带教老师评价</w:t>
            </w:r>
          </w:p>
        </w:tc>
        <w:tc>
          <w:tcPr>
            <w:tcW w:w="2834" w:type="dxa"/>
            <w:gridSpan w:val="2"/>
            <w:vMerge w:val="restart"/>
            <w:tcBorders>
              <w:bottom w:val="nil"/>
            </w:tcBorders>
            <w:vAlign w:val="top"/>
          </w:tcPr>
          <w:p w14:paraId="75C39ED9">
            <w:pPr>
              <w:spacing w:before="79" w:line="231" w:lineRule="auto"/>
              <w:ind w:left="126" w:right="101" w:hanging="4"/>
              <w:rPr>
                <w:rFonts w:ascii="宋体" w:hAnsi="宋体" w:eastAsia="宋体" w:cs="宋体"/>
                <w:sz w:val="24"/>
                <w:szCs w:val="24"/>
              </w:rPr>
            </w:pPr>
            <w:r>
              <w:rPr>
                <w:rFonts w:ascii="宋体" w:hAnsi="宋体" w:eastAsia="宋体" w:cs="宋体"/>
                <w:spacing w:val="-12"/>
                <w:sz w:val="24"/>
                <w:szCs w:val="24"/>
              </w:rPr>
              <w:t>带</w:t>
            </w:r>
            <w:r>
              <w:rPr>
                <w:rFonts w:ascii="宋体" w:hAnsi="宋体" w:eastAsia="宋体" w:cs="宋体"/>
                <w:spacing w:val="21"/>
                <w:sz w:val="24"/>
                <w:szCs w:val="24"/>
              </w:rPr>
              <w:t xml:space="preserve">    </w:t>
            </w:r>
            <w:r>
              <w:rPr>
                <w:rFonts w:ascii="宋体" w:hAnsi="宋体" w:eastAsia="宋体" w:cs="宋体"/>
                <w:spacing w:val="-12"/>
                <w:sz w:val="24"/>
                <w:szCs w:val="24"/>
              </w:rPr>
              <w:t>教</w:t>
            </w:r>
            <w:r>
              <w:rPr>
                <w:rFonts w:ascii="宋体" w:hAnsi="宋体" w:eastAsia="宋体" w:cs="宋体"/>
                <w:spacing w:val="21"/>
                <w:sz w:val="24"/>
                <w:szCs w:val="24"/>
              </w:rPr>
              <w:t xml:space="preserve">    </w:t>
            </w:r>
            <w:r>
              <w:rPr>
                <w:rFonts w:ascii="宋体" w:hAnsi="宋体" w:eastAsia="宋体" w:cs="宋体"/>
                <w:spacing w:val="-12"/>
                <w:sz w:val="24"/>
                <w:szCs w:val="24"/>
              </w:rPr>
              <w:t>执</w:t>
            </w:r>
            <w:r>
              <w:rPr>
                <w:rFonts w:ascii="宋体" w:hAnsi="宋体" w:eastAsia="宋体" w:cs="宋体"/>
                <w:spacing w:val="20"/>
                <w:sz w:val="24"/>
                <w:szCs w:val="24"/>
              </w:rPr>
              <w:t xml:space="preserve">    </w:t>
            </w:r>
            <w:r>
              <w:rPr>
                <w:rFonts w:ascii="宋体" w:hAnsi="宋体" w:eastAsia="宋体" w:cs="宋体"/>
                <w:spacing w:val="-12"/>
                <w:sz w:val="24"/>
                <w:szCs w:val="24"/>
              </w:rPr>
              <w:t>业</w:t>
            </w:r>
            <w:r>
              <w:rPr>
                <w:rFonts w:ascii="宋体" w:hAnsi="宋体" w:eastAsia="宋体" w:cs="宋体"/>
                <w:spacing w:val="-11"/>
                <w:sz w:val="24"/>
                <w:szCs w:val="24"/>
              </w:rPr>
              <w:t>医 师 执 业</w:t>
            </w:r>
            <w:r>
              <w:rPr>
                <w:rFonts w:ascii="宋体" w:hAnsi="宋体" w:eastAsia="宋体" w:cs="宋体"/>
                <w:spacing w:val="-7"/>
                <w:sz w:val="24"/>
                <w:szCs w:val="24"/>
              </w:rPr>
              <w:t xml:space="preserve"> </w:t>
            </w:r>
            <w:r>
              <w:rPr>
                <w:rFonts w:ascii="宋体" w:hAnsi="宋体" w:eastAsia="宋体" w:cs="宋体"/>
                <w:spacing w:val="-11"/>
                <w:sz w:val="24"/>
                <w:szCs w:val="24"/>
              </w:rPr>
              <w:t>证 书 号 码</w:t>
            </w:r>
          </w:p>
        </w:tc>
        <w:tc>
          <w:tcPr>
            <w:tcW w:w="1831" w:type="dxa"/>
            <w:vMerge w:val="restart"/>
            <w:tcBorders>
              <w:bottom w:val="nil"/>
            </w:tcBorders>
            <w:vAlign w:val="top"/>
          </w:tcPr>
          <w:p w14:paraId="724C5C86">
            <w:pPr>
              <w:spacing w:before="232" w:line="219" w:lineRule="auto"/>
              <w:ind w:left="122"/>
              <w:rPr>
                <w:rFonts w:ascii="宋体" w:hAnsi="宋体" w:eastAsia="宋体" w:cs="宋体"/>
                <w:sz w:val="24"/>
                <w:szCs w:val="24"/>
              </w:rPr>
            </w:pPr>
            <w:r>
              <w:rPr>
                <w:rFonts w:ascii="宋体" w:hAnsi="宋体" w:eastAsia="宋体" w:cs="宋体"/>
                <w:spacing w:val="-3"/>
                <w:sz w:val="24"/>
                <w:szCs w:val="24"/>
              </w:rPr>
              <w:t>带教老师签字</w:t>
            </w:r>
          </w:p>
        </w:tc>
      </w:tr>
      <w:tr w14:paraId="61E417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512" w:type="dxa"/>
            <w:vMerge w:val="continue"/>
            <w:tcBorders>
              <w:top w:val="nil"/>
              <w:bottom w:val="nil"/>
            </w:tcBorders>
            <w:vAlign w:val="top"/>
          </w:tcPr>
          <w:p w14:paraId="6BF0E855">
            <w:pPr>
              <w:rPr>
                <w:rFonts w:ascii="Arial"/>
                <w:sz w:val="21"/>
              </w:rPr>
            </w:pPr>
          </w:p>
        </w:tc>
        <w:tc>
          <w:tcPr>
            <w:tcW w:w="1789" w:type="dxa"/>
            <w:gridSpan w:val="3"/>
            <w:vMerge w:val="continue"/>
            <w:tcBorders>
              <w:top w:val="nil"/>
            </w:tcBorders>
            <w:vAlign w:val="top"/>
          </w:tcPr>
          <w:p w14:paraId="776F74ED">
            <w:pPr>
              <w:rPr>
                <w:rFonts w:ascii="Arial"/>
                <w:sz w:val="21"/>
              </w:rPr>
            </w:pPr>
          </w:p>
        </w:tc>
        <w:tc>
          <w:tcPr>
            <w:tcW w:w="851" w:type="dxa"/>
            <w:vAlign w:val="top"/>
          </w:tcPr>
          <w:p w14:paraId="291DDE07">
            <w:pPr>
              <w:spacing w:before="62" w:line="210" w:lineRule="auto"/>
              <w:ind w:left="115"/>
              <w:rPr>
                <w:rFonts w:ascii="宋体" w:hAnsi="宋体" w:eastAsia="宋体" w:cs="宋体"/>
                <w:sz w:val="24"/>
                <w:szCs w:val="24"/>
              </w:rPr>
            </w:pPr>
            <w:r>
              <w:rPr>
                <w:rFonts w:ascii="宋体" w:hAnsi="宋体" w:eastAsia="宋体" w:cs="宋体"/>
                <w:spacing w:val="-6"/>
                <w:sz w:val="24"/>
                <w:szCs w:val="24"/>
              </w:rPr>
              <w:t>合</w:t>
            </w:r>
            <w:r>
              <w:rPr>
                <w:rFonts w:ascii="宋体" w:hAnsi="宋体" w:eastAsia="宋体" w:cs="宋体"/>
                <w:spacing w:val="46"/>
                <w:sz w:val="24"/>
                <w:szCs w:val="24"/>
              </w:rPr>
              <w:t xml:space="preserve"> </w:t>
            </w:r>
            <w:r>
              <w:rPr>
                <w:rFonts w:ascii="宋体" w:hAnsi="宋体" w:eastAsia="宋体" w:cs="宋体"/>
                <w:spacing w:val="-6"/>
                <w:sz w:val="24"/>
                <w:szCs w:val="24"/>
              </w:rPr>
              <w:t>格</w:t>
            </w:r>
          </w:p>
        </w:tc>
        <w:tc>
          <w:tcPr>
            <w:tcW w:w="991" w:type="dxa"/>
            <w:gridSpan w:val="2"/>
            <w:vAlign w:val="top"/>
          </w:tcPr>
          <w:p w14:paraId="4B8B3242">
            <w:pPr>
              <w:spacing w:before="62" w:line="210" w:lineRule="auto"/>
              <w:ind w:left="117"/>
              <w:rPr>
                <w:rFonts w:ascii="宋体" w:hAnsi="宋体" w:eastAsia="宋体" w:cs="宋体"/>
                <w:sz w:val="24"/>
                <w:szCs w:val="24"/>
              </w:rPr>
            </w:pPr>
            <w:r>
              <w:rPr>
                <w:rFonts w:ascii="宋体" w:hAnsi="宋体" w:eastAsia="宋体" w:cs="宋体"/>
                <w:spacing w:val="-5"/>
                <w:sz w:val="24"/>
                <w:szCs w:val="24"/>
              </w:rPr>
              <w:t>不合格</w:t>
            </w:r>
          </w:p>
        </w:tc>
        <w:tc>
          <w:tcPr>
            <w:tcW w:w="2834" w:type="dxa"/>
            <w:gridSpan w:val="2"/>
            <w:vMerge w:val="continue"/>
            <w:tcBorders>
              <w:top w:val="nil"/>
            </w:tcBorders>
            <w:vAlign w:val="top"/>
          </w:tcPr>
          <w:p w14:paraId="7FE9FB5C">
            <w:pPr>
              <w:rPr>
                <w:rFonts w:ascii="Arial"/>
                <w:sz w:val="21"/>
              </w:rPr>
            </w:pPr>
          </w:p>
        </w:tc>
        <w:tc>
          <w:tcPr>
            <w:tcW w:w="1831" w:type="dxa"/>
            <w:vMerge w:val="continue"/>
            <w:tcBorders>
              <w:top w:val="nil"/>
            </w:tcBorders>
            <w:vAlign w:val="top"/>
          </w:tcPr>
          <w:p w14:paraId="1418E762">
            <w:pPr>
              <w:rPr>
                <w:rFonts w:ascii="Arial"/>
                <w:sz w:val="21"/>
              </w:rPr>
            </w:pPr>
          </w:p>
        </w:tc>
      </w:tr>
      <w:tr w14:paraId="104686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1512" w:type="dxa"/>
            <w:vMerge w:val="continue"/>
            <w:tcBorders>
              <w:top w:val="nil"/>
              <w:bottom w:val="nil"/>
            </w:tcBorders>
            <w:vAlign w:val="top"/>
          </w:tcPr>
          <w:p w14:paraId="12CC91D6">
            <w:pPr>
              <w:rPr>
                <w:rFonts w:ascii="Arial"/>
                <w:sz w:val="21"/>
              </w:rPr>
            </w:pPr>
          </w:p>
        </w:tc>
        <w:tc>
          <w:tcPr>
            <w:tcW w:w="1789" w:type="dxa"/>
            <w:gridSpan w:val="3"/>
            <w:vAlign w:val="top"/>
          </w:tcPr>
          <w:p w14:paraId="4D6A8B00">
            <w:pPr>
              <w:rPr>
                <w:rFonts w:ascii="Arial"/>
                <w:sz w:val="21"/>
              </w:rPr>
            </w:pPr>
          </w:p>
        </w:tc>
        <w:tc>
          <w:tcPr>
            <w:tcW w:w="851" w:type="dxa"/>
            <w:vAlign w:val="top"/>
          </w:tcPr>
          <w:p w14:paraId="3CD6D47C">
            <w:pPr>
              <w:rPr>
                <w:rFonts w:ascii="Arial"/>
                <w:sz w:val="21"/>
              </w:rPr>
            </w:pPr>
          </w:p>
        </w:tc>
        <w:tc>
          <w:tcPr>
            <w:tcW w:w="991" w:type="dxa"/>
            <w:gridSpan w:val="2"/>
            <w:vAlign w:val="top"/>
          </w:tcPr>
          <w:p w14:paraId="7AF409B7">
            <w:pPr>
              <w:rPr>
                <w:rFonts w:ascii="Arial"/>
                <w:sz w:val="21"/>
              </w:rPr>
            </w:pPr>
          </w:p>
        </w:tc>
        <w:tc>
          <w:tcPr>
            <w:tcW w:w="2834" w:type="dxa"/>
            <w:gridSpan w:val="2"/>
            <w:vAlign w:val="top"/>
          </w:tcPr>
          <w:p w14:paraId="4FBEC23E">
            <w:pPr>
              <w:rPr>
                <w:rFonts w:ascii="Arial"/>
                <w:sz w:val="21"/>
              </w:rPr>
            </w:pPr>
          </w:p>
        </w:tc>
        <w:tc>
          <w:tcPr>
            <w:tcW w:w="1831" w:type="dxa"/>
            <w:vAlign w:val="top"/>
          </w:tcPr>
          <w:p w14:paraId="3B7E2684">
            <w:pPr>
              <w:rPr>
                <w:rFonts w:ascii="Arial"/>
                <w:sz w:val="21"/>
              </w:rPr>
            </w:pPr>
          </w:p>
        </w:tc>
      </w:tr>
      <w:tr w14:paraId="57B44A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1512" w:type="dxa"/>
            <w:vMerge w:val="continue"/>
            <w:tcBorders>
              <w:top w:val="nil"/>
              <w:bottom w:val="nil"/>
            </w:tcBorders>
            <w:vAlign w:val="top"/>
          </w:tcPr>
          <w:p w14:paraId="15518AD1">
            <w:pPr>
              <w:rPr>
                <w:rFonts w:ascii="Arial"/>
                <w:sz w:val="21"/>
              </w:rPr>
            </w:pPr>
          </w:p>
        </w:tc>
        <w:tc>
          <w:tcPr>
            <w:tcW w:w="1789" w:type="dxa"/>
            <w:gridSpan w:val="3"/>
            <w:vAlign w:val="top"/>
          </w:tcPr>
          <w:p w14:paraId="31C86819">
            <w:pPr>
              <w:rPr>
                <w:rFonts w:ascii="Arial"/>
                <w:sz w:val="21"/>
              </w:rPr>
            </w:pPr>
          </w:p>
        </w:tc>
        <w:tc>
          <w:tcPr>
            <w:tcW w:w="851" w:type="dxa"/>
            <w:vAlign w:val="top"/>
          </w:tcPr>
          <w:p w14:paraId="2EA39F8C">
            <w:pPr>
              <w:rPr>
                <w:rFonts w:ascii="Arial"/>
                <w:sz w:val="21"/>
              </w:rPr>
            </w:pPr>
          </w:p>
        </w:tc>
        <w:tc>
          <w:tcPr>
            <w:tcW w:w="991" w:type="dxa"/>
            <w:gridSpan w:val="2"/>
            <w:vAlign w:val="top"/>
          </w:tcPr>
          <w:p w14:paraId="24542F30">
            <w:pPr>
              <w:rPr>
                <w:rFonts w:ascii="Arial"/>
                <w:sz w:val="21"/>
              </w:rPr>
            </w:pPr>
          </w:p>
        </w:tc>
        <w:tc>
          <w:tcPr>
            <w:tcW w:w="2834" w:type="dxa"/>
            <w:gridSpan w:val="2"/>
            <w:vAlign w:val="top"/>
          </w:tcPr>
          <w:p w14:paraId="4C49C9ED">
            <w:pPr>
              <w:rPr>
                <w:rFonts w:ascii="Arial"/>
                <w:sz w:val="21"/>
              </w:rPr>
            </w:pPr>
          </w:p>
        </w:tc>
        <w:tc>
          <w:tcPr>
            <w:tcW w:w="1831" w:type="dxa"/>
            <w:vAlign w:val="top"/>
          </w:tcPr>
          <w:p w14:paraId="441A5CFE">
            <w:pPr>
              <w:rPr>
                <w:rFonts w:ascii="Arial"/>
                <w:sz w:val="21"/>
              </w:rPr>
            </w:pPr>
          </w:p>
        </w:tc>
      </w:tr>
      <w:tr w14:paraId="284713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7" w:hRule="atLeast"/>
        </w:trPr>
        <w:tc>
          <w:tcPr>
            <w:tcW w:w="1512" w:type="dxa"/>
            <w:vMerge w:val="continue"/>
            <w:tcBorders>
              <w:top w:val="nil"/>
            </w:tcBorders>
            <w:vAlign w:val="top"/>
          </w:tcPr>
          <w:p w14:paraId="4772AB26">
            <w:pPr>
              <w:rPr>
                <w:rFonts w:ascii="Arial"/>
                <w:sz w:val="21"/>
              </w:rPr>
            </w:pPr>
          </w:p>
        </w:tc>
        <w:tc>
          <w:tcPr>
            <w:tcW w:w="1789" w:type="dxa"/>
            <w:gridSpan w:val="3"/>
            <w:vAlign w:val="top"/>
          </w:tcPr>
          <w:p w14:paraId="250DFEF3">
            <w:pPr>
              <w:rPr>
                <w:rFonts w:ascii="Arial"/>
                <w:sz w:val="21"/>
              </w:rPr>
            </w:pPr>
          </w:p>
        </w:tc>
        <w:tc>
          <w:tcPr>
            <w:tcW w:w="851" w:type="dxa"/>
            <w:vAlign w:val="top"/>
          </w:tcPr>
          <w:p w14:paraId="628B73B3">
            <w:pPr>
              <w:rPr>
                <w:rFonts w:ascii="Arial"/>
                <w:sz w:val="21"/>
              </w:rPr>
            </w:pPr>
          </w:p>
        </w:tc>
        <w:tc>
          <w:tcPr>
            <w:tcW w:w="991" w:type="dxa"/>
            <w:gridSpan w:val="2"/>
            <w:vAlign w:val="top"/>
          </w:tcPr>
          <w:p w14:paraId="7EEC655E">
            <w:pPr>
              <w:rPr>
                <w:rFonts w:ascii="Arial"/>
                <w:sz w:val="21"/>
              </w:rPr>
            </w:pPr>
          </w:p>
        </w:tc>
        <w:tc>
          <w:tcPr>
            <w:tcW w:w="2834" w:type="dxa"/>
            <w:gridSpan w:val="2"/>
            <w:vAlign w:val="top"/>
          </w:tcPr>
          <w:p w14:paraId="4EDB13A7">
            <w:pPr>
              <w:rPr>
                <w:rFonts w:ascii="Arial"/>
                <w:sz w:val="21"/>
              </w:rPr>
            </w:pPr>
          </w:p>
        </w:tc>
        <w:tc>
          <w:tcPr>
            <w:tcW w:w="1831" w:type="dxa"/>
            <w:vAlign w:val="top"/>
          </w:tcPr>
          <w:p w14:paraId="63E12A68">
            <w:pPr>
              <w:rPr>
                <w:rFonts w:ascii="Arial"/>
                <w:sz w:val="21"/>
              </w:rPr>
            </w:pPr>
          </w:p>
        </w:tc>
      </w:tr>
      <w:tr w14:paraId="306DD6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08" w:hRule="atLeast"/>
        </w:trPr>
        <w:tc>
          <w:tcPr>
            <w:tcW w:w="1512" w:type="dxa"/>
            <w:vAlign w:val="top"/>
          </w:tcPr>
          <w:p w14:paraId="5968B31A">
            <w:pPr>
              <w:spacing w:line="286" w:lineRule="auto"/>
              <w:rPr>
                <w:rFonts w:ascii="Arial"/>
                <w:sz w:val="21"/>
              </w:rPr>
            </w:pPr>
          </w:p>
          <w:p w14:paraId="16B2578F">
            <w:pPr>
              <w:spacing w:line="286" w:lineRule="auto"/>
              <w:rPr>
                <w:rFonts w:ascii="Arial"/>
                <w:sz w:val="21"/>
              </w:rPr>
            </w:pPr>
          </w:p>
          <w:p w14:paraId="2571C9C8">
            <w:pPr>
              <w:spacing w:line="286" w:lineRule="auto"/>
              <w:rPr>
                <w:rFonts w:ascii="Arial"/>
                <w:sz w:val="21"/>
              </w:rPr>
            </w:pPr>
          </w:p>
          <w:p w14:paraId="4FC9E0F5">
            <w:pPr>
              <w:spacing w:line="286" w:lineRule="auto"/>
              <w:rPr>
                <w:rFonts w:ascii="Arial"/>
                <w:sz w:val="21"/>
              </w:rPr>
            </w:pPr>
          </w:p>
          <w:p w14:paraId="61DC6958">
            <w:pPr>
              <w:spacing w:line="287" w:lineRule="auto"/>
              <w:rPr>
                <w:rFonts w:ascii="Arial"/>
                <w:sz w:val="21"/>
              </w:rPr>
            </w:pPr>
          </w:p>
          <w:p w14:paraId="1EC348F9">
            <w:pPr>
              <w:spacing w:before="78" w:line="309" w:lineRule="auto"/>
              <w:ind w:left="117" w:right="107" w:firstLine="2"/>
              <w:rPr>
                <w:rFonts w:ascii="宋体" w:hAnsi="宋体" w:eastAsia="宋体" w:cs="宋体"/>
                <w:sz w:val="24"/>
                <w:szCs w:val="24"/>
              </w:rPr>
            </w:pPr>
            <w:r>
              <w:rPr>
                <w:rFonts w:ascii="宋体" w:hAnsi="宋体" w:eastAsia="宋体" w:cs="宋体"/>
                <w:spacing w:val="-8"/>
                <w:sz w:val="24"/>
                <w:szCs w:val="24"/>
              </w:rPr>
              <w:t>工 作 机</w:t>
            </w:r>
            <w:r>
              <w:rPr>
                <w:rFonts w:ascii="宋体" w:hAnsi="宋体" w:eastAsia="宋体" w:cs="宋体"/>
                <w:spacing w:val="5"/>
                <w:sz w:val="24"/>
                <w:szCs w:val="24"/>
              </w:rPr>
              <w:t xml:space="preserve"> </w:t>
            </w:r>
            <w:r>
              <w:rPr>
                <w:rFonts w:ascii="宋体" w:hAnsi="宋体" w:eastAsia="宋体" w:cs="宋体"/>
                <w:spacing w:val="-8"/>
                <w:sz w:val="24"/>
                <w:szCs w:val="24"/>
              </w:rPr>
              <w:t>构</w:t>
            </w:r>
            <w:r>
              <w:rPr>
                <w:rFonts w:ascii="宋体" w:hAnsi="宋体" w:eastAsia="宋体" w:cs="宋体"/>
                <w:spacing w:val="-10"/>
                <w:sz w:val="24"/>
                <w:szCs w:val="24"/>
              </w:rPr>
              <w:t>考 核</w:t>
            </w:r>
            <w:r>
              <w:rPr>
                <w:rFonts w:ascii="宋体" w:hAnsi="宋体" w:eastAsia="宋体" w:cs="宋体"/>
                <w:spacing w:val="7"/>
                <w:sz w:val="24"/>
                <w:szCs w:val="24"/>
              </w:rPr>
              <w:t xml:space="preserve"> </w:t>
            </w:r>
            <w:r>
              <w:rPr>
                <w:rFonts w:ascii="宋体" w:hAnsi="宋体" w:eastAsia="宋体" w:cs="宋体"/>
                <w:spacing w:val="-10"/>
                <w:sz w:val="24"/>
                <w:szCs w:val="24"/>
              </w:rPr>
              <w:t>意</w:t>
            </w:r>
            <w:r>
              <w:rPr>
                <w:rFonts w:ascii="宋体" w:hAnsi="宋体" w:eastAsia="宋体" w:cs="宋体"/>
                <w:spacing w:val="3"/>
                <w:sz w:val="24"/>
                <w:szCs w:val="24"/>
              </w:rPr>
              <w:t xml:space="preserve"> </w:t>
            </w:r>
            <w:r>
              <w:rPr>
                <w:rFonts w:ascii="宋体" w:hAnsi="宋体" w:eastAsia="宋体" w:cs="宋体"/>
                <w:spacing w:val="-10"/>
                <w:sz w:val="24"/>
                <w:szCs w:val="24"/>
              </w:rPr>
              <w:t>见</w:t>
            </w:r>
          </w:p>
        </w:tc>
        <w:tc>
          <w:tcPr>
            <w:tcW w:w="8296" w:type="dxa"/>
            <w:gridSpan w:val="9"/>
            <w:vAlign w:val="top"/>
          </w:tcPr>
          <w:p w14:paraId="3026DECC">
            <w:pPr>
              <w:spacing w:before="118" w:line="310" w:lineRule="auto"/>
              <w:ind w:left="114" w:right="106"/>
              <w:rPr>
                <w:rFonts w:ascii="宋体" w:hAnsi="宋体" w:eastAsia="宋体" w:cs="宋体"/>
                <w:sz w:val="24"/>
                <w:szCs w:val="24"/>
              </w:rPr>
            </w:pPr>
            <w:r>
              <w:rPr>
                <w:rFonts w:ascii="宋体" w:hAnsi="宋体" w:eastAsia="宋体" w:cs="宋体"/>
                <w:spacing w:val="-3"/>
                <w:sz w:val="24"/>
                <w:szCs w:val="24"/>
              </w:rPr>
              <w:t>我单位承诺：本表内容及所附材料真实、合法、有效。如有不实，我单位愿承</w:t>
            </w:r>
            <w:r>
              <w:rPr>
                <w:rFonts w:ascii="宋体" w:hAnsi="宋体" w:eastAsia="宋体" w:cs="宋体"/>
                <w:spacing w:val="-1"/>
                <w:sz w:val="24"/>
                <w:szCs w:val="24"/>
              </w:rPr>
              <w:t>担相应责任及由此所造成的一切后果。</w:t>
            </w:r>
          </w:p>
          <w:p w14:paraId="56CE7C0B">
            <w:pPr>
              <w:spacing w:line="313" w:lineRule="auto"/>
              <w:rPr>
                <w:rFonts w:ascii="Arial"/>
                <w:sz w:val="21"/>
              </w:rPr>
            </w:pPr>
          </w:p>
          <w:p w14:paraId="745730D4">
            <w:pPr>
              <w:spacing w:before="78" w:line="219" w:lineRule="auto"/>
              <w:ind w:left="114"/>
              <w:rPr>
                <w:rFonts w:ascii="宋体" w:hAnsi="宋体" w:eastAsia="宋体" w:cs="宋体"/>
                <w:sz w:val="24"/>
                <w:szCs w:val="24"/>
              </w:rPr>
            </w:pPr>
            <w:r>
              <w:rPr>
                <w:rFonts w:ascii="宋体" w:hAnsi="宋体" w:eastAsia="宋体" w:cs="宋体"/>
                <w:spacing w:val="-7"/>
                <w:sz w:val="24"/>
                <w:szCs w:val="24"/>
              </w:rPr>
              <w:t xml:space="preserve">合格  </w:t>
            </w:r>
            <w:r>
              <w:rPr>
                <w:rFonts w:ascii="宋体" w:hAnsi="宋体" w:eastAsia="宋体" w:cs="宋体"/>
                <w:spacing w:val="-35"/>
                <w:sz w:val="24"/>
                <w:szCs w:val="24"/>
              </w:rPr>
              <w:t>（</w:t>
            </w:r>
            <w:r>
              <w:rPr>
                <w:rFonts w:ascii="宋体" w:hAnsi="宋体" w:eastAsia="宋体" w:cs="宋体"/>
                <w:spacing w:val="8"/>
                <w:sz w:val="24"/>
                <w:szCs w:val="24"/>
              </w:rPr>
              <w:t xml:space="preserve">        </w:t>
            </w:r>
            <w:r>
              <w:rPr>
                <w:rFonts w:ascii="宋体" w:hAnsi="宋体" w:eastAsia="宋体" w:cs="宋体"/>
                <w:spacing w:val="-35"/>
                <w:sz w:val="24"/>
                <w:szCs w:val="24"/>
              </w:rPr>
              <w:t>）</w:t>
            </w:r>
            <w:r>
              <w:rPr>
                <w:rFonts w:ascii="宋体" w:hAnsi="宋体" w:eastAsia="宋体" w:cs="宋体"/>
                <w:spacing w:val="3"/>
                <w:sz w:val="24"/>
                <w:szCs w:val="24"/>
              </w:rPr>
              <w:t xml:space="preserve">      </w:t>
            </w:r>
            <w:r>
              <w:rPr>
                <w:rFonts w:ascii="宋体" w:hAnsi="宋体" w:eastAsia="宋体" w:cs="宋体"/>
                <w:spacing w:val="-7"/>
                <w:sz w:val="24"/>
                <w:szCs w:val="24"/>
              </w:rPr>
              <w:t>不合格</w:t>
            </w:r>
            <w:r>
              <w:rPr>
                <w:rFonts w:ascii="宋体" w:hAnsi="宋体" w:eastAsia="宋体" w:cs="宋体"/>
                <w:spacing w:val="17"/>
                <w:sz w:val="24"/>
                <w:szCs w:val="24"/>
              </w:rPr>
              <w:t xml:space="preserve"> </w:t>
            </w:r>
            <w:r>
              <w:rPr>
                <w:rFonts w:ascii="宋体" w:hAnsi="宋体" w:eastAsia="宋体" w:cs="宋体"/>
                <w:spacing w:val="-7"/>
                <w:sz w:val="24"/>
                <w:szCs w:val="24"/>
              </w:rPr>
              <w:t>(         )</w:t>
            </w:r>
          </w:p>
          <w:p w14:paraId="6BF04D6F">
            <w:pPr>
              <w:spacing w:line="436" w:lineRule="auto"/>
              <w:rPr>
                <w:rFonts w:ascii="Arial"/>
                <w:sz w:val="21"/>
              </w:rPr>
            </w:pPr>
          </w:p>
          <w:p w14:paraId="5659F549">
            <w:pPr>
              <w:spacing w:before="78" w:line="219" w:lineRule="auto"/>
              <w:ind w:left="3170"/>
              <w:rPr>
                <w:rFonts w:ascii="宋体" w:hAnsi="宋体" w:eastAsia="宋体" w:cs="宋体"/>
                <w:sz w:val="24"/>
                <w:szCs w:val="24"/>
              </w:rPr>
            </w:pPr>
            <w:r>
              <w:rPr>
                <w:rFonts w:ascii="宋体" w:hAnsi="宋体" w:eastAsia="宋体" w:cs="宋体"/>
                <w:spacing w:val="-1"/>
                <w:sz w:val="24"/>
                <w:szCs w:val="24"/>
              </w:rPr>
              <w:t>单位法人代表</w:t>
            </w:r>
            <w:r>
              <w:rPr>
                <w:rFonts w:ascii="Times New Roman" w:hAnsi="Times New Roman" w:eastAsia="Times New Roman" w:cs="Times New Roman"/>
                <w:spacing w:val="-1"/>
                <w:sz w:val="24"/>
                <w:szCs w:val="24"/>
              </w:rPr>
              <w:t>/</w:t>
            </w:r>
            <w:r>
              <w:rPr>
                <w:rFonts w:ascii="宋体" w:hAnsi="宋体" w:eastAsia="宋体" w:cs="宋体"/>
                <w:spacing w:val="-1"/>
                <w:sz w:val="24"/>
                <w:szCs w:val="24"/>
              </w:rPr>
              <w:t>法定代表人签字：</w:t>
            </w:r>
          </w:p>
          <w:p w14:paraId="77EA51A5">
            <w:pPr>
              <w:spacing w:before="112" w:line="219" w:lineRule="auto"/>
              <w:ind w:left="4377"/>
              <w:rPr>
                <w:rFonts w:ascii="宋体" w:hAnsi="宋体" w:eastAsia="宋体" w:cs="宋体"/>
                <w:sz w:val="24"/>
                <w:szCs w:val="24"/>
              </w:rPr>
            </w:pPr>
            <w:r>
              <w:rPr>
                <w:rFonts w:ascii="宋体" w:hAnsi="宋体" w:eastAsia="宋体" w:cs="宋体"/>
                <w:spacing w:val="-4"/>
                <w:sz w:val="24"/>
                <w:szCs w:val="24"/>
              </w:rPr>
              <w:t>（单位公章）</w:t>
            </w:r>
          </w:p>
          <w:p w14:paraId="13133E6D">
            <w:pPr>
              <w:spacing w:line="437" w:lineRule="auto"/>
              <w:rPr>
                <w:rFonts w:ascii="Arial"/>
                <w:sz w:val="21"/>
              </w:rPr>
            </w:pPr>
          </w:p>
          <w:p w14:paraId="0F7985FB">
            <w:pPr>
              <w:spacing w:before="78" w:line="214" w:lineRule="auto"/>
              <w:ind w:left="5132"/>
              <w:rPr>
                <w:rFonts w:ascii="宋体" w:hAnsi="宋体" w:eastAsia="宋体" w:cs="宋体"/>
                <w:sz w:val="24"/>
                <w:szCs w:val="24"/>
              </w:rPr>
            </w:pPr>
            <w:r>
              <w:rPr>
                <w:rFonts w:ascii="宋体" w:hAnsi="宋体" w:eastAsia="宋体" w:cs="宋体"/>
                <w:spacing w:val="-9"/>
                <w:sz w:val="24"/>
                <w:szCs w:val="24"/>
              </w:rPr>
              <w:t>年</w:t>
            </w:r>
            <w:r>
              <w:rPr>
                <w:rFonts w:ascii="宋体" w:hAnsi="宋体" w:eastAsia="宋体" w:cs="宋体"/>
                <w:spacing w:val="3"/>
                <w:sz w:val="24"/>
                <w:szCs w:val="24"/>
              </w:rPr>
              <w:t xml:space="preserve">    </w:t>
            </w:r>
            <w:r>
              <w:rPr>
                <w:rFonts w:ascii="宋体" w:hAnsi="宋体" w:eastAsia="宋体" w:cs="宋体"/>
                <w:spacing w:val="-9"/>
                <w:sz w:val="24"/>
                <w:szCs w:val="24"/>
              </w:rPr>
              <w:t>月</w:t>
            </w:r>
            <w:r>
              <w:rPr>
                <w:rFonts w:ascii="宋体" w:hAnsi="宋体" w:eastAsia="宋体" w:cs="宋体"/>
                <w:spacing w:val="13"/>
                <w:sz w:val="24"/>
                <w:szCs w:val="24"/>
              </w:rPr>
              <w:t xml:space="preserve">    </w:t>
            </w:r>
            <w:r>
              <w:rPr>
                <w:rFonts w:ascii="宋体" w:hAnsi="宋体" w:eastAsia="宋体" w:cs="宋体"/>
                <w:spacing w:val="-9"/>
                <w:sz w:val="24"/>
                <w:szCs w:val="24"/>
              </w:rPr>
              <w:t>日</w:t>
            </w:r>
          </w:p>
        </w:tc>
      </w:tr>
    </w:tbl>
    <w:p w14:paraId="7FA0BF38">
      <w:pPr>
        <w:spacing w:before="21" w:line="232" w:lineRule="auto"/>
        <w:ind w:left="1023" w:right="111" w:hanging="856"/>
        <w:rPr>
          <w:rFonts w:ascii="宋体" w:hAnsi="宋体" w:eastAsia="宋体" w:cs="宋体"/>
          <w:sz w:val="24"/>
          <w:szCs w:val="24"/>
        </w:rPr>
      </w:pPr>
      <w:r>
        <w:rPr>
          <w:rFonts w:ascii="宋体" w:hAnsi="宋体" w:eastAsia="宋体" w:cs="宋体"/>
          <w:spacing w:val="-3"/>
          <w:position w:val="1"/>
          <w:sz w:val="24"/>
          <w:szCs w:val="24"/>
        </w:rPr>
        <w:t>注：</w:t>
      </w:r>
      <w:r>
        <w:rPr>
          <w:rFonts w:ascii="宋体" w:hAnsi="宋体" w:eastAsia="宋体" w:cs="宋体"/>
          <w:spacing w:val="42"/>
          <w:position w:val="1"/>
          <w:sz w:val="24"/>
          <w:szCs w:val="24"/>
        </w:rPr>
        <w:t xml:space="preserve"> </w:t>
      </w:r>
      <w:r>
        <w:rPr>
          <w:rFonts w:ascii="Times New Roman" w:hAnsi="Times New Roman" w:eastAsia="Times New Roman" w:cs="Times New Roman"/>
          <w:spacing w:val="-3"/>
          <w:sz w:val="24"/>
          <w:szCs w:val="24"/>
        </w:rPr>
        <w:t>1.</w:t>
      </w:r>
      <w:r>
        <w:rPr>
          <w:rFonts w:ascii="宋体" w:hAnsi="宋体" w:eastAsia="宋体" w:cs="宋体"/>
          <w:spacing w:val="-3"/>
          <w:sz w:val="24"/>
          <w:szCs w:val="24"/>
        </w:rPr>
        <w:t>带教老师对考生从岗位胜任力（如：基本技能、医患关系、医际关系及职业道德</w:t>
      </w:r>
      <w:r>
        <w:rPr>
          <w:rFonts w:ascii="宋体" w:hAnsi="宋体" w:eastAsia="宋体" w:cs="宋体"/>
          <w:spacing w:val="-4"/>
          <w:sz w:val="24"/>
          <w:szCs w:val="24"/>
        </w:rPr>
        <w:t>操守</w:t>
      </w:r>
      <w:r>
        <w:rPr>
          <w:rFonts w:ascii="宋体" w:hAnsi="宋体" w:eastAsia="宋体" w:cs="宋体"/>
          <w:spacing w:val="-1"/>
          <w:sz w:val="24"/>
          <w:szCs w:val="24"/>
        </w:rPr>
        <w:t>等方面）作综合评价是否合格，并在相应栏目划</w:t>
      </w:r>
      <w:r>
        <w:rPr>
          <w:rFonts w:ascii="Times New Roman" w:hAnsi="Times New Roman" w:eastAsia="Times New Roman" w:cs="Times New Roman"/>
          <w:spacing w:val="-1"/>
          <w:sz w:val="24"/>
          <w:szCs w:val="24"/>
        </w:rPr>
        <w:t>“√”</w:t>
      </w:r>
      <w:r>
        <w:rPr>
          <w:rFonts w:ascii="宋体" w:hAnsi="宋体" w:eastAsia="宋体" w:cs="宋体"/>
          <w:spacing w:val="-1"/>
          <w:sz w:val="24"/>
          <w:szCs w:val="24"/>
        </w:rPr>
        <w:t>。</w:t>
      </w:r>
    </w:p>
    <w:p w14:paraId="2C4018F3">
      <w:pPr>
        <w:spacing w:line="218" w:lineRule="auto"/>
        <w:ind w:left="775"/>
        <w:outlineLvl w:val="3"/>
        <w:rPr>
          <w:rFonts w:ascii="宋体" w:hAnsi="宋体" w:eastAsia="宋体" w:cs="宋体"/>
          <w:sz w:val="24"/>
          <w:szCs w:val="24"/>
        </w:rPr>
      </w:pPr>
      <w:r>
        <w:rPr>
          <w:rFonts w:ascii="Times New Roman" w:hAnsi="Times New Roman" w:eastAsia="Times New Roman" w:cs="Times New Roman"/>
          <w:spacing w:val="-2"/>
          <w:sz w:val="24"/>
          <w:szCs w:val="24"/>
        </w:rPr>
        <w:t>2.</w:t>
      </w:r>
      <w:r>
        <w:rPr>
          <w:rFonts w:ascii="宋体" w:hAnsi="宋体" w:eastAsia="宋体" w:cs="宋体"/>
          <w:b/>
          <w:bCs/>
          <w:spacing w:val="-2"/>
          <w:sz w:val="24"/>
          <w:szCs w:val="24"/>
        </w:rPr>
        <w:t>军队考生须提交团级以上卫生部门的审核证明。</w:t>
      </w:r>
    </w:p>
    <w:p w14:paraId="75FC8A5C">
      <w:pPr>
        <w:spacing w:before="15" w:line="219" w:lineRule="auto"/>
        <w:ind w:left="780"/>
        <w:rPr>
          <w:rFonts w:ascii="宋体" w:hAnsi="宋体" w:eastAsia="宋体" w:cs="宋体"/>
          <w:sz w:val="24"/>
          <w:szCs w:val="24"/>
        </w:rPr>
      </w:pPr>
      <w:r>
        <w:rPr>
          <w:rFonts w:ascii="Times New Roman" w:hAnsi="Times New Roman" w:eastAsia="Times New Roman" w:cs="Times New Roman"/>
          <w:spacing w:val="-1"/>
          <w:sz w:val="24"/>
          <w:szCs w:val="24"/>
        </w:rPr>
        <w:t>3.</w:t>
      </w:r>
      <w:r>
        <w:rPr>
          <w:rFonts w:ascii="宋体" w:hAnsi="宋体" w:eastAsia="宋体" w:cs="宋体"/>
          <w:spacing w:val="-1"/>
          <w:sz w:val="24"/>
          <w:szCs w:val="24"/>
        </w:rPr>
        <w:t>本表栏目空间不够填写，可另附页。</w:t>
      </w:r>
    </w:p>
    <w:p w14:paraId="25550C60">
      <w:pPr>
        <w:pStyle w:val="2"/>
        <w:spacing w:before="17" w:line="217" w:lineRule="auto"/>
        <w:ind w:left="774"/>
        <w:rPr>
          <w:sz w:val="24"/>
          <w:szCs w:val="24"/>
        </w:rPr>
      </w:pPr>
      <w:r>
        <w:rPr>
          <w:rFonts w:ascii="Times New Roman" w:hAnsi="Times New Roman" w:eastAsia="Times New Roman" w:cs="Times New Roman"/>
          <w:spacing w:val="-2"/>
          <w:sz w:val="24"/>
          <w:szCs w:val="24"/>
        </w:rPr>
        <w:t>4.</w:t>
      </w:r>
      <w:r>
        <w:rPr>
          <w:rFonts w:ascii="Times New Roman" w:hAnsi="Times New Roman" w:eastAsia="Times New Roman" w:cs="Times New Roman"/>
          <w:spacing w:val="-15"/>
          <w:sz w:val="24"/>
          <w:szCs w:val="24"/>
        </w:rPr>
        <w:t xml:space="preserve"> </w:t>
      </w:r>
      <w:r>
        <w:rPr>
          <w:spacing w:val="-2"/>
          <w:sz w:val="24"/>
          <w:szCs w:val="24"/>
        </w:rPr>
        <w:t>以中专或大专文凭取得执业助理后报考执业填此表。</w:t>
      </w:r>
    </w:p>
    <w:p w14:paraId="53AF398E">
      <w:pPr>
        <w:spacing w:line="217" w:lineRule="auto"/>
        <w:rPr>
          <w:sz w:val="24"/>
          <w:szCs w:val="24"/>
        </w:rPr>
        <w:sectPr>
          <w:footerReference r:id="rId15" w:type="default"/>
          <w:pgSz w:w="11906" w:h="16839"/>
          <w:pgMar w:top="1431" w:right="989" w:bottom="400" w:left="1058" w:header="0" w:footer="0" w:gutter="0"/>
          <w:cols w:space="720" w:num="1"/>
        </w:sectPr>
      </w:pPr>
    </w:p>
    <w:p w14:paraId="14E484D0">
      <w:pPr>
        <w:spacing w:line="262" w:lineRule="auto"/>
        <w:rPr>
          <w:rFonts w:ascii="Arial"/>
          <w:sz w:val="21"/>
        </w:rPr>
      </w:pPr>
    </w:p>
    <w:p w14:paraId="166435EA">
      <w:pPr>
        <w:spacing w:line="262" w:lineRule="auto"/>
        <w:rPr>
          <w:rFonts w:ascii="Arial"/>
          <w:sz w:val="21"/>
        </w:rPr>
      </w:pPr>
    </w:p>
    <w:p w14:paraId="69344496">
      <w:pPr>
        <w:spacing w:before="113" w:line="494" w:lineRule="exact"/>
        <w:ind w:left="808"/>
        <w:outlineLvl w:val="1"/>
        <w:rPr>
          <w:rFonts w:ascii="宋体" w:hAnsi="宋体" w:eastAsia="宋体" w:cs="宋体"/>
          <w:sz w:val="35"/>
          <w:szCs w:val="35"/>
        </w:rPr>
      </w:pPr>
      <w:r>
        <w:rPr>
          <w:rFonts w:ascii="宋体" w:hAnsi="宋体" w:eastAsia="宋体" w:cs="宋体"/>
          <w:b/>
          <w:bCs/>
          <w:spacing w:val="5"/>
          <w:position w:val="2"/>
          <w:sz w:val="35"/>
          <w:szCs w:val="35"/>
        </w:rPr>
        <w:t>应届医学专业毕业生医师资格考试报考承诺书</w:t>
      </w:r>
    </w:p>
    <w:p w14:paraId="44D029D2">
      <w:pPr>
        <w:spacing w:line="337" w:lineRule="auto"/>
        <w:rPr>
          <w:rFonts w:ascii="Arial"/>
          <w:sz w:val="21"/>
        </w:rPr>
      </w:pPr>
    </w:p>
    <w:p w14:paraId="03FD7CAA">
      <w:pPr>
        <w:spacing w:line="337" w:lineRule="auto"/>
        <w:rPr>
          <w:rFonts w:ascii="Arial"/>
          <w:sz w:val="21"/>
        </w:rPr>
      </w:pPr>
    </w:p>
    <w:p w14:paraId="1244381C">
      <w:pPr>
        <w:pStyle w:val="2"/>
        <w:tabs>
          <w:tab w:val="left" w:pos="8822"/>
        </w:tabs>
        <w:spacing w:before="91" w:line="396" w:lineRule="auto"/>
        <w:ind w:left="15" w:firstLine="610"/>
        <w:jc w:val="both"/>
        <w:rPr>
          <w:sz w:val="28"/>
          <w:szCs w:val="28"/>
        </w:rPr>
      </w:pPr>
      <w:r>
        <w:rPr>
          <w:spacing w:val="-2"/>
          <w:sz w:val="28"/>
          <w:szCs w:val="28"/>
        </w:rPr>
        <w:t>姓名</w:t>
      </w:r>
      <w:r>
        <w:rPr>
          <w:spacing w:val="-2"/>
          <w:sz w:val="28"/>
          <w:szCs w:val="28"/>
          <w:u w:val="single" w:color="auto"/>
        </w:rPr>
        <w:t xml:space="preserve">        </w:t>
      </w:r>
      <w:r>
        <w:rPr>
          <w:spacing w:val="-2"/>
          <w:sz w:val="28"/>
          <w:szCs w:val="28"/>
        </w:rPr>
        <w:t>，身份证号</w:t>
      </w:r>
      <w:r>
        <w:rPr>
          <w:spacing w:val="-8"/>
          <w:sz w:val="28"/>
          <w:szCs w:val="28"/>
        </w:rPr>
        <w:t>：</w:t>
      </w:r>
      <w:r>
        <w:rPr>
          <w:sz w:val="28"/>
          <w:szCs w:val="28"/>
          <w:u w:val="single" w:color="auto"/>
        </w:rPr>
        <w:t xml:space="preserve">                            </w:t>
      </w:r>
      <w:r>
        <w:rPr>
          <w:spacing w:val="-101"/>
          <w:sz w:val="28"/>
          <w:szCs w:val="28"/>
        </w:rPr>
        <w:t xml:space="preserve"> </w:t>
      </w:r>
      <w:r>
        <w:rPr>
          <w:spacing w:val="-8"/>
          <w:sz w:val="28"/>
          <w:szCs w:val="28"/>
        </w:rPr>
        <w:t>，</w:t>
      </w:r>
      <w:r>
        <w:rPr>
          <w:spacing w:val="-2"/>
          <w:sz w:val="28"/>
          <w:szCs w:val="28"/>
        </w:rPr>
        <w:t>本人</w:t>
      </w:r>
      <w:r>
        <w:rPr>
          <w:spacing w:val="-17"/>
          <w:sz w:val="28"/>
          <w:szCs w:val="28"/>
        </w:rPr>
        <w:t>于</w:t>
      </w:r>
      <w:r>
        <w:rPr>
          <w:spacing w:val="24"/>
          <w:sz w:val="28"/>
          <w:szCs w:val="28"/>
          <w:u w:val="single" w:color="auto"/>
        </w:rPr>
        <w:t xml:space="preserve">      </w:t>
      </w:r>
      <w:r>
        <w:rPr>
          <w:spacing w:val="-124"/>
          <w:sz w:val="28"/>
          <w:szCs w:val="28"/>
        </w:rPr>
        <w:t xml:space="preserve"> </w:t>
      </w:r>
      <w:r>
        <w:rPr>
          <w:spacing w:val="-17"/>
          <w:sz w:val="28"/>
          <w:szCs w:val="28"/>
        </w:rPr>
        <w:t>年</w:t>
      </w:r>
      <w:r>
        <w:rPr>
          <w:spacing w:val="46"/>
          <w:sz w:val="28"/>
          <w:szCs w:val="28"/>
          <w:u w:val="single" w:color="auto"/>
        </w:rPr>
        <w:t xml:space="preserve">   </w:t>
      </w:r>
      <w:r>
        <w:rPr>
          <w:spacing w:val="-114"/>
          <w:sz w:val="28"/>
          <w:szCs w:val="28"/>
        </w:rPr>
        <w:t xml:space="preserve"> </w:t>
      </w:r>
      <w:r>
        <w:rPr>
          <w:spacing w:val="-17"/>
          <w:sz w:val="28"/>
          <w:szCs w:val="28"/>
        </w:rPr>
        <w:t>月</w:t>
      </w:r>
      <w:r>
        <w:rPr>
          <w:spacing w:val="46"/>
          <w:sz w:val="28"/>
          <w:szCs w:val="28"/>
          <w:u w:val="single" w:color="auto"/>
        </w:rPr>
        <w:t xml:space="preserve">   </w:t>
      </w:r>
      <w:r>
        <w:rPr>
          <w:spacing w:val="-75"/>
          <w:sz w:val="28"/>
          <w:szCs w:val="28"/>
        </w:rPr>
        <w:t xml:space="preserve"> </w:t>
      </w:r>
      <w:r>
        <w:rPr>
          <w:spacing w:val="-17"/>
          <w:sz w:val="28"/>
          <w:szCs w:val="28"/>
        </w:rPr>
        <w:t>日毕业于</w:t>
      </w:r>
      <w:r>
        <w:rPr>
          <w:spacing w:val="5"/>
          <w:sz w:val="28"/>
          <w:szCs w:val="28"/>
          <w:u w:val="single" w:color="auto"/>
        </w:rPr>
        <w:t xml:space="preserve">                        </w:t>
      </w:r>
      <w:r>
        <w:rPr>
          <w:spacing w:val="-93"/>
          <w:sz w:val="28"/>
          <w:szCs w:val="28"/>
        </w:rPr>
        <w:t xml:space="preserve"> </w:t>
      </w:r>
      <w:r>
        <w:rPr>
          <w:spacing w:val="-17"/>
          <w:sz w:val="28"/>
          <w:szCs w:val="28"/>
        </w:rPr>
        <w:t>学校</w:t>
      </w:r>
      <w:r>
        <w:rPr>
          <w:sz w:val="28"/>
          <w:szCs w:val="28"/>
          <w:u w:val="single" w:color="auto"/>
        </w:rPr>
        <w:tab/>
      </w:r>
      <w:r>
        <w:rPr>
          <w:sz w:val="28"/>
          <w:szCs w:val="28"/>
        </w:rPr>
        <w:t xml:space="preserve"> </w:t>
      </w:r>
      <w:r>
        <w:rPr>
          <w:spacing w:val="-12"/>
          <w:sz w:val="28"/>
          <w:szCs w:val="28"/>
        </w:rPr>
        <w:t>专业。自</w:t>
      </w:r>
      <w:r>
        <w:rPr>
          <w:spacing w:val="23"/>
          <w:sz w:val="28"/>
          <w:szCs w:val="28"/>
          <w:u w:val="single" w:color="auto"/>
        </w:rPr>
        <w:t xml:space="preserve">      </w:t>
      </w:r>
      <w:r>
        <w:rPr>
          <w:spacing w:val="-125"/>
          <w:sz w:val="28"/>
          <w:szCs w:val="28"/>
        </w:rPr>
        <w:t xml:space="preserve"> </w:t>
      </w:r>
      <w:r>
        <w:rPr>
          <w:spacing w:val="-12"/>
          <w:sz w:val="28"/>
          <w:szCs w:val="28"/>
        </w:rPr>
        <w:t>年</w:t>
      </w:r>
      <w:r>
        <w:rPr>
          <w:spacing w:val="-12"/>
          <w:sz w:val="28"/>
          <w:szCs w:val="28"/>
          <w:u w:val="single" w:color="auto"/>
        </w:rPr>
        <w:t xml:space="preserve">    </w:t>
      </w:r>
      <w:r>
        <w:rPr>
          <w:spacing w:val="-114"/>
          <w:sz w:val="28"/>
          <w:szCs w:val="28"/>
        </w:rPr>
        <w:t xml:space="preserve"> </w:t>
      </w:r>
      <w:r>
        <w:rPr>
          <w:spacing w:val="-12"/>
          <w:sz w:val="28"/>
          <w:szCs w:val="28"/>
        </w:rPr>
        <w:t>月至</w:t>
      </w:r>
      <w:r>
        <w:rPr>
          <w:spacing w:val="23"/>
          <w:sz w:val="28"/>
          <w:szCs w:val="28"/>
          <w:u w:val="single" w:color="auto"/>
        </w:rPr>
        <w:t xml:space="preserve">      </w:t>
      </w:r>
      <w:r>
        <w:rPr>
          <w:spacing w:val="-125"/>
          <w:sz w:val="28"/>
          <w:szCs w:val="28"/>
        </w:rPr>
        <w:t xml:space="preserve"> </w:t>
      </w:r>
      <w:r>
        <w:rPr>
          <w:spacing w:val="-12"/>
          <w:sz w:val="28"/>
          <w:szCs w:val="28"/>
        </w:rPr>
        <w:t>年</w:t>
      </w:r>
      <w:r>
        <w:rPr>
          <w:spacing w:val="27"/>
          <w:sz w:val="28"/>
          <w:szCs w:val="28"/>
          <w:u w:val="single" w:color="auto"/>
        </w:rPr>
        <w:t xml:space="preserve">     </w:t>
      </w:r>
      <w:r>
        <w:rPr>
          <w:spacing w:val="-110"/>
          <w:sz w:val="28"/>
          <w:szCs w:val="28"/>
        </w:rPr>
        <w:t xml:space="preserve"> </w:t>
      </w:r>
      <w:r>
        <w:rPr>
          <w:spacing w:val="-12"/>
          <w:sz w:val="28"/>
          <w:szCs w:val="28"/>
        </w:rPr>
        <w:t>月，在</w:t>
      </w:r>
      <w:r>
        <w:rPr>
          <w:spacing w:val="-12"/>
          <w:sz w:val="28"/>
          <w:szCs w:val="28"/>
          <w:u w:val="single" w:color="auto"/>
        </w:rPr>
        <w:t xml:space="preserve">            </w:t>
      </w:r>
      <w:r>
        <w:rPr>
          <w:spacing w:val="-13"/>
          <w:sz w:val="28"/>
          <w:szCs w:val="28"/>
          <w:u w:val="single" w:color="auto"/>
        </w:rPr>
        <w:t xml:space="preserve">   </w:t>
      </w:r>
      <w:r>
        <w:rPr>
          <w:spacing w:val="-122"/>
          <w:sz w:val="28"/>
          <w:szCs w:val="28"/>
        </w:rPr>
        <w:t xml:space="preserve"> </w:t>
      </w:r>
      <w:r>
        <w:rPr>
          <w:spacing w:val="-13"/>
          <w:sz w:val="28"/>
          <w:szCs w:val="28"/>
        </w:rPr>
        <w:t>单位</w:t>
      </w:r>
      <w:r>
        <w:rPr>
          <w:spacing w:val="-4"/>
          <w:sz w:val="28"/>
          <w:szCs w:val="28"/>
        </w:rPr>
        <w:t>医学专业工作实践将满</w:t>
      </w:r>
      <w:r>
        <w:rPr>
          <w:spacing w:val="-27"/>
          <w:sz w:val="28"/>
          <w:szCs w:val="28"/>
        </w:rPr>
        <w:t xml:space="preserve"> </w:t>
      </w:r>
      <w:r>
        <w:rPr>
          <w:rFonts w:ascii="Times New Roman" w:hAnsi="Times New Roman" w:eastAsia="Times New Roman" w:cs="Times New Roman"/>
          <w:spacing w:val="-4"/>
          <w:sz w:val="28"/>
          <w:szCs w:val="28"/>
        </w:rPr>
        <w:t xml:space="preserve">12 </w:t>
      </w:r>
      <w:r>
        <w:rPr>
          <w:spacing w:val="-4"/>
          <w:sz w:val="28"/>
          <w:szCs w:val="28"/>
        </w:rPr>
        <w:t>个月。</w:t>
      </w:r>
    </w:p>
    <w:p w14:paraId="056F8256">
      <w:pPr>
        <w:pStyle w:val="2"/>
        <w:spacing w:line="395" w:lineRule="auto"/>
        <w:ind w:left="13" w:firstLine="516"/>
        <w:rPr>
          <w:sz w:val="28"/>
          <w:szCs w:val="28"/>
        </w:rPr>
      </w:pPr>
      <w:r>
        <w:rPr>
          <w:spacing w:val="-9"/>
          <w:sz w:val="28"/>
          <w:szCs w:val="28"/>
        </w:rPr>
        <w:t>本人承诺将于今年医学综合考试前，将后续试用累计满</w:t>
      </w:r>
      <w:r>
        <w:rPr>
          <w:spacing w:val="-30"/>
          <w:sz w:val="28"/>
          <w:szCs w:val="28"/>
        </w:rPr>
        <w:t xml:space="preserve"> </w:t>
      </w:r>
      <w:r>
        <w:rPr>
          <w:rFonts w:ascii="Times New Roman" w:hAnsi="Times New Roman" w:eastAsia="Times New Roman" w:cs="Times New Roman"/>
          <w:spacing w:val="-9"/>
          <w:sz w:val="28"/>
          <w:szCs w:val="28"/>
        </w:rPr>
        <w:t xml:space="preserve">12 </w:t>
      </w:r>
      <w:r>
        <w:rPr>
          <w:spacing w:val="-9"/>
          <w:sz w:val="28"/>
          <w:szCs w:val="28"/>
        </w:rPr>
        <w:t>个月的《医</w:t>
      </w:r>
      <w:r>
        <w:rPr>
          <w:spacing w:val="-2"/>
          <w:sz w:val="28"/>
          <w:szCs w:val="28"/>
        </w:rPr>
        <w:t>师资格考试医学专业工作实践证明》及时交考点办公室。</w:t>
      </w:r>
    </w:p>
    <w:p w14:paraId="46639C40">
      <w:pPr>
        <w:pStyle w:val="2"/>
        <w:spacing w:line="397" w:lineRule="auto"/>
        <w:ind w:firstLine="538"/>
        <w:rPr>
          <w:sz w:val="28"/>
          <w:szCs w:val="28"/>
        </w:rPr>
      </w:pPr>
      <w:r>
        <w:rPr>
          <w:spacing w:val="-4"/>
          <w:sz w:val="28"/>
          <w:szCs w:val="28"/>
        </w:rPr>
        <w:t>如违诺，本人愿承担由此引起的责任，并接受</w:t>
      </w:r>
      <w:r>
        <w:rPr>
          <w:rFonts w:ascii="黑体" w:hAnsi="黑体" w:eastAsia="黑体" w:cs="黑体"/>
          <w:spacing w:val="-4"/>
          <w:sz w:val="28"/>
          <w:szCs w:val="28"/>
        </w:rPr>
        <w:t>取消当年医师资格考试资格</w:t>
      </w:r>
      <w:r>
        <w:rPr>
          <w:spacing w:val="-4"/>
          <w:sz w:val="28"/>
          <w:szCs w:val="28"/>
        </w:rPr>
        <w:t>的处理。</w:t>
      </w:r>
    </w:p>
    <w:p w14:paraId="75E84ED5">
      <w:pPr>
        <w:spacing w:line="271" w:lineRule="auto"/>
        <w:rPr>
          <w:rFonts w:ascii="Arial"/>
          <w:sz w:val="21"/>
        </w:rPr>
      </w:pPr>
    </w:p>
    <w:p w14:paraId="57085B1D">
      <w:pPr>
        <w:spacing w:line="271" w:lineRule="auto"/>
        <w:rPr>
          <w:rFonts w:ascii="Arial"/>
          <w:sz w:val="21"/>
        </w:rPr>
      </w:pPr>
    </w:p>
    <w:p w14:paraId="65B2CE7B">
      <w:pPr>
        <w:spacing w:line="271" w:lineRule="auto"/>
        <w:rPr>
          <w:rFonts w:ascii="Arial"/>
          <w:sz w:val="21"/>
        </w:rPr>
      </w:pPr>
    </w:p>
    <w:p w14:paraId="738932DE">
      <w:pPr>
        <w:spacing w:line="271" w:lineRule="auto"/>
        <w:rPr>
          <w:rFonts w:ascii="Arial"/>
          <w:sz w:val="21"/>
        </w:rPr>
      </w:pPr>
    </w:p>
    <w:p w14:paraId="72E9D796">
      <w:pPr>
        <w:spacing w:line="272" w:lineRule="auto"/>
        <w:rPr>
          <w:rFonts w:ascii="Arial"/>
          <w:sz w:val="21"/>
        </w:rPr>
      </w:pPr>
    </w:p>
    <w:p w14:paraId="137372C2">
      <w:pPr>
        <w:spacing w:line="272" w:lineRule="auto"/>
        <w:rPr>
          <w:rFonts w:ascii="Arial"/>
          <w:sz w:val="21"/>
        </w:rPr>
      </w:pPr>
    </w:p>
    <w:p w14:paraId="5400A366">
      <w:pPr>
        <w:pStyle w:val="2"/>
        <w:spacing w:before="91" w:line="218" w:lineRule="auto"/>
        <w:ind w:left="4606"/>
        <w:rPr>
          <w:sz w:val="28"/>
          <w:szCs w:val="28"/>
        </w:rPr>
      </w:pPr>
      <w:r>
        <w:rPr>
          <w:spacing w:val="-2"/>
          <w:sz w:val="28"/>
          <w:szCs w:val="28"/>
        </w:rPr>
        <w:t>考生签字：</w:t>
      </w:r>
    </w:p>
    <w:p w14:paraId="1C5B921E">
      <w:pPr>
        <w:spacing w:line="320" w:lineRule="auto"/>
        <w:rPr>
          <w:rFonts w:ascii="Arial"/>
          <w:sz w:val="21"/>
        </w:rPr>
      </w:pPr>
    </w:p>
    <w:p w14:paraId="3D29885F">
      <w:pPr>
        <w:pStyle w:val="2"/>
        <w:spacing w:before="91" w:line="218" w:lineRule="auto"/>
        <w:ind w:left="4471"/>
        <w:rPr>
          <w:sz w:val="28"/>
          <w:szCs w:val="28"/>
        </w:rPr>
      </w:pPr>
      <w:r>
        <w:rPr>
          <w:spacing w:val="-13"/>
          <w:sz w:val="28"/>
          <w:szCs w:val="28"/>
        </w:rPr>
        <w:t>年</w:t>
      </w:r>
      <w:r>
        <w:rPr>
          <w:spacing w:val="5"/>
          <w:sz w:val="28"/>
          <w:szCs w:val="28"/>
        </w:rPr>
        <w:t xml:space="preserve">     </w:t>
      </w:r>
      <w:r>
        <w:rPr>
          <w:spacing w:val="-13"/>
          <w:sz w:val="28"/>
          <w:szCs w:val="28"/>
        </w:rPr>
        <w:t>月</w:t>
      </w:r>
      <w:r>
        <w:rPr>
          <w:spacing w:val="12"/>
          <w:sz w:val="28"/>
          <w:szCs w:val="28"/>
        </w:rPr>
        <w:t xml:space="preserve">     </w:t>
      </w:r>
      <w:r>
        <w:rPr>
          <w:spacing w:val="-13"/>
          <w:sz w:val="28"/>
          <w:szCs w:val="28"/>
        </w:rPr>
        <w:t>日</w:t>
      </w:r>
    </w:p>
    <w:p w14:paraId="018A3991">
      <w:pPr>
        <w:spacing w:line="218" w:lineRule="auto"/>
        <w:rPr>
          <w:sz w:val="28"/>
          <w:szCs w:val="28"/>
        </w:rPr>
        <w:sectPr>
          <w:headerReference r:id="rId16" w:type="default"/>
          <w:footerReference r:id="rId17" w:type="default"/>
          <w:pgSz w:w="11906" w:h="16839"/>
          <w:pgMar w:top="2438" w:right="1472" w:bottom="1156" w:left="1609" w:header="1947" w:footer="994" w:gutter="0"/>
          <w:cols w:space="720" w:num="1"/>
        </w:sectPr>
      </w:pPr>
    </w:p>
    <w:p w14:paraId="4D2FC920">
      <w:pPr>
        <w:spacing w:before="163" w:line="495" w:lineRule="exact"/>
        <w:ind w:left="1637"/>
        <w:outlineLvl w:val="0"/>
        <w:rPr>
          <w:rFonts w:ascii="宋体" w:hAnsi="宋体" w:eastAsia="宋体" w:cs="宋体"/>
          <w:sz w:val="35"/>
          <w:szCs w:val="35"/>
        </w:rPr>
      </w:pPr>
      <w:r>
        <w:rPr>
          <w:rFonts w:ascii="宋体" w:hAnsi="宋体" w:eastAsia="宋体" w:cs="宋体"/>
          <w:b/>
          <w:bCs/>
          <w:spacing w:val="5"/>
          <w:position w:val="2"/>
          <w:sz w:val="35"/>
          <w:szCs w:val="35"/>
        </w:rPr>
        <w:t>医师资格考试短线医学专业加试申请表</w:t>
      </w:r>
    </w:p>
    <w:p w14:paraId="5E89F97E">
      <w:pPr>
        <w:spacing w:before="1"/>
      </w:pPr>
    </w:p>
    <w:p w14:paraId="297449F0">
      <w:pPr>
        <w:spacing w:before="1"/>
      </w:pPr>
    </w:p>
    <w:p w14:paraId="4D799A5A"/>
    <w:p w14:paraId="2B690E8F"/>
    <w:tbl>
      <w:tblPr>
        <w:tblStyle w:val="5"/>
        <w:tblW w:w="936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805"/>
        <w:gridCol w:w="1175"/>
        <w:gridCol w:w="1375"/>
        <w:gridCol w:w="1274"/>
        <w:gridCol w:w="609"/>
        <w:gridCol w:w="667"/>
        <w:gridCol w:w="2455"/>
      </w:tblGrid>
      <w:tr w14:paraId="6284B5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6" w:hRule="atLeast"/>
        </w:trPr>
        <w:tc>
          <w:tcPr>
            <w:tcW w:w="1805" w:type="dxa"/>
            <w:vAlign w:val="top"/>
          </w:tcPr>
          <w:p w14:paraId="44F413EC">
            <w:pPr>
              <w:spacing w:before="235" w:line="215" w:lineRule="auto"/>
              <w:ind w:left="185"/>
              <w:rPr>
                <w:rFonts w:ascii="宋体" w:hAnsi="宋体" w:eastAsia="宋体" w:cs="宋体"/>
                <w:sz w:val="24"/>
                <w:szCs w:val="24"/>
              </w:rPr>
            </w:pPr>
            <w:r>
              <w:rPr>
                <w:rFonts w:ascii="宋体" w:hAnsi="宋体" w:eastAsia="宋体" w:cs="宋体"/>
                <w:b/>
                <w:bCs/>
                <w:spacing w:val="-6"/>
                <w:sz w:val="24"/>
                <w:szCs w:val="24"/>
              </w:rPr>
              <w:t>姓</w:t>
            </w:r>
            <w:r>
              <w:rPr>
                <w:rFonts w:ascii="宋体" w:hAnsi="宋体" w:eastAsia="宋体" w:cs="宋体"/>
                <w:spacing w:val="1"/>
                <w:sz w:val="24"/>
                <w:szCs w:val="24"/>
              </w:rPr>
              <w:t xml:space="preserve">        </w:t>
            </w:r>
            <w:r>
              <w:rPr>
                <w:rFonts w:ascii="宋体" w:hAnsi="宋体" w:eastAsia="宋体" w:cs="宋体"/>
                <w:b/>
                <w:bCs/>
                <w:spacing w:val="-6"/>
                <w:sz w:val="24"/>
                <w:szCs w:val="24"/>
              </w:rPr>
              <w:t>名</w:t>
            </w:r>
          </w:p>
        </w:tc>
        <w:tc>
          <w:tcPr>
            <w:tcW w:w="2550" w:type="dxa"/>
            <w:gridSpan w:val="2"/>
            <w:vAlign w:val="top"/>
          </w:tcPr>
          <w:p w14:paraId="7F806EB9">
            <w:pPr>
              <w:rPr>
                <w:rFonts w:ascii="Arial"/>
                <w:sz w:val="21"/>
              </w:rPr>
            </w:pPr>
          </w:p>
        </w:tc>
        <w:tc>
          <w:tcPr>
            <w:tcW w:w="1274" w:type="dxa"/>
            <w:vAlign w:val="top"/>
          </w:tcPr>
          <w:p w14:paraId="1B634A1D">
            <w:pPr>
              <w:spacing w:before="234" w:line="218" w:lineRule="auto"/>
              <w:ind w:left="163"/>
              <w:rPr>
                <w:rFonts w:ascii="宋体" w:hAnsi="宋体" w:eastAsia="宋体" w:cs="宋体"/>
                <w:sz w:val="24"/>
                <w:szCs w:val="24"/>
              </w:rPr>
            </w:pPr>
            <w:r>
              <w:rPr>
                <w:rFonts w:ascii="宋体" w:hAnsi="宋体" w:eastAsia="宋体" w:cs="宋体"/>
                <w:b/>
                <w:bCs/>
                <w:spacing w:val="-5"/>
                <w:sz w:val="24"/>
                <w:szCs w:val="24"/>
              </w:rPr>
              <w:t>身份证号</w:t>
            </w:r>
          </w:p>
        </w:tc>
        <w:tc>
          <w:tcPr>
            <w:tcW w:w="3731" w:type="dxa"/>
            <w:gridSpan w:val="3"/>
            <w:vAlign w:val="top"/>
          </w:tcPr>
          <w:p w14:paraId="09262302">
            <w:pPr>
              <w:rPr>
                <w:rFonts w:ascii="Arial"/>
                <w:sz w:val="21"/>
              </w:rPr>
            </w:pPr>
          </w:p>
        </w:tc>
      </w:tr>
      <w:tr w14:paraId="12A158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7" w:hRule="atLeast"/>
        </w:trPr>
        <w:tc>
          <w:tcPr>
            <w:tcW w:w="1805" w:type="dxa"/>
            <w:vAlign w:val="top"/>
          </w:tcPr>
          <w:p w14:paraId="3789286B">
            <w:pPr>
              <w:spacing w:before="201" w:line="217" w:lineRule="auto"/>
              <w:ind w:left="242"/>
              <w:rPr>
                <w:rFonts w:ascii="宋体" w:hAnsi="宋体" w:eastAsia="宋体" w:cs="宋体"/>
                <w:sz w:val="24"/>
                <w:szCs w:val="24"/>
              </w:rPr>
            </w:pPr>
            <w:r>
              <w:rPr>
                <w:rFonts w:ascii="宋体" w:hAnsi="宋体" w:eastAsia="宋体" w:cs="宋体"/>
                <w:b/>
                <w:bCs/>
                <w:spacing w:val="-3"/>
                <w:sz w:val="24"/>
                <w:szCs w:val="24"/>
              </w:rPr>
              <w:t>工</w:t>
            </w:r>
            <w:r>
              <w:rPr>
                <w:rFonts w:ascii="宋体" w:hAnsi="宋体" w:eastAsia="宋体" w:cs="宋体"/>
                <w:spacing w:val="-3"/>
                <w:sz w:val="24"/>
                <w:szCs w:val="24"/>
              </w:rPr>
              <w:t xml:space="preserve"> </w:t>
            </w:r>
            <w:r>
              <w:rPr>
                <w:rFonts w:ascii="宋体" w:hAnsi="宋体" w:eastAsia="宋体" w:cs="宋体"/>
                <w:b/>
                <w:bCs/>
                <w:spacing w:val="-3"/>
                <w:sz w:val="24"/>
                <w:szCs w:val="24"/>
              </w:rPr>
              <w:t>作</w:t>
            </w:r>
            <w:r>
              <w:rPr>
                <w:rFonts w:ascii="宋体" w:hAnsi="宋体" w:eastAsia="宋体" w:cs="宋体"/>
                <w:spacing w:val="-3"/>
                <w:sz w:val="24"/>
                <w:szCs w:val="24"/>
              </w:rPr>
              <w:t xml:space="preserve"> </w:t>
            </w:r>
            <w:r>
              <w:rPr>
                <w:rFonts w:ascii="宋体" w:hAnsi="宋体" w:eastAsia="宋体" w:cs="宋体"/>
                <w:b/>
                <w:bCs/>
                <w:spacing w:val="-3"/>
                <w:sz w:val="24"/>
                <w:szCs w:val="24"/>
              </w:rPr>
              <w:t>单</w:t>
            </w:r>
            <w:r>
              <w:rPr>
                <w:rFonts w:ascii="宋体" w:hAnsi="宋体" w:eastAsia="宋体" w:cs="宋体"/>
                <w:spacing w:val="9"/>
                <w:sz w:val="24"/>
                <w:szCs w:val="24"/>
              </w:rPr>
              <w:t xml:space="preserve"> </w:t>
            </w:r>
            <w:r>
              <w:rPr>
                <w:rFonts w:ascii="宋体" w:hAnsi="宋体" w:eastAsia="宋体" w:cs="宋体"/>
                <w:b/>
                <w:bCs/>
                <w:spacing w:val="-3"/>
                <w:sz w:val="24"/>
                <w:szCs w:val="24"/>
              </w:rPr>
              <w:t>位</w:t>
            </w:r>
          </w:p>
        </w:tc>
        <w:tc>
          <w:tcPr>
            <w:tcW w:w="3824" w:type="dxa"/>
            <w:gridSpan w:val="3"/>
            <w:vAlign w:val="top"/>
          </w:tcPr>
          <w:p w14:paraId="691688CB">
            <w:pPr>
              <w:rPr>
                <w:rFonts w:ascii="Arial"/>
                <w:sz w:val="21"/>
              </w:rPr>
            </w:pPr>
          </w:p>
        </w:tc>
        <w:tc>
          <w:tcPr>
            <w:tcW w:w="1276" w:type="dxa"/>
            <w:gridSpan w:val="2"/>
            <w:vAlign w:val="top"/>
          </w:tcPr>
          <w:p w14:paraId="5531EFD7">
            <w:pPr>
              <w:spacing w:before="201" w:line="217" w:lineRule="auto"/>
              <w:ind w:left="160"/>
              <w:rPr>
                <w:rFonts w:ascii="宋体" w:hAnsi="宋体" w:eastAsia="宋体" w:cs="宋体"/>
                <w:sz w:val="24"/>
                <w:szCs w:val="24"/>
              </w:rPr>
            </w:pPr>
            <w:r>
              <w:rPr>
                <w:rFonts w:ascii="宋体" w:hAnsi="宋体" w:eastAsia="宋体" w:cs="宋体"/>
                <w:b/>
                <w:bCs/>
                <w:spacing w:val="-4"/>
                <w:sz w:val="24"/>
                <w:szCs w:val="24"/>
              </w:rPr>
              <w:t>工作岗位</w:t>
            </w:r>
          </w:p>
        </w:tc>
        <w:tc>
          <w:tcPr>
            <w:tcW w:w="2455" w:type="dxa"/>
            <w:vAlign w:val="top"/>
          </w:tcPr>
          <w:p w14:paraId="579498A6">
            <w:pPr>
              <w:rPr>
                <w:rFonts w:ascii="Arial"/>
                <w:sz w:val="21"/>
              </w:rPr>
            </w:pPr>
          </w:p>
        </w:tc>
      </w:tr>
      <w:tr w14:paraId="1D4C2E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1" w:hRule="atLeast"/>
        </w:trPr>
        <w:tc>
          <w:tcPr>
            <w:tcW w:w="1805" w:type="dxa"/>
            <w:vAlign w:val="top"/>
          </w:tcPr>
          <w:p w14:paraId="6B30A7A8">
            <w:pPr>
              <w:spacing w:before="200" w:line="331" w:lineRule="exact"/>
              <w:ind w:left="244"/>
              <w:rPr>
                <w:rFonts w:ascii="宋体" w:hAnsi="宋体" w:eastAsia="宋体" w:cs="宋体"/>
                <w:sz w:val="24"/>
                <w:szCs w:val="24"/>
              </w:rPr>
            </w:pPr>
            <w:r>
              <w:rPr>
                <w:rFonts w:ascii="宋体" w:hAnsi="宋体" w:eastAsia="宋体" w:cs="宋体"/>
                <w:b/>
                <w:bCs/>
                <w:spacing w:val="-8"/>
                <w:position w:val="1"/>
                <w:sz w:val="24"/>
                <w:szCs w:val="24"/>
              </w:rPr>
              <w:t>加</w:t>
            </w:r>
            <w:r>
              <w:rPr>
                <w:rFonts w:ascii="宋体" w:hAnsi="宋体" w:eastAsia="宋体" w:cs="宋体"/>
                <w:spacing w:val="-8"/>
                <w:position w:val="1"/>
                <w:sz w:val="24"/>
                <w:szCs w:val="24"/>
              </w:rPr>
              <w:t xml:space="preserve"> </w:t>
            </w:r>
            <w:r>
              <w:rPr>
                <w:rFonts w:ascii="宋体" w:hAnsi="宋体" w:eastAsia="宋体" w:cs="宋体"/>
                <w:b/>
                <w:bCs/>
                <w:spacing w:val="-8"/>
                <w:position w:val="1"/>
                <w:sz w:val="24"/>
                <w:szCs w:val="24"/>
              </w:rPr>
              <w:t>试</w:t>
            </w:r>
            <w:r>
              <w:rPr>
                <w:rFonts w:ascii="宋体" w:hAnsi="宋体" w:eastAsia="宋体" w:cs="宋体"/>
                <w:spacing w:val="24"/>
                <w:position w:val="1"/>
                <w:sz w:val="24"/>
                <w:szCs w:val="24"/>
              </w:rPr>
              <w:t xml:space="preserve"> </w:t>
            </w:r>
            <w:r>
              <w:rPr>
                <w:rFonts w:ascii="宋体" w:hAnsi="宋体" w:eastAsia="宋体" w:cs="宋体"/>
                <w:b/>
                <w:bCs/>
                <w:spacing w:val="-8"/>
                <w:position w:val="1"/>
                <w:sz w:val="24"/>
                <w:szCs w:val="24"/>
              </w:rPr>
              <w:t>内</w:t>
            </w:r>
            <w:r>
              <w:rPr>
                <w:rFonts w:ascii="宋体" w:hAnsi="宋体" w:eastAsia="宋体" w:cs="宋体"/>
                <w:spacing w:val="6"/>
                <w:position w:val="1"/>
                <w:sz w:val="24"/>
                <w:szCs w:val="24"/>
              </w:rPr>
              <w:t xml:space="preserve"> </w:t>
            </w:r>
            <w:r>
              <w:rPr>
                <w:rFonts w:ascii="宋体" w:hAnsi="宋体" w:eastAsia="宋体" w:cs="宋体"/>
                <w:b/>
                <w:bCs/>
                <w:spacing w:val="-8"/>
                <w:position w:val="1"/>
                <w:sz w:val="24"/>
                <w:szCs w:val="24"/>
              </w:rPr>
              <w:t>容</w:t>
            </w:r>
          </w:p>
        </w:tc>
        <w:tc>
          <w:tcPr>
            <w:tcW w:w="7555" w:type="dxa"/>
            <w:gridSpan w:val="6"/>
            <w:vAlign w:val="top"/>
          </w:tcPr>
          <w:p w14:paraId="0203051D">
            <w:pPr>
              <w:spacing w:before="200" w:line="330" w:lineRule="exact"/>
              <w:ind w:left="706"/>
              <w:rPr>
                <w:rFonts w:ascii="宋体" w:hAnsi="宋体" w:eastAsia="宋体" w:cs="宋体"/>
                <w:sz w:val="24"/>
                <w:szCs w:val="24"/>
              </w:rPr>
            </w:pPr>
            <w:r>
              <w:rPr>
                <w:rFonts w:ascii="宋体" w:hAnsi="宋体" w:eastAsia="宋体" w:cs="宋体"/>
                <w:b/>
                <w:bCs/>
                <w:spacing w:val="-7"/>
                <w:position w:val="1"/>
                <w:sz w:val="24"/>
                <w:szCs w:val="24"/>
              </w:rPr>
              <w:t>院前急救</w:t>
            </w:r>
            <w:r>
              <w:rPr>
                <w:rFonts w:ascii="宋体" w:hAnsi="宋体" w:eastAsia="宋体" w:cs="宋体"/>
                <w:spacing w:val="24"/>
                <w:position w:val="1"/>
                <w:sz w:val="24"/>
                <w:szCs w:val="24"/>
              </w:rPr>
              <w:t xml:space="preserve"> </w:t>
            </w:r>
            <w:r>
              <w:rPr>
                <w:rFonts w:ascii="宋体" w:hAnsi="宋体" w:eastAsia="宋体" w:cs="宋体"/>
                <w:b/>
                <w:bCs/>
                <w:spacing w:val="-7"/>
                <w:position w:val="1"/>
                <w:sz w:val="24"/>
                <w:szCs w:val="24"/>
              </w:rPr>
              <w:t>□</w:t>
            </w:r>
            <w:r>
              <w:rPr>
                <w:rFonts w:ascii="宋体" w:hAnsi="宋体" w:eastAsia="宋体" w:cs="宋体"/>
                <w:position w:val="1"/>
                <w:sz w:val="24"/>
                <w:szCs w:val="24"/>
              </w:rPr>
              <w:t xml:space="preserve">               </w:t>
            </w:r>
            <w:r>
              <w:rPr>
                <w:rFonts w:ascii="宋体" w:hAnsi="宋体" w:eastAsia="宋体" w:cs="宋体"/>
                <w:b/>
                <w:bCs/>
                <w:spacing w:val="-7"/>
                <w:position w:val="1"/>
                <w:sz w:val="24"/>
                <w:szCs w:val="24"/>
              </w:rPr>
              <w:t>儿科</w:t>
            </w:r>
            <w:r>
              <w:rPr>
                <w:rFonts w:ascii="宋体" w:hAnsi="宋体" w:eastAsia="宋体" w:cs="宋体"/>
                <w:spacing w:val="31"/>
                <w:position w:val="1"/>
                <w:sz w:val="24"/>
                <w:szCs w:val="24"/>
              </w:rPr>
              <w:t xml:space="preserve"> </w:t>
            </w:r>
            <w:r>
              <w:rPr>
                <w:rFonts w:ascii="宋体" w:hAnsi="宋体" w:eastAsia="宋体" w:cs="宋体"/>
                <w:b/>
                <w:bCs/>
                <w:spacing w:val="-7"/>
                <w:position w:val="1"/>
                <w:sz w:val="24"/>
                <w:szCs w:val="24"/>
              </w:rPr>
              <w:t>□</w:t>
            </w:r>
          </w:p>
        </w:tc>
      </w:tr>
      <w:tr w14:paraId="722C0A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15" w:hRule="atLeast"/>
        </w:trPr>
        <w:tc>
          <w:tcPr>
            <w:tcW w:w="9360" w:type="dxa"/>
            <w:gridSpan w:val="7"/>
            <w:vAlign w:val="top"/>
          </w:tcPr>
          <w:p w14:paraId="206645D8">
            <w:pPr>
              <w:spacing w:before="122" w:line="438" w:lineRule="exact"/>
              <w:ind w:left="4043"/>
              <w:rPr>
                <w:rFonts w:ascii="宋体" w:hAnsi="宋体" w:eastAsia="宋体" w:cs="宋体"/>
                <w:sz w:val="31"/>
                <w:szCs w:val="31"/>
              </w:rPr>
            </w:pPr>
            <w:r>
              <w:rPr>
                <w:rFonts w:ascii="宋体" w:hAnsi="宋体" w:eastAsia="宋体" w:cs="宋体"/>
                <w:b/>
                <w:bCs/>
                <w:spacing w:val="4"/>
                <w:position w:val="2"/>
                <w:sz w:val="31"/>
                <w:szCs w:val="31"/>
              </w:rPr>
              <w:t>考生承诺</w:t>
            </w:r>
          </w:p>
          <w:p w14:paraId="0D4FA8A0">
            <w:pPr>
              <w:pStyle w:val="6"/>
              <w:spacing w:before="180" w:line="216" w:lineRule="auto"/>
              <w:ind w:left="134"/>
              <w:rPr>
                <w:sz w:val="24"/>
                <w:szCs w:val="24"/>
              </w:rPr>
            </w:pPr>
            <w:r>
              <w:rPr>
                <w:rFonts w:ascii="宋体" w:hAnsi="宋体" w:eastAsia="宋体" w:cs="宋体"/>
                <w:spacing w:val="-1"/>
                <w:sz w:val="24"/>
                <w:szCs w:val="24"/>
              </w:rPr>
              <w:t xml:space="preserve">1. </w:t>
            </w:r>
            <w:r>
              <w:rPr>
                <w:spacing w:val="-1"/>
                <w:sz w:val="24"/>
                <w:szCs w:val="24"/>
              </w:rPr>
              <w:t>本人自愿申请参加本年度医师资格考试短线医学专业加试。</w:t>
            </w:r>
          </w:p>
          <w:p w14:paraId="5DE8BCF1">
            <w:pPr>
              <w:pStyle w:val="6"/>
              <w:spacing w:before="187" w:line="215" w:lineRule="auto"/>
              <w:ind w:left="120"/>
              <w:rPr>
                <w:sz w:val="24"/>
                <w:szCs w:val="24"/>
              </w:rPr>
            </w:pPr>
            <w:r>
              <w:rPr>
                <w:rFonts w:ascii="宋体" w:hAnsi="宋体" w:eastAsia="宋体" w:cs="宋体"/>
                <w:spacing w:val="-1"/>
                <w:sz w:val="24"/>
                <w:szCs w:val="24"/>
              </w:rPr>
              <w:t xml:space="preserve">2. </w:t>
            </w:r>
            <w:r>
              <w:rPr>
                <w:spacing w:val="-1"/>
                <w:sz w:val="24"/>
                <w:szCs w:val="24"/>
              </w:rPr>
              <w:t>本人获得医师资格后，限定在加试内容所对应岗位工作。</w:t>
            </w:r>
          </w:p>
          <w:p w14:paraId="6EFE6BBF">
            <w:pPr>
              <w:pStyle w:val="6"/>
              <w:spacing w:before="188" w:line="216" w:lineRule="auto"/>
              <w:ind w:left="121"/>
              <w:rPr>
                <w:sz w:val="24"/>
                <w:szCs w:val="24"/>
              </w:rPr>
            </w:pPr>
            <w:r>
              <w:rPr>
                <w:rFonts w:ascii="宋体" w:hAnsi="宋体" w:eastAsia="宋体" w:cs="宋体"/>
                <w:sz w:val="24"/>
                <w:szCs w:val="24"/>
              </w:rPr>
              <w:t xml:space="preserve">3. </w:t>
            </w:r>
            <w:r>
              <w:rPr>
                <w:sz w:val="24"/>
                <w:szCs w:val="24"/>
              </w:rPr>
              <w:t>通过加试获得的医师资格不作为加试专</w:t>
            </w:r>
            <w:r>
              <w:rPr>
                <w:spacing w:val="-1"/>
                <w:sz w:val="24"/>
                <w:szCs w:val="24"/>
              </w:rPr>
              <w:t>业范围之外的注册、执业资格依据。</w:t>
            </w:r>
          </w:p>
          <w:p w14:paraId="0E5667F9">
            <w:pPr>
              <w:pStyle w:val="6"/>
              <w:spacing w:before="187" w:line="217" w:lineRule="auto"/>
              <w:ind w:left="116"/>
              <w:rPr>
                <w:sz w:val="24"/>
                <w:szCs w:val="24"/>
              </w:rPr>
            </w:pPr>
            <w:r>
              <w:rPr>
                <w:rFonts w:ascii="宋体" w:hAnsi="宋体" w:eastAsia="宋体" w:cs="宋体"/>
                <w:spacing w:val="-3"/>
                <w:sz w:val="24"/>
                <w:szCs w:val="24"/>
              </w:rPr>
              <w:t>4.</w:t>
            </w:r>
            <w:r>
              <w:rPr>
                <w:rFonts w:ascii="宋体" w:hAnsi="宋体" w:eastAsia="宋体" w:cs="宋体"/>
                <w:spacing w:val="47"/>
                <w:sz w:val="24"/>
                <w:szCs w:val="24"/>
              </w:rPr>
              <w:t xml:space="preserve"> </w:t>
            </w:r>
            <w:r>
              <w:rPr>
                <w:spacing w:val="-3"/>
                <w:sz w:val="24"/>
                <w:szCs w:val="24"/>
              </w:rPr>
              <w:t>以上个人申报信息真实、准确、有效。</w:t>
            </w:r>
          </w:p>
          <w:p w14:paraId="5424C946">
            <w:pPr>
              <w:pStyle w:val="6"/>
              <w:spacing w:before="186" w:line="217" w:lineRule="auto"/>
              <w:ind w:left="121"/>
              <w:rPr>
                <w:sz w:val="24"/>
                <w:szCs w:val="24"/>
              </w:rPr>
            </w:pPr>
            <w:r>
              <w:rPr>
                <w:rFonts w:ascii="宋体" w:hAnsi="宋体" w:eastAsia="宋体" w:cs="宋体"/>
                <w:spacing w:val="-1"/>
                <w:sz w:val="24"/>
                <w:szCs w:val="24"/>
              </w:rPr>
              <w:t xml:space="preserve">5. </w:t>
            </w:r>
            <w:r>
              <w:rPr>
                <w:spacing w:val="-1"/>
                <w:sz w:val="24"/>
                <w:szCs w:val="24"/>
              </w:rPr>
              <w:t>本人能够遵守以上承诺，如有违反，愿意承担由此而造成的一切后果。</w:t>
            </w:r>
          </w:p>
          <w:p w14:paraId="3D1C808D">
            <w:pPr>
              <w:spacing w:before="238" w:line="331" w:lineRule="exact"/>
              <w:ind w:left="5513"/>
              <w:rPr>
                <w:rFonts w:ascii="宋体" w:hAnsi="宋体" w:eastAsia="宋体" w:cs="宋体"/>
                <w:sz w:val="24"/>
                <w:szCs w:val="24"/>
              </w:rPr>
            </w:pPr>
            <w:r>
              <w:rPr>
                <w:rFonts w:ascii="宋体" w:hAnsi="宋体" w:eastAsia="宋体" w:cs="宋体"/>
                <w:b/>
                <w:bCs/>
                <w:spacing w:val="-4"/>
                <w:position w:val="1"/>
                <w:sz w:val="24"/>
                <w:szCs w:val="24"/>
              </w:rPr>
              <w:t>考生签字：</w:t>
            </w:r>
          </w:p>
          <w:p w14:paraId="2A3AB944">
            <w:pPr>
              <w:spacing w:before="293" w:line="332" w:lineRule="exact"/>
              <w:ind w:left="5548"/>
              <w:rPr>
                <w:rFonts w:ascii="宋体" w:hAnsi="宋体" w:eastAsia="宋体" w:cs="宋体"/>
                <w:sz w:val="24"/>
                <w:szCs w:val="24"/>
              </w:rPr>
            </w:pPr>
            <w:r>
              <w:rPr>
                <w:rFonts w:ascii="宋体" w:hAnsi="宋体" w:eastAsia="宋体" w:cs="宋体"/>
                <w:b/>
                <w:bCs/>
                <w:spacing w:val="-18"/>
                <w:position w:val="1"/>
                <w:sz w:val="24"/>
                <w:szCs w:val="24"/>
              </w:rPr>
              <w:t>日</w:t>
            </w:r>
            <w:r>
              <w:rPr>
                <w:rFonts w:ascii="宋体" w:hAnsi="宋体" w:eastAsia="宋体" w:cs="宋体"/>
                <w:spacing w:val="1"/>
                <w:position w:val="1"/>
                <w:sz w:val="24"/>
                <w:szCs w:val="24"/>
              </w:rPr>
              <w:t xml:space="preserve">    </w:t>
            </w:r>
            <w:r>
              <w:rPr>
                <w:rFonts w:ascii="宋体" w:hAnsi="宋体" w:eastAsia="宋体" w:cs="宋体"/>
                <w:b/>
                <w:bCs/>
                <w:spacing w:val="-18"/>
                <w:position w:val="1"/>
                <w:sz w:val="24"/>
                <w:szCs w:val="24"/>
              </w:rPr>
              <w:t>期：</w:t>
            </w:r>
          </w:p>
        </w:tc>
      </w:tr>
      <w:tr w14:paraId="620410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40" w:hRule="atLeast"/>
        </w:trPr>
        <w:tc>
          <w:tcPr>
            <w:tcW w:w="2980" w:type="dxa"/>
            <w:gridSpan w:val="2"/>
            <w:vAlign w:val="top"/>
          </w:tcPr>
          <w:p w14:paraId="13EC3B4E">
            <w:pPr>
              <w:spacing w:before="173" w:line="332" w:lineRule="exact"/>
              <w:ind w:left="110"/>
              <w:rPr>
                <w:rFonts w:ascii="宋体" w:hAnsi="宋体" w:eastAsia="宋体" w:cs="宋体"/>
                <w:sz w:val="24"/>
                <w:szCs w:val="24"/>
              </w:rPr>
            </w:pPr>
            <w:r>
              <w:rPr>
                <w:rFonts w:ascii="宋体" w:hAnsi="宋体" w:eastAsia="宋体" w:cs="宋体"/>
                <w:b/>
                <w:bCs/>
                <w:spacing w:val="-4"/>
                <w:position w:val="1"/>
                <w:sz w:val="24"/>
                <w:szCs w:val="24"/>
              </w:rPr>
              <w:t>单位审核：</w:t>
            </w:r>
          </w:p>
          <w:p w14:paraId="3E7FBE27">
            <w:pPr>
              <w:spacing w:line="271" w:lineRule="auto"/>
              <w:rPr>
                <w:rFonts w:ascii="Arial"/>
                <w:sz w:val="21"/>
              </w:rPr>
            </w:pPr>
          </w:p>
          <w:p w14:paraId="68D9D588">
            <w:pPr>
              <w:spacing w:line="271" w:lineRule="auto"/>
              <w:rPr>
                <w:rFonts w:ascii="Arial"/>
                <w:sz w:val="21"/>
              </w:rPr>
            </w:pPr>
          </w:p>
          <w:p w14:paraId="03D364FD">
            <w:pPr>
              <w:spacing w:line="271" w:lineRule="auto"/>
              <w:rPr>
                <w:rFonts w:ascii="Arial"/>
                <w:sz w:val="21"/>
              </w:rPr>
            </w:pPr>
          </w:p>
          <w:p w14:paraId="07A6926B">
            <w:pPr>
              <w:spacing w:line="272" w:lineRule="auto"/>
              <w:rPr>
                <w:rFonts w:ascii="Arial"/>
                <w:sz w:val="21"/>
              </w:rPr>
            </w:pPr>
          </w:p>
          <w:p w14:paraId="56EC2A14">
            <w:pPr>
              <w:spacing w:line="272" w:lineRule="auto"/>
              <w:rPr>
                <w:rFonts w:ascii="Arial"/>
                <w:sz w:val="21"/>
              </w:rPr>
            </w:pPr>
          </w:p>
          <w:p w14:paraId="25A03512">
            <w:pPr>
              <w:spacing w:line="272" w:lineRule="auto"/>
              <w:rPr>
                <w:rFonts w:ascii="Arial"/>
                <w:sz w:val="21"/>
              </w:rPr>
            </w:pPr>
          </w:p>
          <w:p w14:paraId="1EB11A96">
            <w:pPr>
              <w:spacing w:before="78" w:line="219" w:lineRule="auto"/>
              <w:ind w:left="119"/>
              <w:rPr>
                <w:rFonts w:ascii="宋体" w:hAnsi="宋体" w:eastAsia="宋体" w:cs="宋体"/>
                <w:sz w:val="24"/>
                <w:szCs w:val="24"/>
              </w:rPr>
            </w:pPr>
            <w:r>
              <w:rPr>
                <w:rFonts w:ascii="宋体" w:hAnsi="宋体" w:eastAsia="宋体" w:cs="宋体"/>
                <w:spacing w:val="6"/>
                <w:sz w:val="24"/>
                <w:szCs w:val="24"/>
              </w:rPr>
              <w:t>单位盖章:</w:t>
            </w:r>
          </w:p>
          <w:p w14:paraId="546660E8">
            <w:pPr>
              <w:spacing w:line="260" w:lineRule="auto"/>
              <w:rPr>
                <w:rFonts w:ascii="Arial"/>
                <w:sz w:val="21"/>
              </w:rPr>
            </w:pPr>
          </w:p>
          <w:p w14:paraId="5B73E527">
            <w:pPr>
              <w:spacing w:before="78" w:line="219" w:lineRule="auto"/>
              <w:ind w:left="126"/>
              <w:rPr>
                <w:rFonts w:ascii="宋体" w:hAnsi="宋体" w:eastAsia="宋体" w:cs="宋体"/>
                <w:sz w:val="24"/>
                <w:szCs w:val="24"/>
              </w:rPr>
            </w:pPr>
            <w:r>
              <w:rPr>
                <w:rFonts w:ascii="宋体" w:hAnsi="宋体" w:eastAsia="宋体" w:cs="宋体"/>
                <w:spacing w:val="-4"/>
                <w:sz w:val="24"/>
                <w:szCs w:val="24"/>
              </w:rPr>
              <w:t>负责人签字：</w:t>
            </w:r>
          </w:p>
        </w:tc>
        <w:tc>
          <w:tcPr>
            <w:tcW w:w="3258" w:type="dxa"/>
            <w:gridSpan w:val="3"/>
            <w:vAlign w:val="top"/>
          </w:tcPr>
          <w:p w14:paraId="56749203">
            <w:pPr>
              <w:spacing w:before="173" w:line="331" w:lineRule="exact"/>
              <w:ind w:left="109"/>
              <w:rPr>
                <w:rFonts w:ascii="宋体" w:hAnsi="宋体" w:eastAsia="宋体" w:cs="宋体"/>
                <w:sz w:val="24"/>
                <w:szCs w:val="24"/>
              </w:rPr>
            </w:pPr>
            <w:r>
              <w:rPr>
                <w:rFonts w:ascii="宋体" w:hAnsi="宋体" w:eastAsia="宋体" w:cs="宋体"/>
                <w:b/>
                <w:bCs/>
                <w:spacing w:val="-4"/>
                <w:position w:val="1"/>
                <w:sz w:val="24"/>
                <w:szCs w:val="24"/>
              </w:rPr>
              <w:t>考点审核:</w:t>
            </w:r>
          </w:p>
          <w:p w14:paraId="26D3EA31">
            <w:pPr>
              <w:spacing w:line="271" w:lineRule="auto"/>
              <w:rPr>
                <w:rFonts w:ascii="Arial"/>
                <w:sz w:val="21"/>
              </w:rPr>
            </w:pPr>
          </w:p>
          <w:p w14:paraId="257C75BE">
            <w:pPr>
              <w:spacing w:line="271" w:lineRule="auto"/>
              <w:rPr>
                <w:rFonts w:ascii="Arial"/>
                <w:sz w:val="21"/>
              </w:rPr>
            </w:pPr>
          </w:p>
          <w:p w14:paraId="797087C6">
            <w:pPr>
              <w:spacing w:line="272" w:lineRule="auto"/>
              <w:rPr>
                <w:rFonts w:ascii="Arial"/>
                <w:sz w:val="21"/>
              </w:rPr>
            </w:pPr>
          </w:p>
          <w:p w14:paraId="4CBE59D1">
            <w:pPr>
              <w:spacing w:line="272" w:lineRule="auto"/>
              <w:rPr>
                <w:rFonts w:ascii="Arial"/>
                <w:sz w:val="21"/>
              </w:rPr>
            </w:pPr>
          </w:p>
          <w:p w14:paraId="1442AAB9">
            <w:pPr>
              <w:spacing w:line="272" w:lineRule="auto"/>
              <w:rPr>
                <w:rFonts w:ascii="Arial"/>
                <w:sz w:val="21"/>
              </w:rPr>
            </w:pPr>
          </w:p>
          <w:p w14:paraId="6BBB3B3E">
            <w:pPr>
              <w:spacing w:line="272" w:lineRule="auto"/>
              <w:rPr>
                <w:rFonts w:ascii="Arial"/>
                <w:sz w:val="21"/>
              </w:rPr>
            </w:pPr>
          </w:p>
          <w:p w14:paraId="2FAF905A">
            <w:pPr>
              <w:spacing w:before="78" w:line="219" w:lineRule="auto"/>
              <w:ind w:left="113"/>
              <w:rPr>
                <w:rFonts w:ascii="宋体" w:hAnsi="宋体" w:eastAsia="宋体" w:cs="宋体"/>
                <w:sz w:val="24"/>
                <w:szCs w:val="24"/>
              </w:rPr>
            </w:pPr>
            <w:r>
              <w:rPr>
                <w:rFonts w:ascii="宋体" w:hAnsi="宋体" w:eastAsia="宋体" w:cs="宋体"/>
                <w:spacing w:val="7"/>
                <w:sz w:val="24"/>
                <w:szCs w:val="24"/>
              </w:rPr>
              <w:t>考点盖章:</w:t>
            </w:r>
          </w:p>
          <w:p w14:paraId="6D0A0B45">
            <w:pPr>
              <w:spacing w:line="260" w:lineRule="auto"/>
              <w:rPr>
                <w:rFonts w:ascii="Arial"/>
                <w:sz w:val="21"/>
              </w:rPr>
            </w:pPr>
          </w:p>
          <w:p w14:paraId="73B6AA29">
            <w:pPr>
              <w:spacing w:before="78" w:line="219" w:lineRule="auto"/>
              <w:ind w:left="115"/>
              <w:rPr>
                <w:rFonts w:ascii="宋体" w:hAnsi="宋体" w:eastAsia="宋体" w:cs="宋体"/>
                <w:sz w:val="24"/>
                <w:szCs w:val="24"/>
              </w:rPr>
            </w:pPr>
            <w:r>
              <w:rPr>
                <w:rFonts w:ascii="宋体" w:hAnsi="宋体" w:eastAsia="宋体" w:cs="宋体"/>
                <w:spacing w:val="-2"/>
                <w:sz w:val="24"/>
                <w:szCs w:val="24"/>
              </w:rPr>
              <w:t>经手人签字：</w:t>
            </w:r>
          </w:p>
        </w:tc>
        <w:tc>
          <w:tcPr>
            <w:tcW w:w="3122" w:type="dxa"/>
            <w:gridSpan w:val="2"/>
            <w:vAlign w:val="top"/>
          </w:tcPr>
          <w:p w14:paraId="45CECFD1">
            <w:pPr>
              <w:spacing w:before="173" w:line="331" w:lineRule="exact"/>
              <w:ind w:left="112"/>
              <w:rPr>
                <w:rFonts w:ascii="宋体" w:hAnsi="宋体" w:eastAsia="宋体" w:cs="宋体"/>
                <w:sz w:val="24"/>
                <w:szCs w:val="24"/>
              </w:rPr>
            </w:pPr>
            <w:r>
              <w:rPr>
                <w:rFonts w:ascii="宋体" w:hAnsi="宋体" w:eastAsia="宋体" w:cs="宋体"/>
                <w:b/>
                <w:bCs/>
                <w:spacing w:val="-4"/>
                <w:position w:val="1"/>
                <w:sz w:val="24"/>
                <w:szCs w:val="24"/>
              </w:rPr>
              <w:t>考区审核：</w:t>
            </w:r>
          </w:p>
          <w:p w14:paraId="22754732">
            <w:pPr>
              <w:spacing w:line="271" w:lineRule="auto"/>
              <w:rPr>
                <w:rFonts w:ascii="Arial"/>
                <w:sz w:val="21"/>
              </w:rPr>
            </w:pPr>
          </w:p>
          <w:p w14:paraId="4BAECD70">
            <w:pPr>
              <w:spacing w:line="271" w:lineRule="auto"/>
              <w:rPr>
                <w:rFonts w:ascii="Arial"/>
                <w:sz w:val="21"/>
              </w:rPr>
            </w:pPr>
          </w:p>
          <w:p w14:paraId="4882D8E5">
            <w:pPr>
              <w:spacing w:line="272" w:lineRule="auto"/>
              <w:rPr>
                <w:rFonts w:ascii="Arial"/>
                <w:sz w:val="21"/>
              </w:rPr>
            </w:pPr>
          </w:p>
          <w:p w14:paraId="0DCC4AAE">
            <w:pPr>
              <w:spacing w:line="272" w:lineRule="auto"/>
              <w:rPr>
                <w:rFonts w:ascii="Arial"/>
                <w:sz w:val="21"/>
              </w:rPr>
            </w:pPr>
          </w:p>
          <w:p w14:paraId="04BF3BD4">
            <w:pPr>
              <w:spacing w:line="272" w:lineRule="auto"/>
              <w:rPr>
                <w:rFonts w:ascii="Arial"/>
                <w:sz w:val="21"/>
              </w:rPr>
            </w:pPr>
          </w:p>
          <w:p w14:paraId="72AAC54E">
            <w:pPr>
              <w:spacing w:line="272" w:lineRule="auto"/>
              <w:rPr>
                <w:rFonts w:ascii="Arial"/>
                <w:sz w:val="21"/>
              </w:rPr>
            </w:pPr>
          </w:p>
          <w:p w14:paraId="11FE4183">
            <w:pPr>
              <w:spacing w:before="78" w:line="219" w:lineRule="auto"/>
              <w:ind w:left="116"/>
              <w:rPr>
                <w:rFonts w:ascii="宋体" w:hAnsi="宋体" w:eastAsia="宋体" w:cs="宋体"/>
                <w:sz w:val="24"/>
                <w:szCs w:val="24"/>
              </w:rPr>
            </w:pPr>
            <w:r>
              <w:rPr>
                <w:rFonts w:ascii="宋体" w:hAnsi="宋体" w:eastAsia="宋体" w:cs="宋体"/>
                <w:spacing w:val="-2"/>
                <w:sz w:val="24"/>
                <w:szCs w:val="24"/>
              </w:rPr>
              <w:t>考区盖章：</w:t>
            </w:r>
          </w:p>
          <w:p w14:paraId="3559FA49">
            <w:pPr>
              <w:spacing w:line="260" w:lineRule="auto"/>
              <w:rPr>
                <w:rFonts w:ascii="Arial"/>
                <w:sz w:val="21"/>
              </w:rPr>
            </w:pPr>
          </w:p>
          <w:p w14:paraId="6C84C259">
            <w:pPr>
              <w:spacing w:before="78" w:line="219" w:lineRule="auto"/>
              <w:ind w:left="118"/>
              <w:rPr>
                <w:rFonts w:ascii="宋体" w:hAnsi="宋体" w:eastAsia="宋体" w:cs="宋体"/>
                <w:sz w:val="24"/>
                <w:szCs w:val="24"/>
              </w:rPr>
            </w:pPr>
            <w:r>
              <w:rPr>
                <w:rFonts w:ascii="宋体" w:hAnsi="宋体" w:eastAsia="宋体" w:cs="宋体"/>
                <w:spacing w:val="-2"/>
                <w:sz w:val="24"/>
                <w:szCs w:val="24"/>
              </w:rPr>
              <w:t>经手人签字：</w:t>
            </w:r>
          </w:p>
        </w:tc>
      </w:tr>
    </w:tbl>
    <w:p w14:paraId="5545592B">
      <w:pPr>
        <w:rPr>
          <w:rFonts w:ascii="Arial"/>
          <w:sz w:val="21"/>
        </w:rPr>
      </w:pPr>
    </w:p>
    <w:p w14:paraId="1695EDD3">
      <w:pPr>
        <w:rPr>
          <w:rFonts w:ascii="Arial" w:hAnsi="Arial" w:eastAsia="Arial" w:cs="Arial"/>
          <w:sz w:val="21"/>
          <w:szCs w:val="21"/>
        </w:rPr>
        <w:sectPr>
          <w:headerReference r:id="rId18" w:type="default"/>
          <w:footerReference r:id="rId19" w:type="default"/>
          <w:pgSz w:w="11906" w:h="16839"/>
          <w:pgMar w:top="2438" w:right="1213" w:bottom="1156" w:left="1327" w:header="1947" w:footer="994" w:gutter="0"/>
          <w:cols w:space="720" w:num="1"/>
        </w:sectPr>
      </w:pPr>
    </w:p>
    <w:p w14:paraId="3624F255">
      <w:pPr>
        <w:spacing w:line="363" w:lineRule="auto"/>
        <w:rPr>
          <w:rFonts w:ascii="Arial"/>
          <w:sz w:val="21"/>
        </w:rPr>
      </w:pPr>
    </w:p>
    <w:p w14:paraId="59164959">
      <w:pPr>
        <w:spacing w:before="139" w:line="605" w:lineRule="exact"/>
        <w:ind w:left="175"/>
        <w:outlineLvl w:val="1"/>
        <w:rPr>
          <w:rFonts w:ascii="宋体" w:hAnsi="宋体" w:eastAsia="宋体" w:cs="宋体"/>
          <w:sz w:val="43"/>
          <w:szCs w:val="43"/>
        </w:rPr>
      </w:pPr>
      <w:r>
        <w:rPr>
          <w:rFonts w:ascii="宋体" w:hAnsi="宋体" w:eastAsia="宋体" w:cs="宋体"/>
          <w:b/>
          <w:bCs/>
          <w:spacing w:val="3"/>
          <w:position w:val="3"/>
          <w:sz w:val="43"/>
          <w:szCs w:val="43"/>
        </w:rPr>
        <w:t>2026</w:t>
      </w:r>
      <w:r>
        <w:rPr>
          <w:rFonts w:ascii="宋体" w:hAnsi="宋体" w:eastAsia="宋体" w:cs="宋体"/>
          <w:spacing w:val="-85"/>
          <w:position w:val="3"/>
          <w:sz w:val="43"/>
          <w:szCs w:val="43"/>
        </w:rPr>
        <w:t xml:space="preserve"> </w:t>
      </w:r>
      <w:r>
        <w:rPr>
          <w:rFonts w:ascii="宋体" w:hAnsi="宋体" w:eastAsia="宋体" w:cs="宋体"/>
          <w:b/>
          <w:bCs/>
          <w:spacing w:val="3"/>
          <w:position w:val="3"/>
          <w:sz w:val="43"/>
          <w:szCs w:val="43"/>
        </w:rPr>
        <w:t>年湖南考区益阳考点全国医师资格考试</w:t>
      </w:r>
    </w:p>
    <w:p w14:paraId="50B2775A">
      <w:pPr>
        <w:spacing w:before="96" w:line="606" w:lineRule="exact"/>
        <w:ind w:left="2648"/>
        <w:outlineLvl w:val="1"/>
        <w:rPr>
          <w:rFonts w:ascii="宋体" w:hAnsi="宋体" w:eastAsia="宋体" w:cs="宋体"/>
          <w:sz w:val="43"/>
          <w:szCs w:val="43"/>
        </w:rPr>
      </w:pPr>
      <w:r>
        <w:rPr>
          <w:rFonts w:ascii="宋体" w:hAnsi="宋体" w:eastAsia="宋体" w:cs="宋体"/>
          <w:b/>
          <w:bCs/>
          <w:spacing w:val="4"/>
          <w:position w:val="3"/>
          <w:sz w:val="43"/>
          <w:szCs w:val="43"/>
        </w:rPr>
        <w:t>现场审核时间安排</w:t>
      </w:r>
    </w:p>
    <w:p w14:paraId="3167113C">
      <w:pPr>
        <w:spacing w:line="299" w:lineRule="auto"/>
        <w:rPr>
          <w:rFonts w:ascii="Arial"/>
          <w:sz w:val="21"/>
        </w:rPr>
      </w:pPr>
    </w:p>
    <w:p w14:paraId="3FE49E55">
      <w:pPr>
        <w:spacing w:line="300" w:lineRule="auto"/>
        <w:rPr>
          <w:rFonts w:ascii="Arial"/>
          <w:sz w:val="21"/>
        </w:rPr>
      </w:pPr>
    </w:p>
    <w:p w14:paraId="05516987">
      <w:pPr>
        <w:pStyle w:val="2"/>
        <w:spacing w:before="101" w:line="345" w:lineRule="auto"/>
        <w:ind w:firstLine="641"/>
        <w:jc w:val="both"/>
      </w:pPr>
      <w:r>
        <w:rPr>
          <w:spacing w:val="4"/>
        </w:rPr>
        <w:t>根据《中华人民共和国医师法》、《湖南省卫生健康委员会</w:t>
      </w:r>
      <w:r>
        <w:rPr>
          <w:spacing w:val="1"/>
        </w:rPr>
        <w:t>公告》（2026</w:t>
      </w:r>
      <w:r>
        <w:rPr>
          <w:spacing w:val="-46"/>
        </w:rPr>
        <w:t xml:space="preserve"> </w:t>
      </w:r>
      <w:r>
        <w:rPr>
          <w:spacing w:val="1"/>
        </w:rPr>
        <w:t>年第</w:t>
      </w:r>
      <w:r>
        <w:rPr>
          <w:spacing w:val="-39"/>
        </w:rPr>
        <w:t xml:space="preserve"> </w:t>
      </w:r>
      <w:r>
        <w:rPr>
          <w:spacing w:val="1"/>
        </w:rPr>
        <w:t>1</w:t>
      </w:r>
      <w:r>
        <w:rPr>
          <w:spacing w:val="-45"/>
        </w:rPr>
        <w:t xml:space="preserve"> </w:t>
      </w:r>
      <w:r>
        <w:rPr>
          <w:spacing w:val="1"/>
        </w:rPr>
        <w:t>号</w:t>
      </w:r>
      <w:r>
        <w:rPr>
          <w:spacing w:val="20"/>
        </w:rPr>
        <w:t>），</w:t>
      </w:r>
      <w:r>
        <w:rPr>
          <w:spacing w:val="1"/>
        </w:rPr>
        <w:t>为进一步做好益阳考点</w:t>
      </w:r>
      <w:r>
        <w:rPr>
          <w:spacing w:val="-58"/>
        </w:rPr>
        <w:t xml:space="preserve"> </w:t>
      </w:r>
      <w:r>
        <w:rPr>
          <w:spacing w:val="1"/>
        </w:rPr>
        <w:t>2026</w:t>
      </w:r>
      <w:r>
        <w:rPr>
          <w:spacing w:val="-48"/>
        </w:rPr>
        <w:t xml:space="preserve"> </w:t>
      </w:r>
      <w:r>
        <w:rPr>
          <w:spacing w:val="1"/>
        </w:rPr>
        <w:t>年全国</w:t>
      </w:r>
      <w:r>
        <w:rPr>
          <w:spacing w:val="5"/>
        </w:rPr>
        <w:t>医师资格考试现场报名确认工作，确保考试报名工作规范有序地</w:t>
      </w:r>
      <w:r>
        <w:rPr>
          <w:spacing w:val="-5"/>
        </w:rPr>
        <w:t>顺利进行，现将益阳市各相关单位确认时间安排如下（3</w:t>
      </w:r>
      <w:r>
        <w:rPr>
          <w:spacing w:val="-30"/>
        </w:rPr>
        <w:t xml:space="preserve"> </w:t>
      </w:r>
      <w:r>
        <w:rPr>
          <w:spacing w:val="-5"/>
        </w:rPr>
        <w:t>月</w:t>
      </w:r>
      <w:r>
        <w:rPr>
          <w:spacing w:val="-39"/>
        </w:rPr>
        <w:t xml:space="preserve"> </w:t>
      </w:r>
      <w:r>
        <w:rPr>
          <w:spacing w:val="-5"/>
        </w:rPr>
        <w:t>1 日、</w:t>
      </w:r>
      <w:r>
        <w:t xml:space="preserve"> </w:t>
      </w:r>
      <w:r>
        <w:rPr>
          <w:spacing w:val="-10"/>
        </w:rPr>
        <w:t>7、8</w:t>
      </w:r>
      <w:r>
        <w:rPr>
          <w:spacing w:val="14"/>
        </w:rPr>
        <w:t xml:space="preserve"> </w:t>
      </w:r>
      <w:r>
        <w:rPr>
          <w:spacing w:val="-10"/>
        </w:rPr>
        <w:t>日休息</w:t>
      </w:r>
      <w:r>
        <w:t>）：</w:t>
      </w:r>
    </w:p>
    <w:tbl>
      <w:tblPr>
        <w:tblStyle w:val="5"/>
        <w:tblW w:w="5984" w:type="dxa"/>
        <w:tblInd w:w="634"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2505"/>
        <w:gridCol w:w="3479"/>
      </w:tblGrid>
      <w:tr w14:paraId="3B6D7490">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58" w:hRule="atLeast"/>
        </w:trPr>
        <w:tc>
          <w:tcPr>
            <w:tcW w:w="2505" w:type="dxa"/>
            <w:vAlign w:val="top"/>
          </w:tcPr>
          <w:p w14:paraId="0823736D">
            <w:pPr>
              <w:pStyle w:val="6"/>
              <w:spacing w:line="228" w:lineRule="auto"/>
              <w:rPr>
                <w:sz w:val="31"/>
                <w:szCs w:val="31"/>
              </w:rPr>
            </w:pPr>
            <w:r>
              <w:rPr>
                <w:spacing w:val="-2"/>
                <w:sz w:val="31"/>
                <w:szCs w:val="31"/>
              </w:rPr>
              <w:t>2</w:t>
            </w:r>
            <w:r>
              <w:rPr>
                <w:spacing w:val="-32"/>
                <w:sz w:val="31"/>
                <w:szCs w:val="31"/>
              </w:rPr>
              <w:t xml:space="preserve"> </w:t>
            </w:r>
            <w:r>
              <w:rPr>
                <w:spacing w:val="-2"/>
                <w:sz w:val="31"/>
                <w:szCs w:val="31"/>
              </w:rPr>
              <w:t>月</w:t>
            </w:r>
            <w:r>
              <w:rPr>
                <w:spacing w:val="-58"/>
                <w:sz w:val="31"/>
                <w:szCs w:val="31"/>
              </w:rPr>
              <w:t xml:space="preserve"> </w:t>
            </w:r>
            <w:r>
              <w:rPr>
                <w:spacing w:val="-2"/>
                <w:sz w:val="31"/>
                <w:szCs w:val="31"/>
              </w:rPr>
              <w:t>27－28 日</w:t>
            </w:r>
          </w:p>
        </w:tc>
        <w:tc>
          <w:tcPr>
            <w:tcW w:w="3479" w:type="dxa"/>
            <w:vAlign w:val="top"/>
          </w:tcPr>
          <w:p w14:paraId="2892F1C8">
            <w:pPr>
              <w:pStyle w:val="6"/>
              <w:spacing w:line="226" w:lineRule="auto"/>
              <w:jc w:val="right"/>
              <w:rPr>
                <w:sz w:val="31"/>
                <w:szCs w:val="31"/>
              </w:rPr>
            </w:pPr>
            <w:r>
              <w:rPr>
                <w:spacing w:val="6"/>
                <w:sz w:val="31"/>
                <w:szCs w:val="31"/>
              </w:rPr>
              <w:t>市直管医疗卫生单位</w:t>
            </w:r>
          </w:p>
        </w:tc>
      </w:tr>
      <w:tr w14:paraId="31490450">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70" w:hRule="atLeast"/>
        </w:trPr>
        <w:tc>
          <w:tcPr>
            <w:tcW w:w="2505" w:type="dxa"/>
            <w:vAlign w:val="top"/>
          </w:tcPr>
          <w:p w14:paraId="2D663607">
            <w:pPr>
              <w:pStyle w:val="6"/>
              <w:spacing w:before="122" w:line="229" w:lineRule="auto"/>
              <w:ind w:left="2"/>
              <w:rPr>
                <w:sz w:val="31"/>
                <w:szCs w:val="31"/>
              </w:rPr>
            </w:pPr>
            <w:r>
              <w:rPr>
                <w:spacing w:val="-13"/>
                <w:sz w:val="31"/>
                <w:szCs w:val="31"/>
              </w:rPr>
              <w:t>3</w:t>
            </w:r>
            <w:r>
              <w:rPr>
                <w:spacing w:val="-39"/>
                <w:sz w:val="31"/>
                <w:szCs w:val="31"/>
              </w:rPr>
              <w:t xml:space="preserve"> </w:t>
            </w:r>
            <w:r>
              <w:rPr>
                <w:spacing w:val="-13"/>
                <w:sz w:val="31"/>
                <w:szCs w:val="31"/>
              </w:rPr>
              <w:t>月</w:t>
            </w:r>
            <w:r>
              <w:rPr>
                <w:spacing w:val="-58"/>
                <w:sz w:val="31"/>
                <w:szCs w:val="31"/>
              </w:rPr>
              <w:t xml:space="preserve"> </w:t>
            </w:r>
            <w:r>
              <w:rPr>
                <w:spacing w:val="-13"/>
                <w:sz w:val="31"/>
                <w:szCs w:val="31"/>
              </w:rPr>
              <w:t>2</w:t>
            </w:r>
            <w:r>
              <w:rPr>
                <w:spacing w:val="14"/>
                <w:sz w:val="31"/>
                <w:szCs w:val="31"/>
              </w:rPr>
              <w:t xml:space="preserve"> </w:t>
            </w:r>
            <w:r>
              <w:rPr>
                <w:spacing w:val="-13"/>
                <w:sz w:val="31"/>
                <w:szCs w:val="31"/>
              </w:rPr>
              <w:t>日</w:t>
            </w:r>
          </w:p>
        </w:tc>
        <w:tc>
          <w:tcPr>
            <w:tcW w:w="3479" w:type="dxa"/>
            <w:vAlign w:val="top"/>
          </w:tcPr>
          <w:p w14:paraId="714B0C5F">
            <w:pPr>
              <w:pStyle w:val="6"/>
              <w:spacing w:before="122" w:line="229" w:lineRule="auto"/>
              <w:ind w:left="620"/>
              <w:rPr>
                <w:sz w:val="31"/>
                <w:szCs w:val="31"/>
              </w:rPr>
            </w:pPr>
            <w:r>
              <w:rPr>
                <w:spacing w:val="3"/>
                <w:sz w:val="31"/>
                <w:szCs w:val="31"/>
              </w:rPr>
              <w:t>桃江县</w:t>
            </w:r>
          </w:p>
        </w:tc>
      </w:tr>
      <w:tr w14:paraId="20A19645">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85" w:hRule="atLeast"/>
        </w:trPr>
        <w:tc>
          <w:tcPr>
            <w:tcW w:w="2505" w:type="dxa"/>
            <w:vAlign w:val="top"/>
          </w:tcPr>
          <w:p w14:paraId="04C5389D">
            <w:pPr>
              <w:pStyle w:val="6"/>
              <w:spacing w:before="132" w:line="229" w:lineRule="auto"/>
              <w:ind w:left="2"/>
              <w:rPr>
                <w:sz w:val="31"/>
                <w:szCs w:val="31"/>
              </w:rPr>
            </w:pPr>
            <w:r>
              <w:rPr>
                <w:spacing w:val="-14"/>
                <w:sz w:val="31"/>
                <w:szCs w:val="31"/>
              </w:rPr>
              <w:t>3</w:t>
            </w:r>
            <w:r>
              <w:rPr>
                <w:spacing w:val="-37"/>
                <w:sz w:val="31"/>
                <w:szCs w:val="31"/>
              </w:rPr>
              <w:t xml:space="preserve"> </w:t>
            </w:r>
            <w:r>
              <w:rPr>
                <w:spacing w:val="-14"/>
                <w:sz w:val="31"/>
                <w:szCs w:val="31"/>
              </w:rPr>
              <w:t>月</w:t>
            </w:r>
            <w:r>
              <w:rPr>
                <w:spacing w:val="-56"/>
                <w:sz w:val="31"/>
                <w:szCs w:val="31"/>
              </w:rPr>
              <w:t xml:space="preserve"> </w:t>
            </w:r>
            <w:r>
              <w:rPr>
                <w:spacing w:val="-14"/>
                <w:sz w:val="31"/>
                <w:szCs w:val="31"/>
              </w:rPr>
              <w:t>3</w:t>
            </w:r>
            <w:r>
              <w:rPr>
                <w:spacing w:val="14"/>
                <w:sz w:val="31"/>
                <w:szCs w:val="31"/>
              </w:rPr>
              <w:t xml:space="preserve"> </w:t>
            </w:r>
            <w:r>
              <w:rPr>
                <w:spacing w:val="-14"/>
                <w:sz w:val="31"/>
                <w:szCs w:val="31"/>
              </w:rPr>
              <w:t>日</w:t>
            </w:r>
          </w:p>
        </w:tc>
        <w:tc>
          <w:tcPr>
            <w:tcW w:w="3479" w:type="dxa"/>
            <w:vAlign w:val="top"/>
          </w:tcPr>
          <w:p w14:paraId="5E73AD2A">
            <w:pPr>
              <w:pStyle w:val="6"/>
              <w:spacing w:before="132" w:line="229" w:lineRule="auto"/>
              <w:ind w:left="636"/>
              <w:rPr>
                <w:sz w:val="31"/>
                <w:szCs w:val="31"/>
              </w:rPr>
            </w:pPr>
            <w:r>
              <w:rPr>
                <w:spacing w:val="4"/>
                <w:sz w:val="31"/>
                <w:szCs w:val="31"/>
              </w:rPr>
              <w:t>南县、大通湖区</w:t>
            </w:r>
          </w:p>
        </w:tc>
      </w:tr>
      <w:tr w14:paraId="29104AD0">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79" w:hRule="atLeast"/>
        </w:trPr>
        <w:tc>
          <w:tcPr>
            <w:tcW w:w="2505" w:type="dxa"/>
            <w:vAlign w:val="top"/>
          </w:tcPr>
          <w:p w14:paraId="07EF4B6F">
            <w:pPr>
              <w:pStyle w:val="6"/>
              <w:spacing w:before="126" w:line="229" w:lineRule="auto"/>
              <w:ind w:left="2"/>
              <w:rPr>
                <w:sz w:val="31"/>
                <w:szCs w:val="31"/>
              </w:rPr>
            </w:pPr>
            <w:r>
              <w:rPr>
                <w:spacing w:val="-12"/>
                <w:sz w:val="31"/>
                <w:szCs w:val="31"/>
              </w:rPr>
              <w:t>3</w:t>
            </w:r>
            <w:r>
              <w:rPr>
                <w:spacing w:val="-37"/>
                <w:sz w:val="31"/>
                <w:szCs w:val="31"/>
              </w:rPr>
              <w:t xml:space="preserve"> </w:t>
            </w:r>
            <w:r>
              <w:rPr>
                <w:spacing w:val="-12"/>
                <w:sz w:val="31"/>
                <w:szCs w:val="31"/>
              </w:rPr>
              <w:t>月</w:t>
            </w:r>
            <w:r>
              <w:rPr>
                <w:spacing w:val="-64"/>
                <w:sz w:val="31"/>
                <w:szCs w:val="31"/>
              </w:rPr>
              <w:t xml:space="preserve"> </w:t>
            </w:r>
            <w:r>
              <w:rPr>
                <w:spacing w:val="-12"/>
                <w:sz w:val="31"/>
                <w:szCs w:val="31"/>
              </w:rPr>
              <w:t>4</w:t>
            </w:r>
            <w:r>
              <w:rPr>
                <w:spacing w:val="14"/>
                <w:sz w:val="31"/>
                <w:szCs w:val="31"/>
              </w:rPr>
              <w:t xml:space="preserve"> </w:t>
            </w:r>
            <w:r>
              <w:rPr>
                <w:spacing w:val="-12"/>
                <w:sz w:val="31"/>
                <w:szCs w:val="31"/>
              </w:rPr>
              <w:t>日</w:t>
            </w:r>
          </w:p>
        </w:tc>
        <w:tc>
          <w:tcPr>
            <w:tcW w:w="3479" w:type="dxa"/>
            <w:vAlign w:val="top"/>
          </w:tcPr>
          <w:p w14:paraId="62B317C4">
            <w:pPr>
              <w:pStyle w:val="6"/>
              <w:spacing w:before="126" w:line="229" w:lineRule="auto"/>
              <w:ind w:left="637"/>
              <w:rPr>
                <w:sz w:val="31"/>
                <w:szCs w:val="31"/>
              </w:rPr>
            </w:pPr>
            <w:r>
              <w:rPr>
                <w:spacing w:val="2"/>
                <w:sz w:val="31"/>
                <w:szCs w:val="31"/>
              </w:rPr>
              <w:t>资阳、沅江</w:t>
            </w:r>
          </w:p>
        </w:tc>
      </w:tr>
      <w:tr w14:paraId="05239A7B">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76" w:hRule="atLeast"/>
        </w:trPr>
        <w:tc>
          <w:tcPr>
            <w:tcW w:w="2505" w:type="dxa"/>
            <w:vAlign w:val="top"/>
          </w:tcPr>
          <w:p w14:paraId="3831EB97">
            <w:pPr>
              <w:pStyle w:val="6"/>
              <w:spacing w:before="128" w:line="229" w:lineRule="auto"/>
              <w:ind w:left="2"/>
              <w:rPr>
                <w:sz w:val="31"/>
                <w:szCs w:val="31"/>
              </w:rPr>
            </w:pPr>
            <w:r>
              <w:rPr>
                <w:spacing w:val="-7"/>
                <w:sz w:val="31"/>
                <w:szCs w:val="31"/>
              </w:rPr>
              <w:t>3</w:t>
            </w:r>
            <w:r>
              <w:rPr>
                <w:spacing w:val="-39"/>
                <w:sz w:val="31"/>
                <w:szCs w:val="31"/>
              </w:rPr>
              <w:t xml:space="preserve"> </w:t>
            </w:r>
            <w:r>
              <w:rPr>
                <w:spacing w:val="-7"/>
                <w:sz w:val="31"/>
                <w:szCs w:val="31"/>
              </w:rPr>
              <w:t>月</w:t>
            </w:r>
            <w:r>
              <w:rPr>
                <w:spacing w:val="-56"/>
                <w:sz w:val="31"/>
                <w:szCs w:val="31"/>
              </w:rPr>
              <w:t xml:space="preserve"> </w:t>
            </w:r>
            <w:r>
              <w:rPr>
                <w:spacing w:val="-7"/>
                <w:sz w:val="31"/>
                <w:szCs w:val="31"/>
              </w:rPr>
              <w:t>5-6</w:t>
            </w:r>
            <w:r>
              <w:rPr>
                <w:spacing w:val="11"/>
                <w:sz w:val="31"/>
                <w:szCs w:val="31"/>
              </w:rPr>
              <w:t xml:space="preserve"> </w:t>
            </w:r>
            <w:r>
              <w:rPr>
                <w:spacing w:val="-7"/>
                <w:sz w:val="31"/>
                <w:szCs w:val="31"/>
              </w:rPr>
              <w:t>日</w:t>
            </w:r>
          </w:p>
        </w:tc>
        <w:tc>
          <w:tcPr>
            <w:tcW w:w="3479" w:type="dxa"/>
            <w:vAlign w:val="top"/>
          </w:tcPr>
          <w:p w14:paraId="33BD2F09">
            <w:pPr>
              <w:pStyle w:val="6"/>
              <w:spacing w:before="128" w:line="228" w:lineRule="auto"/>
              <w:ind w:left="624"/>
              <w:rPr>
                <w:sz w:val="31"/>
                <w:szCs w:val="31"/>
              </w:rPr>
            </w:pPr>
            <w:r>
              <w:rPr>
                <w:spacing w:val="1"/>
                <w:sz w:val="31"/>
                <w:szCs w:val="31"/>
              </w:rPr>
              <w:t>安化县</w:t>
            </w:r>
          </w:p>
        </w:tc>
      </w:tr>
      <w:tr w14:paraId="45A33940">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59" w:hRule="atLeast"/>
        </w:trPr>
        <w:tc>
          <w:tcPr>
            <w:tcW w:w="2505" w:type="dxa"/>
            <w:vAlign w:val="top"/>
          </w:tcPr>
          <w:p w14:paraId="6EAA059E">
            <w:pPr>
              <w:pStyle w:val="6"/>
              <w:spacing w:before="133" w:line="188" w:lineRule="auto"/>
              <w:ind w:left="2"/>
              <w:rPr>
                <w:sz w:val="31"/>
                <w:szCs w:val="31"/>
              </w:rPr>
            </w:pPr>
            <w:r>
              <w:rPr>
                <w:spacing w:val="-13"/>
                <w:sz w:val="31"/>
                <w:szCs w:val="31"/>
              </w:rPr>
              <w:t>3</w:t>
            </w:r>
            <w:r>
              <w:rPr>
                <w:spacing w:val="-36"/>
                <w:sz w:val="31"/>
                <w:szCs w:val="31"/>
              </w:rPr>
              <w:t xml:space="preserve"> </w:t>
            </w:r>
            <w:r>
              <w:rPr>
                <w:spacing w:val="-13"/>
                <w:sz w:val="31"/>
                <w:szCs w:val="31"/>
              </w:rPr>
              <w:t>月</w:t>
            </w:r>
            <w:r>
              <w:rPr>
                <w:spacing w:val="-61"/>
                <w:sz w:val="31"/>
                <w:szCs w:val="31"/>
              </w:rPr>
              <w:t xml:space="preserve"> </w:t>
            </w:r>
            <w:r>
              <w:rPr>
                <w:spacing w:val="-13"/>
                <w:sz w:val="31"/>
                <w:szCs w:val="31"/>
              </w:rPr>
              <w:t>9</w:t>
            </w:r>
            <w:r>
              <w:rPr>
                <w:spacing w:val="14"/>
                <w:sz w:val="31"/>
                <w:szCs w:val="31"/>
              </w:rPr>
              <w:t xml:space="preserve"> </w:t>
            </w:r>
            <w:r>
              <w:rPr>
                <w:spacing w:val="-13"/>
                <w:sz w:val="31"/>
                <w:szCs w:val="31"/>
              </w:rPr>
              <w:t>日</w:t>
            </w:r>
          </w:p>
        </w:tc>
        <w:tc>
          <w:tcPr>
            <w:tcW w:w="3479" w:type="dxa"/>
            <w:vAlign w:val="top"/>
          </w:tcPr>
          <w:p w14:paraId="4DAB3D65">
            <w:pPr>
              <w:pStyle w:val="6"/>
              <w:spacing w:before="133" w:line="188" w:lineRule="auto"/>
              <w:ind w:left="624"/>
              <w:rPr>
                <w:sz w:val="31"/>
                <w:szCs w:val="31"/>
              </w:rPr>
            </w:pPr>
            <w:r>
              <w:rPr>
                <w:spacing w:val="1"/>
                <w:sz w:val="31"/>
                <w:szCs w:val="31"/>
              </w:rPr>
              <w:t>赫山区</w:t>
            </w:r>
          </w:p>
        </w:tc>
      </w:tr>
    </w:tbl>
    <w:p w14:paraId="754BD787">
      <w:pPr>
        <w:pStyle w:val="2"/>
        <w:spacing w:before="251" w:line="226" w:lineRule="auto"/>
        <w:ind w:left="639"/>
      </w:pPr>
      <w:r>
        <w:rPr>
          <w:spacing w:val="3"/>
        </w:rPr>
        <w:t>现场审核时间上午</w:t>
      </w:r>
      <w:r>
        <w:rPr>
          <w:spacing w:val="-61"/>
        </w:rPr>
        <w:t xml:space="preserve"> </w:t>
      </w:r>
      <w:r>
        <w:rPr>
          <w:spacing w:val="3"/>
        </w:rPr>
        <w:t>8:30</w:t>
      </w:r>
      <w:r>
        <w:rPr>
          <w:spacing w:val="-53"/>
        </w:rPr>
        <w:t xml:space="preserve"> </w:t>
      </w:r>
      <w:r>
        <w:rPr>
          <w:spacing w:val="3"/>
        </w:rPr>
        <w:t>开始，下午</w:t>
      </w:r>
      <w:r>
        <w:rPr>
          <w:spacing w:val="-39"/>
        </w:rPr>
        <w:t xml:space="preserve"> </w:t>
      </w:r>
      <w:r>
        <w:rPr>
          <w:spacing w:val="3"/>
        </w:rPr>
        <w:t>17:30</w:t>
      </w:r>
      <w:r>
        <w:rPr>
          <w:spacing w:val="-47"/>
        </w:rPr>
        <w:t xml:space="preserve"> </w:t>
      </w:r>
      <w:r>
        <w:rPr>
          <w:spacing w:val="2"/>
        </w:rPr>
        <w:t>结束。</w:t>
      </w:r>
    </w:p>
    <w:p w14:paraId="6436CFAA">
      <w:pPr>
        <w:pStyle w:val="2"/>
        <w:spacing w:before="201" w:line="347" w:lineRule="auto"/>
        <w:ind w:left="30" w:right="105" w:firstLine="610"/>
      </w:pPr>
      <w:r>
        <w:rPr>
          <w:spacing w:val="8"/>
        </w:rPr>
        <w:t>地点：益阳市妇幼保健院儿科大楼</w:t>
      </w:r>
      <w:r>
        <w:rPr>
          <w:spacing w:val="-34"/>
        </w:rPr>
        <w:t xml:space="preserve"> </w:t>
      </w:r>
      <w:r>
        <w:rPr>
          <w:spacing w:val="8"/>
        </w:rPr>
        <w:t>13</w:t>
      </w:r>
      <w:r>
        <w:rPr>
          <w:spacing w:val="-55"/>
        </w:rPr>
        <w:t xml:space="preserve"> </w:t>
      </w:r>
      <w:r>
        <w:rPr>
          <w:spacing w:val="8"/>
        </w:rPr>
        <w:t>楼示教室（益阳市赫</w:t>
      </w:r>
      <w:r>
        <w:rPr>
          <w:spacing w:val="-1"/>
        </w:rPr>
        <w:t>山区团圆南路</w:t>
      </w:r>
      <w:r>
        <w:rPr>
          <w:spacing w:val="-59"/>
        </w:rPr>
        <w:t xml:space="preserve"> </w:t>
      </w:r>
      <w:r>
        <w:rPr>
          <w:spacing w:val="-1"/>
        </w:rPr>
        <w:t>212</w:t>
      </w:r>
      <w:r>
        <w:rPr>
          <w:spacing w:val="-48"/>
        </w:rPr>
        <w:t xml:space="preserve"> </w:t>
      </w:r>
      <w:r>
        <w:rPr>
          <w:spacing w:val="-1"/>
        </w:rPr>
        <w:t>号）。</w:t>
      </w:r>
    </w:p>
    <w:sectPr>
      <w:headerReference r:id="rId20" w:type="default"/>
      <w:footerReference r:id="rId21" w:type="default"/>
      <w:pgSz w:w="11906" w:h="16839"/>
      <w:pgMar w:top="2546" w:right="1370" w:bottom="1156" w:left="1607" w:header="2055" w:footer="994"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CC5ABC">
    <w:pPr>
      <w:spacing w:line="176" w:lineRule="auto"/>
      <w:ind w:left="4533"/>
      <w:rPr>
        <w:rFonts w:ascii="Times New Roman" w:hAnsi="Times New Roman" w:eastAsia="Times New Roman" w:cs="Times New Roman"/>
        <w:sz w:val="18"/>
        <w:szCs w:val="18"/>
      </w:rPr>
    </w:pPr>
    <w:r>
      <w:rPr>
        <w:rFonts w:ascii="Times New Roman" w:hAnsi="Times New Roman" w:eastAsia="Times New Roman" w:cs="Times New Roman"/>
        <w:spacing w:val="-5"/>
        <w:sz w:val="18"/>
        <w:szCs w:val="18"/>
      </w:rPr>
      <w:t>—</w:t>
    </w:r>
    <w:r>
      <w:rPr>
        <w:rFonts w:ascii="Times New Roman" w:hAnsi="Times New Roman" w:eastAsia="Times New Roman" w:cs="Times New Roman"/>
        <w:spacing w:val="22"/>
        <w:sz w:val="18"/>
        <w:szCs w:val="18"/>
      </w:rPr>
      <w:t xml:space="preserve"> </w:t>
    </w:r>
    <w:r>
      <w:rPr>
        <w:rFonts w:ascii="Times New Roman" w:hAnsi="Times New Roman" w:eastAsia="Times New Roman" w:cs="Times New Roman"/>
        <w:spacing w:val="-5"/>
        <w:sz w:val="18"/>
        <w:szCs w:val="18"/>
      </w:rPr>
      <w:t>1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374E26">
    <w:pPr>
      <w:spacing w:line="176" w:lineRule="auto"/>
      <w:ind w:left="4532"/>
      <w:rPr>
        <w:rFonts w:ascii="Times New Roman" w:hAnsi="Times New Roman" w:eastAsia="Times New Roman" w:cs="Times New Roman"/>
        <w:sz w:val="18"/>
        <w:szCs w:val="18"/>
      </w:rPr>
    </w:pPr>
    <w:r>
      <w:rPr>
        <w:rFonts w:ascii="Times New Roman" w:hAnsi="Times New Roman" w:eastAsia="Times New Roman" w:cs="Times New Roman"/>
        <w:sz w:val="18"/>
        <w:szCs w:val="18"/>
      </w:rPr>
      <w:t>— 2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B4B329">
    <w:pPr>
      <w:spacing w:line="176" w:lineRule="auto"/>
      <w:ind w:left="4533"/>
      <w:rPr>
        <w:rFonts w:ascii="Times New Roman" w:hAnsi="Times New Roman" w:eastAsia="Times New Roman" w:cs="Times New Roman"/>
        <w:sz w:val="18"/>
        <w:szCs w:val="18"/>
      </w:rPr>
    </w:pPr>
    <w:r>
      <w:rPr>
        <w:rFonts w:ascii="Times New Roman" w:hAnsi="Times New Roman" w:eastAsia="Times New Roman" w:cs="Times New Roman"/>
        <w:spacing w:val="-1"/>
        <w:sz w:val="18"/>
        <w:szCs w:val="18"/>
      </w:rPr>
      <w:t>—</w:t>
    </w:r>
    <w:r>
      <w:rPr>
        <w:rFonts w:ascii="Times New Roman" w:hAnsi="Times New Roman" w:eastAsia="Times New Roman" w:cs="Times New Roman"/>
        <w:spacing w:val="6"/>
        <w:sz w:val="18"/>
        <w:szCs w:val="18"/>
      </w:rPr>
      <w:t xml:space="preserve"> </w:t>
    </w:r>
    <w:r>
      <w:rPr>
        <w:rFonts w:ascii="Times New Roman" w:hAnsi="Times New Roman" w:eastAsia="Times New Roman" w:cs="Times New Roman"/>
        <w:spacing w:val="-1"/>
        <w:sz w:val="18"/>
        <w:szCs w:val="18"/>
      </w:rPr>
      <w:t>3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3B750E">
    <w:pPr>
      <w:spacing w:line="176" w:lineRule="auto"/>
      <w:ind w:left="4538"/>
      <w:rPr>
        <w:rFonts w:ascii="Times New Roman" w:hAnsi="Times New Roman" w:eastAsia="Times New Roman" w:cs="Times New Roman"/>
        <w:sz w:val="18"/>
        <w:szCs w:val="18"/>
      </w:rPr>
    </w:pPr>
    <w:r>
      <w:rPr>
        <w:rFonts w:ascii="Times New Roman" w:hAnsi="Times New Roman" w:eastAsia="Times New Roman" w:cs="Times New Roman"/>
        <w:sz w:val="18"/>
        <w:szCs w:val="18"/>
      </w:rPr>
      <w:t>— 4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2D00D4">
    <w:pPr>
      <w:spacing w:line="173" w:lineRule="auto"/>
      <w:ind w:left="4959"/>
      <w:rPr>
        <w:rFonts w:ascii="Times New Roman" w:hAnsi="Times New Roman" w:eastAsia="Times New Roman" w:cs="Times New Roman"/>
        <w:sz w:val="18"/>
        <w:szCs w:val="18"/>
      </w:rPr>
    </w:pPr>
    <w:r>
      <w:rPr>
        <w:rFonts w:ascii="Times New Roman" w:hAnsi="Times New Roman" w:eastAsia="Times New Roman" w:cs="Times New Roman"/>
        <w:spacing w:val="-2"/>
        <w:sz w:val="18"/>
        <w:szCs w:val="18"/>
      </w:rPr>
      <w:t>—</w:t>
    </w:r>
    <w:r>
      <w:rPr>
        <w:rFonts w:ascii="Times New Roman" w:hAnsi="Times New Roman" w:eastAsia="Times New Roman" w:cs="Times New Roman"/>
        <w:spacing w:val="10"/>
        <w:sz w:val="18"/>
        <w:szCs w:val="18"/>
      </w:rPr>
      <w:t xml:space="preserve"> </w:t>
    </w:r>
    <w:r>
      <w:rPr>
        <w:rFonts w:ascii="Times New Roman" w:hAnsi="Times New Roman" w:eastAsia="Times New Roman" w:cs="Times New Roman"/>
        <w:spacing w:val="-2"/>
        <w:sz w:val="18"/>
        <w:szCs w:val="18"/>
      </w:rPr>
      <w:t>5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D82045">
    <w:pPr>
      <w:spacing w:line="176" w:lineRule="auto"/>
      <w:ind w:left="4959"/>
      <w:rPr>
        <w:rFonts w:ascii="Times New Roman" w:hAnsi="Times New Roman" w:eastAsia="Times New Roman" w:cs="Times New Roman"/>
        <w:sz w:val="18"/>
        <w:szCs w:val="18"/>
      </w:rPr>
    </w:pPr>
    <w:r>
      <w:rPr>
        <w:rFonts w:ascii="Times New Roman" w:hAnsi="Times New Roman" w:eastAsia="Times New Roman" w:cs="Times New Roman"/>
        <w:spacing w:val="-1"/>
        <w:sz w:val="18"/>
        <w:szCs w:val="18"/>
      </w:rPr>
      <w:t>—</w:t>
    </w:r>
    <w:r>
      <w:rPr>
        <w:rFonts w:ascii="Times New Roman" w:hAnsi="Times New Roman" w:eastAsia="Times New Roman" w:cs="Times New Roman"/>
        <w:spacing w:val="6"/>
        <w:sz w:val="18"/>
        <w:szCs w:val="18"/>
      </w:rPr>
      <w:t xml:space="preserve"> </w:t>
    </w:r>
    <w:r>
      <w:rPr>
        <w:rFonts w:ascii="Times New Roman" w:hAnsi="Times New Roman" w:eastAsia="Times New Roman" w:cs="Times New Roman"/>
        <w:spacing w:val="-1"/>
        <w:sz w:val="18"/>
        <w:szCs w:val="18"/>
      </w:rPr>
      <w:t>6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1980D9">
    <w:pPr>
      <w:spacing w:line="173" w:lineRule="auto"/>
      <w:ind w:left="4561"/>
      <w:rPr>
        <w:rFonts w:ascii="Times New Roman" w:hAnsi="Times New Roman" w:eastAsia="Times New Roman" w:cs="Times New Roman"/>
        <w:sz w:val="18"/>
        <w:szCs w:val="18"/>
      </w:rPr>
    </w:pPr>
    <w:r>
      <w:rPr>
        <w:rFonts w:ascii="Times New Roman" w:hAnsi="Times New Roman" w:eastAsia="Times New Roman" w:cs="Times New Roman"/>
        <w:spacing w:val="-1"/>
        <w:sz w:val="18"/>
        <w:szCs w:val="18"/>
      </w:rPr>
      <w:t>—</w:t>
    </w:r>
    <w:r>
      <w:rPr>
        <w:rFonts w:ascii="Times New Roman" w:hAnsi="Times New Roman" w:eastAsia="Times New Roman" w:cs="Times New Roman"/>
        <w:spacing w:val="6"/>
        <w:sz w:val="18"/>
        <w:szCs w:val="18"/>
      </w:rPr>
      <w:t xml:space="preserve"> </w:t>
    </w:r>
    <w:r>
      <w:rPr>
        <w:rFonts w:ascii="Times New Roman" w:hAnsi="Times New Roman" w:eastAsia="Times New Roman" w:cs="Times New Roman"/>
        <w:spacing w:val="-1"/>
        <w:sz w:val="18"/>
        <w:szCs w:val="18"/>
      </w:rPr>
      <w:t>7 —</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A34195">
    <w:pPr>
      <w:spacing w:line="176" w:lineRule="auto"/>
      <w:ind w:left="4037"/>
      <w:rPr>
        <w:rFonts w:ascii="Times New Roman" w:hAnsi="Times New Roman" w:eastAsia="Times New Roman" w:cs="Times New Roman"/>
        <w:sz w:val="18"/>
        <w:szCs w:val="18"/>
      </w:rPr>
    </w:pPr>
    <w:r>
      <w:rPr>
        <w:rFonts w:ascii="Times New Roman" w:hAnsi="Times New Roman" w:eastAsia="Times New Roman" w:cs="Times New Roman"/>
        <w:spacing w:val="-2"/>
        <w:sz w:val="18"/>
        <w:szCs w:val="18"/>
      </w:rPr>
      <w:t>—</w:t>
    </w:r>
    <w:r>
      <w:rPr>
        <w:rFonts w:ascii="Times New Roman" w:hAnsi="Times New Roman" w:eastAsia="Times New Roman" w:cs="Times New Roman"/>
        <w:spacing w:val="10"/>
        <w:sz w:val="18"/>
        <w:szCs w:val="18"/>
      </w:rPr>
      <w:t xml:space="preserve"> </w:t>
    </w:r>
    <w:r>
      <w:rPr>
        <w:rFonts w:ascii="Times New Roman" w:hAnsi="Times New Roman" w:eastAsia="Times New Roman" w:cs="Times New Roman"/>
        <w:spacing w:val="-2"/>
        <w:sz w:val="18"/>
        <w:szCs w:val="18"/>
      </w:rPr>
      <w:t>8 —</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2A5C91">
    <w:pPr>
      <w:spacing w:line="176" w:lineRule="auto"/>
      <w:ind w:left="4574"/>
      <w:rPr>
        <w:rFonts w:ascii="Times New Roman" w:hAnsi="Times New Roman" w:eastAsia="Times New Roman" w:cs="Times New Roman"/>
        <w:sz w:val="18"/>
        <w:szCs w:val="18"/>
      </w:rPr>
    </w:pPr>
    <w:r>
      <w:rPr>
        <w:rFonts w:ascii="Times New Roman" w:hAnsi="Times New Roman" w:eastAsia="Times New Roman" w:cs="Times New Roman"/>
        <w:spacing w:val="-1"/>
        <w:sz w:val="18"/>
        <w:szCs w:val="18"/>
      </w:rPr>
      <w:t>—</w:t>
    </w:r>
    <w:r>
      <w:rPr>
        <w:rFonts w:ascii="Times New Roman" w:hAnsi="Times New Roman" w:eastAsia="Times New Roman" w:cs="Times New Roman"/>
        <w:spacing w:val="6"/>
        <w:sz w:val="18"/>
        <w:szCs w:val="18"/>
      </w:rPr>
      <w:t xml:space="preserve"> </w:t>
    </w:r>
    <w:r>
      <w:rPr>
        <w:rFonts w:ascii="Times New Roman" w:hAnsi="Times New Roman" w:eastAsia="Times New Roman" w:cs="Times New Roman"/>
        <w:spacing w:val="-1"/>
        <w:sz w:val="18"/>
        <w:szCs w:val="18"/>
      </w:rPr>
      <w:t>9 —</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E594EE">
    <w:pPr>
      <w:spacing w:line="176" w:lineRule="auto"/>
      <w:ind w:left="4511"/>
      <w:rPr>
        <w:rFonts w:ascii="Times New Roman" w:hAnsi="Times New Roman" w:eastAsia="Times New Roman" w:cs="Times New Roman"/>
        <w:sz w:val="18"/>
        <w:szCs w:val="18"/>
      </w:rPr>
    </w:pPr>
    <w:r>
      <w:rPr>
        <w:rFonts w:ascii="Times New Roman" w:hAnsi="Times New Roman" w:eastAsia="Times New Roman" w:cs="Times New Roman"/>
        <w:spacing w:val="-4"/>
        <w:sz w:val="18"/>
        <w:szCs w:val="18"/>
      </w:rPr>
      <w:t>—</w:t>
    </w:r>
    <w:r>
      <w:rPr>
        <w:rFonts w:ascii="Times New Roman" w:hAnsi="Times New Roman" w:eastAsia="Times New Roman" w:cs="Times New Roman"/>
        <w:spacing w:val="23"/>
        <w:sz w:val="18"/>
        <w:szCs w:val="18"/>
      </w:rPr>
      <w:t xml:space="preserve"> </w:t>
    </w:r>
    <w:r>
      <w:rPr>
        <w:rFonts w:ascii="Times New Roman" w:hAnsi="Times New Roman" w:eastAsia="Times New Roman" w:cs="Times New Roman"/>
        <w:spacing w:val="-4"/>
        <w:sz w:val="18"/>
        <w:szCs w:val="18"/>
      </w:rPr>
      <w:t>10 —</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F5962A">
    <w:pPr>
      <w:spacing w:line="14" w:lineRule="auto"/>
      <w:rPr>
        <w:rFonts w:ascii="Arial"/>
        <w:sz w:val="2"/>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43DF42">
    <w:pPr>
      <w:spacing w:line="176" w:lineRule="auto"/>
      <w:ind w:left="4084"/>
      <w:rPr>
        <w:rFonts w:ascii="Times New Roman" w:hAnsi="Times New Roman" w:eastAsia="Times New Roman" w:cs="Times New Roman"/>
        <w:sz w:val="18"/>
        <w:szCs w:val="18"/>
      </w:rPr>
    </w:pPr>
    <w:r>
      <w:rPr>
        <w:rFonts w:ascii="Times New Roman" w:hAnsi="Times New Roman" w:eastAsia="Times New Roman" w:cs="Times New Roman"/>
        <w:spacing w:val="-4"/>
        <w:sz w:val="18"/>
        <w:szCs w:val="18"/>
      </w:rPr>
      <w:t>—</w:t>
    </w:r>
    <w:r>
      <w:rPr>
        <w:rFonts w:ascii="Times New Roman" w:hAnsi="Times New Roman" w:eastAsia="Times New Roman" w:cs="Times New Roman"/>
        <w:spacing w:val="20"/>
        <w:w w:val="101"/>
        <w:sz w:val="18"/>
        <w:szCs w:val="18"/>
      </w:rPr>
      <w:t xml:space="preserve"> </w:t>
    </w:r>
    <w:r>
      <w:rPr>
        <w:rFonts w:ascii="Times New Roman" w:hAnsi="Times New Roman" w:eastAsia="Times New Roman" w:cs="Times New Roman"/>
        <w:spacing w:val="-4"/>
        <w:sz w:val="18"/>
        <w:szCs w:val="18"/>
      </w:rPr>
      <w:t>12 —</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B90995">
    <w:pPr>
      <w:spacing w:line="176" w:lineRule="auto"/>
      <w:ind w:left="4366"/>
      <w:rPr>
        <w:rFonts w:ascii="Times New Roman" w:hAnsi="Times New Roman" w:eastAsia="Times New Roman" w:cs="Times New Roman"/>
        <w:sz w:val="18"/>
        <w:szCs w:val="18"/>
      </w:rPr>
    </w:pPr>
    <w:r>
      <w:rPr>
        <w:rFonts w:ascii="Times New Roman" w:hAnsi="Times New Roman" w:eastAsia="Times New Roman" w:cs="Times New Roman"/>
        <w:spacing w:val="-4"/>
        <w:sz w:val="18"/>
        <w:szCs w:val="18"/>
      </w:rPr>
      <w:t>—</w:t>
    </w:r>
    <w:r>
      <w:rPr>
        <w:rFonts w:ascii="Times New Roman" w:hAnsi="Times New Roman" w:eastAsia="Times New Roman" w:cs="Times New Roman"/>
        <w:spacing w:val="20"/>
        <w:w w:val="101"/>
        <w:sz w:val="18"/>
        <w:szCs w:val="18"/>
      </w:rPr>
      <w:t xml:space="preserve"> </w:t>
    </w:r>
    <w:r>
      <w:rPr>
        <w:rFonts w:ascii="Times New Roman" w:hAnsi="Times New Roman" w:eastAsia="Times New Roman" w:cs="Times New Roman"/>
        <w:spacing w:val="-4"/>
        <w:sz w:val="18"/>
        <w:szCs w:val="18"/>
      </w:rPr>
      <w:t>13 —</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6355CC">
    <w:pPr>
      <w:spacing w:line="176" w:lineRule="auto"/>
      <w:ind w:left="4086"/>
      <w:rPr>
        <w:rFonts w:ascii="Times New Roman" w:hAnsi="Times New Roman" w:eastAsia="Times New Roman" w:cs="Times New Roman"/>
        <w:sz w:val="18"/>
        <w:szCs w:val="18"/>
      </w:rPr>
    </w:pPr>
    <w:r>
      <w:rPr>
        <w:rFonts w:ascii="Times New Roman" w:hAnsi="Times New Roman" w:eastAsia="Times New Roman" w:cs="Times New Roman"/>
        <w:spacing w:val="-4"/>
        <w:sz w:val="18"/>
        <w:szCs w:val="18"/>
      </w:rPr>
      <w:t>—</w:t>
    </w:r>
    <w:r>
      <w:rPr>
        <w:rFonts w:ascii="Times New Roman" w:hAnsi="Times New Roman" w:eastAsia="Times New Roman" w:cs="Times New Roman"/>
        <w:spacing w:val="20"/>
        <w:w w:val="101"/>
        <w:sz w:val="18"/>
        <w:szCs w:val="18"/>
      </w:rPr>
      <w:t xml:space="preserve"> </w:t>
    </w:r>
    <w:r>
      <w:rPr>
        <w:rFonts w:ascii="Times New Roman" w:hAnsi="Times New Roman" w:eastAsia="Times New Roman" w:cs="Times New Roman"/>
        <w:spacing w:val="-4"/>
        <w:sz w:val="18"/>
        <w:szCs w:val="18"/>
      </w:rPr>
      <w:t>14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D6142B">
    <w:pPr>
      <w:spacing w:before="83" w:line="230" w:lineRule="auto"/>
      <w:ind w:left="9"/>
      <w:rPr>
        <w:rFonts w:ascii="黑体" w:hAnsi="黑体" w:eastAsia="黑体" w:cs="黑体"/>
        <w:sz w:val="31"/>
        <w:szCs w:val="31"/>
      </w:rPr>
    </w:pPr>
    <w:r>
      <w:rPr>
        <w:rFonts w:ascii="黑体" w:hAnsi="黑体" w:eastAsia="黑体" w:cs="黑体"/>
        <w:spacing w:val="24"/>
        <w:sz w:val="31"/>
        <w:szCs w:val="31"/>
      </w:rPr>
      <w:t>附件4</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06BE4B">
    <w:pPr>
      <w:spacing w:before="83" w:line="230" w:lineRule="auto"/>
      <w:ind w:left="291"/>
      <w:rPr>
        <w:rFonts w:ascii="黑体" w:hAnsi="黑体" w:eastAsia="黑体" w:cs="黑体"/>
        <w:sz w:val="31"/>
        <w:szCs w:val="31"/>
      </w:rPr>
    </w:pPr>
    <w:r>
      <w:rPr>
        <w:rFonts w:ascii="黑体" w:hAnsi="黑体" w:eastAsia="黑体" w:cs="黑体"/>
        <w:spacing w:val="24"/>
        <w:sz w:val="31"/>
        <w:szCs w:val="31"/>
      </w:rPr>
      <w:t>附件5</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3F7E13">
    <w:pPr>
      <w:spacing w:before="83" w:line="230" w:lineRule="auto"/>
      <w:ind w:left="11"/>
      <w:rPr>
        <w:rFonts w:ascii="黑体" w:hAnsi="黑体" w:eastAsia="黑体" w:cs="黑体"/>
        <w:sz w:val="31"/>
        <w:szCs w:val="31"/>
      </w:rPr>
    </w:pPr>
    <w:r>
      <w:rPr>
        <w:rFonts w:ascii="黑体" w:hAnsi="黑体" w:eastAsia="黑体" w:cs="黑体"/>
        <w:spacing w:val="24"/>
        <w:sz w:val="31"/>
        <w:szCs w:val="31"/>
      </w:rPr>
      <w:t>附件6</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4F1D12F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1"/>
      <w:szCs w:val="31"/>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仿宋" w:hAnsi="仿宋" w:eastAsia="仿宋" w:cs="仿宋"/>
      <w:sz w:val="28"/>
      <w:szCs w:val="28"/>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6" Type="http://schemas.openxmlformats.org/officeDocument/2006/relationships/fontTable" Target="fontTable.xml"/><Relationship Id="rId25" Type="http://schemas.openxmlformats.org/officeDocument/2006/relationships/image" Target="media/image3.jpeg"/><Relationship Id="rId24" Type="http://schemas.openxmlformats.org/officeDocument/2006/relationships/image" Target="media/image2.png"/><Relationship Id="rId23" Type="http://schemas.openxmlformats.org/officeDocument/2006/relationships/image" Target="media/image1.png"/><Relationship Id="rId22" Type="http://schemas.openxmlformats.org/officeDocument/2006/relationships/theme" Target="theme/theme1.xml"/><Relationship Id="rId21" Type="http://schemas.openxmlformats.org/officeDocument/2006/relationships/footer" Target="footer14.xml"/><Relationship Id="rId20" Type="http://schemas.openxmlformats.org/officeDocument/2006/relationships/header" Target="header3.xml"/><Relationship Id="rId2" Type="http://schemas.openxmlformats.org/officeDocument/2006/relationships/settings" Target="settings.xml"/><Relationship Id="rId19" Type="http://schemas.openxmlformats.org/officeDocument/2006/relationships/footer" Target="footer13.xml"/><Relationship Id="rId18" Type="http://schemas.openxmlformats.org/officeDocument/2006/relationships/header" Target="header2.xml"/><Relationship Id="rId17" Type="http://schemas.openxmlformats.org/officeDocument/2006/relationships/footer" Target="footer12.xml"/><Relationship Id="rId16" Type="http://schemas.openxmlformats.org/officeDocument/2006/relationships/header" Target="header1.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14</Pages>
  <Words>5693</Words>
  <Characters>6444</Characters>
  <TotalTime>3</TotalTime>
  <ScaleCrop>false</ScaleCrop>
  <LinksUpToDate>false</LinksUpToDate>
  <CharactersWithSpaces>7293</CharactersWithSpaces>
  <Application>WPS Office_12.1.0.24657_F1E327BC-269C-435d-A152-05C5408002CA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2026-01-29T15:27:00Z</dcterms:created>
  <dc:creator>Administrator</dc:creator>
  <cp:lastModifiedBy>小保</cp:lastModifiedBy>
  <dcterms:modified xsi:type="dcterms:W3CDTF">2026-02-02T07:44:32Z</dcterms:modified>
  <dc:title>益阳市卫生健康委员会医师资格考试</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2026-02-02T15:26:40Z</vt:filetime>
  </property>
  <property fmtid="{D5CDD505-2E9C-101B-9397-08002B2CF9AE}" pid="4" name="KSOTemplateDocerSaveRecord">
    <vt:lpwstr>eyJoZGlkIjoiZWUwNGRkMDcxNGZmZjg4NTgyOGUwMWFhZGQ5NTBkMDkiLCJ1c2VySWQiOiIyMDY1MTczOTkifQ==</vt:lpwstr>
  </property>
  <property fmtid="{D5CDD505-2E9C-101B-9397-08002B2CF9AE}" pid="5" name="KSOProductBuildVer">
    <vt:lpwstr>2052-12.1.0.24657</vt:lpwstr>
  </property>
  <property fmtid="{D5CDD505-2E9C-101B-9397-08002B2CF9AE}" pid="6" name="ICV">
    <vt:lpwstr>307C5A3849C74DD1AF49E874285D9423_12</vt:lpwstr>
  </property>
</Properties>
</file>