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83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附件2</w:t>
      </w:r>
    </w:p>
    <w:p w14:paraId="18D1E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26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年报考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国家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医师资格考试</w:t>
      </w:r>
    </w:p>
    <w:p w14:paraId="36B7E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单位备案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承诺书</w:t>
      </w:r>
    </w:p>
    <w:bookmarkEnd w:id="0"/>
    <w:p w14:paraId="2473A574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</w:p>
    <w:p w14:paraId="4FB07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本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/>
          <w:color w:val="auto"/>
          <w:sz w:val="32"/>
          <w:szCs w:val="32"/>
        </w:rPr>
        <w:t>承诺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所上报的拟申请报考2026年国家医师资格考试人员，确在本机构试用或工作，单位所出具的一切证明材料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内容真实有效。</w:t>
      </w:r>
      <w:r>
        <w:rPr>
          <w:rFonts w:hint="eastAsia" w:ascii="仿宋" w:hAnsi="仿宋" w:eastAsia="仿宋"/>
          <w:color w:val="auto"/>
          <w:sz w:val="32"/>
          <w:szCs w:val="32"/>
        </w:rPr>
        <w:t>如有虚假，自愿承担一切责任，并接受相关单位的处理结果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。</w:t>
      </w:r>
    </w:p>
    <w:p w14:paraId="1BACE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</w:p>
    <w:p w14:paraId="3F1A2103">
      <w:pPr>
        <w:rPr>
          <w:rFonts w:hint="eastAsia" w:ascii="仿宋" w:hAnsi="仿宋" w:eastAsia="仿宋"/>
          <w:color w:val="auto"/>
          <w:sz w:val="32"/>
          <w:szCs w:val="32"/>
        </w:rPr>
      </w:pPr>
    </w:p>
    <w:p w14:paraId="1A5AE26F">
      <w:pPr>
        <w:rPr>
          <w:rFonts w:hint="eastAsia" w:ascii="仿宋" w:hAnsi="仿宋" w:eastAsia="仿宋"/>
          <w:color w:val="auto"/>
          <w:sz w:val="32"/>
          <w:szCs w:val="32"/>
        </w:rPr>
      </w:pPr>
    </w:p>
    <w:p w14:paraId="62EA4516">
      <w:pPr>
        <w:rPr>
          <w:rFonts w:hint="eastAsia" w:ascii="仿宋" w:hAnsi="仿宋" w:eastAsia="仿宋"/>
          <w:color w:val="auto"/>
          <w:sz w:val="32"/>
          <w:szCs w:val="32"/>
        </w:rPr>
      </w:pPr>
    </w:p>
    <w:p w14:paraId="496F5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法</w:t>
      </w:r>
      <w:r>
        <w:rPr>
          <w:rFonts w:hint="eastAsia" w:ascii="仿宋" w:hAnsi="仿宋" w:eastAsia="仿宋"/>
          <w:color w:val="auto"/>
          <w:sz w:val="32"/>
          <w:szCs w:val="32"/>
        </w:rPr>
        <w:t>人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负责人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color w:val="auto"/>
          <w:sz w:val="32"/>
          <w:szCs w:val="32"/>
        </w:rPr>
        <w:t>签字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：</w:t>
      </w:r>
    </w:p>
    <w:p w14:paraId="08237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</w:p>
    <w:p w14:paraId="298C1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单位公章</w:t>
      </w:r>
      <w:r>
        <w:rPr>
          <w:rFonts w:hint="eastAsia" w:ascii="仿宋" w:hAnsi="仿宋" w:eastAsia="仿宋"/>
          <w:color w:val="auto"/>
          <w:sz w:val="32"/>
          <w:szCs w:val="32"/>
        </w:rPr>
        <w:t>：</w:t>
      </w:r>
    </w:p>
    <w:p w14:paraId="48B19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</w:p>
    <w:p w14:paraId="2834E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法人（负责人）联系方式</w:t>
      </w:r>
      <w:r>
        <w:rPr>
          <w:rFonts w:hint="eastAsia" w:ascii="仿宋" w:hAnsi="仿宋" w:eastAsia="仿宋"/>
          <w:color w:val="auto"/>
          <w:sz w:val="32"/>
          <w:szCs w:val="32"/>
        </w:rPr>
        <w:t>：</w:t>
      </w:r>
    </w:p>
    <w:p w14:paraId="5B6DD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</w:p>
    <w:p w14:paraId="09C97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日期：</w:t>
      </w:r>
    </w:p>
    <w:p w14:paraId="3259D6B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70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66905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F6A4E"/>
    <w:rsid w:val="391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2026-01-21T09:29:00Z</dcterms:created>
  <dc:creator>perpetuity ..</dc:creator>
  <cp:lastModifiedBy>perpetuity ..</cp:lastModifiedBy>
  <dcterms:modified xsi:type="dcterms:W3CDTF">2026-01-21T09:44:29Z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6442A77BF5364E53AAF77589A510C846_11</vt:lpwstr>
  </property>
  <property fmtid="{D5CDD505-2E9C-101B-9397-08002B2CF9AE}" pid="4" name="KSOTemplateDocerSaveRecord">
    <vt:lpwstr>eyJoZGlkIjoiMjBhOGIyOWZhNzRkNzNiODAzMDJmOTkwM2M2YWYyM2UiLCJ1c2VySWQiOiI0MDI1Nzg0NjEifQ==</vt:lpwstr>
  </property>
</Properties>
</file>