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A4A59E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证书线上领取流程</w:t>
      </w:r>
      <w:bookmarkStart w:id="0" w:name="_GoBack"/>
      <w:bookmarkEnd w:id="0"/>
    </w:p>
    <w:p w14:paraId="4689346B">
      <w:pPr>
        <w:jc w:val="both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</w:p>
    <w:p w14:paraId="00EE690F">
      <w:pPr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1、浏览器搜索并点击亳州市人社局。</w:t>
      </w:r>
    </w:p>
    <w:p w14:paraId="682C7C47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2621280"/>
            <wp:effectExtent l="28575" t="28575" r="32385" b="36195"/>
            <wp:docPr id="6" name="图片 6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621280"/>
                    </a:xfrm>
                    <a:prstGeom prst="rect">
                      <a:avLst/>
                    </a:prstGeom>
                    <a:ln w="28575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14:paraId="159A5B85">
      <w:pPr>
        <w:jc w:val="left"/>
        <w:rPr>
          <w:rFonts w:hint="eastAsia" w:eastAsiaTheme="minorEastAsia"/>
          <w:lang w:eastAsia="zh-CN"/>
        </w:rPr>
      </w:pPr>
    </w:p>
    <w:p w14:paraId="3CF52B60">
      <w:pPr>
        <w:jc w:val="left"/>
        <w:rPr>
          <w:rFonts w:hint="eastAsia" w:eastAsiaTheme="minorEastAsia"/>
          <w:lang w:eastAsia="zh-CN"/>
        </w:rPr>
      </w:pPr>
    </w:p>
    <w:p w14:paraId="721CDCDF">
      <w:pPr>
        <w:jc w:val="left"/>
        <w:rPr>
          <w:rFonts w:hint="eastAsia" w:eastAsiaTheme="minorEastAsia"/>
          <w:lang w:eastAsia="zh-CN"/>
        </w:rPr>
      </w:pPr>
    </w:p>
    <w:p w14:paraId="78C94C9C">
      <w:pPr>
        <w:jc w:val="left"/>
        <w:rPr>
          <w:rFonts w:hint="eastAsia" w:eastAsiaTheme="minorEastAsia"/>
          <w:lang w:eastAsia="zh-CN"/>
        </w:rPr>
      </w:pPr>
    </w:p>
    <w:p w14:paraId="7E68723B">
      <w:pPr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2、点击网上办事。</w:t>
      </w:r>
    </w:p>
    <w:p w14:paraId="37891163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135" cy="2996565"/>
            <wp:effectExtent l="28575" t="28575" r="34290" b="41910"/>
            <wp:docPr id="7" name="图片 7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996565"/>
                    </a:xfrm>
                    <a:prstGeom prst="rect">
                      <a:avLst/>
                    </a:prstGeom>
                    <a:ln w="28575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14:paraId="19415E91">
      <w:pPr>
        <w:jc w:val="left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3、找到专业技术人员证书管理服务，点击在线办理。</w:t>
      </w:r>
    </w:p>
    <w:p w14:paraId="601E2F46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2656840"/>
            <wp:effectExtent l="28575" t="28575" r="36830" b="38735"/>
            <wp:docPr id="8" name="图片 8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656840"/>
                    </a:xfrm>
                    <a:prstGeom prst="rect">
                      <a:avLst/>
                    </a:prstGeom>
                    <a:ln w="28575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14:paraId="0C5B54F5">
      <w:pPr>
        <w:jc w:val="left"/>
        <w:rPr>
          <w:rFonts w:hint="eastAsia" w:eastAsiaTheme="minorEastAsia"/>
          <w:lang w:eastAsia="zh-CN"/>
        </w:rPr>
      </w:pPr>
    </w:p>
    <w:p w14:paraId="3FFE2580">
      <w:pPr>
        <w:jc w:val="left"/>
        <w:rPr>
          <w:rFonts w:hint="eastAsia" w:eastAsiaTheme="minorEastAsia"/>
          <w:lang w:eastAsia="zh-CN"/>
        </w:rPr>
      </w:pPr>
    </w:p>
    <w:p w14:paraId="3BC35607">
      <w:pPr>
        <w:jc w:val="left"/>
        <w:rPr>
          <w:rFonts w:hint="eastAsia" w:eastAsiaTheme="minorEastAsia"/>
          <w:lang w:eastAsia="zh-CN"/>
        </w:rPr>
      </w:pPr>
    </w:p>
    <w:p w14:paraId="0956D8F6">
      <w:pPr>
        <w:jc w:val="left"/>
        <w:rPr>
          <w:rFonts w:hint="eastAsia" w:eastAsiaTheme="minorEastAsia"/>
          <w:lang w:eastAsia="zh-CN"/>
        </w:rPr>
      </w:pPr>
    </w:p>
    <w:p w14:paraId="5817DC2B">
      <w:pPr>
        <w:jc w:val="left"/>
        <w:rPr>
          <w:rFonts w:hint="eastAsia" w:eastAsiaTheme="minorEastAsia"/>
          <w:lang w:eastAsia="zh-CN"/>
        </w:rPr>
      </w:pPr>
    </w:p>
    <w:p w14:paraId="2C3A341A">
      <w:pPr>
        <w:jc w:val="left"/>
        <w:rPr>
          <w:rFonts w:hint="eastAsia" w:eastAsiaTheme="minorEastAsia"/>
          <w:lang w:eastAsia="zh-CN"/>
        </w:rPr>
      </w:pPr>
    </w:p>
    <w:p w14:paraId="3B84269F">
      <w:pPr>
        <w:jc w:val="left"/>
        <w:rPr>
          <w:rFonts w:hint="eastAsia" w:eastAsiaTheme="minorEastAsia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4、阅读勾选申报协议，点击下一步。</w:t>
      </w:r>
    </w:p>
    <w:p w14:paraId="281C8535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325" cy="3004185"/>
            <wp:effectExtent l="28575" t="28575" r="38100" b="34290"/>
            <wp:docPr id="9" name="图片 9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3004185"/>
                    </a:xfrm>
                    <a:prstGeom prst="rect">
                      <a:avLst/>
                    </a:prstGeom>
                    <a:ln w="28575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p w14:paraId="03A0B897">
      <w:pPr>
        <w:jc w:val="left"/>
        <w:rPr>
          <w:rFonts w:hint="eastAsia" w:eastAsiaTheme="minorEastAsia"/>
          <w:lang w:eastAsia="zh-CN"/>
        </w:rPr>
      </w:pPr>
    </w:p>
    <w:p w14:paraId="2E3B3EFD">
      <w:pPr>
        <w:jc w:val="left"/>
        <w:rPr>
          <w:rFonts w:hint="eastAsia" w:eastAsiaTheme="minorEastAsia"/>
          <w:lang w:eastAsia="zh-CN"/>
        </w:rPr>
      </w:pPr>
    </w:p>
    <w:p w14:paraId="35866005">
      <w:pPr>
        <w:jc w:val="left"/>
        <w:rPr>
          <w:rFonts w:hint="eastAsia" w:eastAsiaTheme="minorEastAsia"/>
          <w:lang w:eastAsia="zh-CN"/>
        </w:rPr>
      </w:pPr>
    </w:p>
    <w:p w14:paraId="5157A8A2">
      <w:pPr>
        <w:jc w:val="left"/>
        <w:rPr>
          <w:rFonts w:hint="eastAsia" w:eastAsiaTheme="minorEastAsia"/>
          <w:lang w:eastAsia="zh-CN"/>
        </w:rPr>
      </w:pPr>
    </w:p>
    <w:p w14:paraId="053F42E7">
      <w:pPr>
        <w:jc w:val="left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5、填写信息，在备注处填写</w:t>
      </w:r>
      <w:r>
        <w:rPr>
          <w:rFonts w:hint="eastAsia" w:ascii="宋体" w:hAnsi="宋体" w:eastAsia="宋体" w:cs="宋体"/>
          <w:color w:val="FF0000"/>
          <w:sz w:val="32"/>
          <w:szCs w:val="32"/>
          <w:lang w:val="en-US" w:eastAsia="zh-CN"/>
        </w:rPr>
        <w:t>考试通过年度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宋体" w:cs="宋体"/>
          <w:color w:val="4874CB" w:themeColor="accent1"/>
          <w:sz w:val="32"/>
          <w:szCs w:val="32"/>
          <w:lang w:val="en-US" w:eastAsia="zh-CN"/>
          <w14:textFill>
            <w14:solidFill>
              <w14:schemeClr w14:val="accent1"/>
            </w14:solidFill>
          </w14:textFill>
        </w:rPr>
        <w:t>证书名称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，</w:t>
      </w:r>
      <w:r>
        <w:rPr>
          <w:rFonts w:hint="eastAsia" w:ascii="宋体" w:hAnsi="宋体" w:eastAsia="宋体" w:cs="宋体"/>
          <w:color w:val="00B050"/>
          <w:sz w:val="32"/>
          <w:szCs w:val="32"/>
          <w:lang w:val="en-US" w:eastAsia="zh-CN"/>
        </w:rPr>
        <w:t>领取序号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，详见通知附件</w:t>
      </w:r>
    </w:p>
    <w:p w14:paraId="14D457F4"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024505"/>
            <wp:effectExtent l="28575" t="28575" r="37465" b="33020"/>
            <wp:docPr id="10" name="图片 10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024505"/>
                    </a:xfrm>
                    <a:prstGeom prst="rect">
                      <a:avLst/>
                    </a:prstGeom>
                    <a:ln w="28575">
                      <a:solidFill>
                        <a:srgbClr val="00B0F0"/>
                      </a:solidFill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3703E52"/>
    <w:rsid w:val="54863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111</Words>
  <Characters>111</Characters>
  <Lines>0</Lines>
  <Paragraphs>0</Paragraphs>
  <TotalTime>9</TotalTime>
  <ScaleCrop>false</ScaleCrop>
  <LinksUpToDate>false</LinksUpToDate>
  <CharactersWithSpaces>111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2025-08-15T08:06:00Z</dcterms:created>
  <dc:creator>Administrator</dc:creator>
  <cp:lastModifiedBy>11</cp:lastModifiedBy>
  <dcterms:modified xsi:type="dcterms:W3CDTF">2025-08-15T08:16:36Z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eyJoZGlkIjoiZmI0OWM5MzQzNGYzOThmY2M0MzhiOWExYWJkNDhjYTEiLCJ1c2VySWQiOiIxNDkxMzgxOTQ5In0=</vt:lpwstr>
  </property>
  <property fmtid="{D5CDD505-2E9C-101B-9397-08002B2CF9AE}" pid="4" name="ICV">
    <vt:lpwstr>9DB369737FED4C0C8ADFBB310803883D_12</vt:lpwstr>
  </property>
</Properties>
</file>