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13962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4"/>
        <w:gridCol w:w="2445"/>
        <w:gridCol w:w="2573"/>
        <w:gridCol w:w="2625"/>
        <w:gridCol w:w="1650"/>
        <w:gridCol w:w="1620"/>
        <w:gridCol w:w="1140"/>
        <w:gridCol w:w="1245"/>
      </w:tblGrid>
      <w:tr w14:paraId="5E5E7C1B">
        <w:tblPrEx>
          <w:shd w:val="clear" w:color="auto" w:fill="auto"/>
        </w:tblPrEx>
        <w:trPr>
          <w:trHeight w:val="1020" w:hRule="atLeast"/>
        </w:trPr>
        <w:tc>
          <w:tcPr>
            <w:tcW w:w="13962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4EDB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附件3：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   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2026年卫生专业技术资格暨护士执业资格考试黔西南考点（报名点）报名确认审核时间及地点</w:t>
            </w:r>
          </w:p>
        </w:tc>
      </w:tr>
      <w:tr w14:paraId="0A9E52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40" w:hRule="atLeast"/>
        </w:trPr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17C1D4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序号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54771E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确认机构</w:t>
            </w:r>
            <w:bookmarkStart w:id="0" w:name="_GoBack"/>
            <w:bookmarkEnd w:id="0"/>
          </w:p>
        </w:tc>
        <w:tc>
          <w:tcPr>
            <w:tcW w:w="257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001F8D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现场确认地点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031D74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单位地址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1A627F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现场确认时间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7A0229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0EFF40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考点复审时间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6956EF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考点复审地点</w:t>
            </w:r>
          </w:p>
        </w:tc>
      </w:tr>
      <w:tr w14:paraId="3CBF96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884" w:hRule="atLeast"/>
        </w:trPr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806E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EB3A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黔西南考点</w:t>
            </w:r>
          </w:p>
        </w:tc>
        <w:tc>
          <w:tcPr>
            <w:tcW w:w="2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12BA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黔西南州卫生健康局科教科（一楼）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7894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兴义市向阳路二巷5号</w:t>
            </w:r>
          </w:p>
        </w:tc>
        <w:tc>
          <w:tcPr>
            <w:tcW w:w="16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9453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卫生专业技术资格考试报名现场确认时间为2025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年1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3日—12月17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日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；护士执业资格考试报名确认时间为 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年12月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10日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—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日</w:t>
            </w:r>
          </w:p>
          <w:p w14:paraId="0F234F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566B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0859-3228571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F63F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2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28A9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兴义市向阳路二巷5号黔西南州卫生健康局一楼（科技教育科、考试科）</w:t>
            </w:r>
          </w:p>
        </w:tc>
      </w:tr>
      <w:tr w14:paraId="4CD7F3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879" w:hRule="atLeast"/>
        </w:trPr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24B6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C86D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黔西南职业技术学院报名点</w:t>
            </w:r>
          </w:p>
        </w:tc>
        <w:tc>
          <w:tcPr>
            <w:tcW w:w="2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E716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黔西南职业技术学院护理系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5051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兴义市民航大道</w:t>
            </w:r>
          </w:p>
        </w:tc>
        <w:tc>
          <w:tcPr>
            <w:tcW w:w="16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03E27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48A91A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0859-3655038</w:t>
            </w:r>
          </w:p>
        </w:tc>
        <w:tc>
          <w:tcPr>
            <w:tcW w:w="114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A5FA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2025年1月5日</w:t>
            </w:r>
          </w:p>
          <w:p w14:paraId="6BC0FC2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 w14:paraId="4051D58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 w14:paraId="1F6EEBB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BF58C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412B95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40" w:hRule="atLeast"/>
        </w:trPr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02D6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B765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黔西南州医院报名点</w:t>
            </w:r>
          </w:p>
        </w:tc>
        <w:tc>
          <w:tcPr>
            <w:tcW w:w="2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2001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黔西南州人民医院全科培训楼8楼人事科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6FBD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 兴义市桔山街道办事处城市中心B6路侧</w:t>
            </w:r>
          </w:p>
        </w:tc>
        <w:tc>
          <w:tcPr>
            <w:tcW w:w="16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6138F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719D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0859-3299007</w:t>
            </w:r>
          </w:p>
        </w:tc>
        <w:tc>
          <w:tcPr>
            <w:tcW w:w="11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DF37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79EB6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68B35C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864" w:hRule="atLeast"/>
        </w:trPr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AC8E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CBF7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黔西南州中医院报名点</w:t>
            </w:r>
          </w:p>
        </w:tc>
        <w:tc>
          <w:tcPr>
            <w:tcW w:w="2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457A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黔西南州中医院组织人事科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C4C6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兴义市盘江路95号</w:t>
            </w:r>
          </w:p>
        </w:tc>
        <w:tc>
          <w:tcPr>
            <w:tcW w:w="16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608D7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86B8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0859-2280810</w:t>
            </w:r>
          </w:p>
        </w:tc>
        <w:tc>
          <w:tcPr>
            <w:tcW w:w="11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FE90C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B923F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570942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799" w:hRule="atLeast"/>
        </w:trPr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C07C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E5F2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黔西南州疾控中心报名点</w:t>
            </w:r>
          </w:p>
        </w:tc>
        <w:tc>
          <w:tcPr>
            <w:tcW w:w="2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6FAF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黔西南州疾控中心办公室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0458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兴义大道（兴义市检察院对面）</w:t>
            </w:r>
          </w:p>
        </w:tc>
        <w:tc>
          <w:tcPr>
            <w:tcW w:w="16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0BAF0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9FED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0859-3121316</w:t>
            </w:r>
          </w:p>
        </w:tc>
        <w:tc>
          <w:tcPr>
            <w:tcW w:w="11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2C05A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2B45D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44BAF2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834" w:hRule="atLeast"/>
        </w:trPr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A228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AC14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黔西南州中心血站报名点</w:t>
            </w:r>
          </w:p>
        </w:tc>
        <w:tc>
          <w:tcPr>
            <w:tcW w:w="2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C759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州中心血站办公室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384C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兴义市神奇西路2号</w:t>
            </w:r>
          </w:p>
        </w:tc>
        <w:tc>
          <w:tcPr>
            <w:tcW w:w="16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48023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4A1C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0859-3117125</w:t>
            </w:r>
          </w:p>
        </w:tc>
        <w:tc>
          <w:tcPr>
            <w:tcW w:w="11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8CD1D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3246A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42BF30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774" w:hRule="atLeast"/>
        </w:trPr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303B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9542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黔西南州妇幼保健院报名点</w:t>
            </w:r>
          </w:p>
        </w:tc>
        <w:tc>
          <w:tcPr>
            <w:tcW w:w="2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37F2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黔西南州妇幼保健院人力资源科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7890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兴义市木陇街道茂林路88号</w:t>
            </w:r>
          </w:p>
        </w:tc>
        <w:tc>
          <w:tcPr>
            <w:tcW w:w="16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9E01C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63B2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0859-2211205</w:t>
            </w:r>
          </w:p>
        </w:tc>
        <w:tc>
          <w:tcPr>
            <w:tcW w:w="1140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96A0F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D0CAE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461728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40" w:hRule="atLeast"/>
        </w:trPr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C9EE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5EB0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兴义市报名点</w:t>
            </w:r>
          </w:p>
        </w:tc>
        <w:tc>
          <w:tcPr>
            <w:tcW w:w="2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840A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兴义市卫生健康局人事教育股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4971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兴义市福兴路18号</w:t>
            </w:r>
          </w:p>
        </w:tc>
        <w:tc>
          <w:tcPr>
            <w:tcW w:w="16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48ED8BC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71F7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0859-3815600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87621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2025年1月15-16</w:t>
            </w:r>
          </w:p>
          <w:p w14:paraId="17239A1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1月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12日</w:t>
            </w:r>
          </w:p>
          <w:p w14:paraId="02B2C6A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245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4273E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624803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40" w:hRule="atLeast"/>
        </w:trPr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3FAA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91CD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兴义市人民医院报名点</w:t>
            </w:r>
          </w:p>
        </w:tc>
        <w:tc>
          <w:tcPr>
            <w:tcW w:w="2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0227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兴义市医院人力资源科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B0A1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兴义市英雄路1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号</w:t>
            </w:r>
          </w:p>
        </w:tc>
        <w:tc>
          <w:tcPr>
            <w:tcW w:w="16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2390260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683CC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0859-3297006</w:t>
            </w:r>
          </w:p>
        </w:tc>
        <w:tc>
          <w:tcPr>
            <w:tcW w:w="11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BA1EDE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245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DEE5C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4FEC4F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40" w:hRule="atLeast"/>
        </w:trPr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CA0E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200B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晴隆县报名点</w:t>
            </w:r>
          </w:p>
        </w:tc>
        <w:tc>
          <w:tcPr>
            <w:tcW w:w="2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C109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晴隆县卫生健康局三楼科教股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6A66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晴隆县开发大道（原血站内）</w:t>
            </w:r>
          </w:p>
        </w:tc>
        <w:tc>
          <w:tcPr>
            <w:tcW w:w="16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86406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25C8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0859-7611901</w:t>
            </w:r>
          </w:p>
        </w:tc>
        <w:tc>
          <w:tcPr>
            <w:tcW w:w="114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760A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  <w:p w14:paraId="727C85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1月13日</w:t>
            </w:r>
          </w:p>
          <w:p w14:paraId="6E022B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 w14:paraId="7AA0C32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EC130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1BF2DD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40" w:hRule="atLeast"/>
        </w:trPr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158E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C334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普安县报名点</w:t>
            </w:r>
          </w:p>
        </w:tc>
        <w:tc>
          <w:tcPr>
            <w:tcW w:w="2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BF01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普安县卫生健康局科技教育股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3A5D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普安县南湖街道沿河路</w:t>
            </w:r>
          </w:p>
        </w:tc>
        <w:tc>
          <w:tcPr>
            <w:tcW w:w="16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AC448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1F98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0859-7232405</w:t>
            </w: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D3060E4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1月6日</w:t>
            </w:r>
          </w:p>
        </w:tc>
        <w:tc>
          <w:tcPr>
            <w:tcW w:w="1245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26D11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7355A6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40" w:hRule="atLeast"/>
        </w:trPr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8F6C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E0EF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望谟县报名点</w:t>
            </w:r>
          </w:p>
        </w:tc>
        <w:tc>
          <w:tcPr>
            <w:tcW w:w="2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1B31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望谟县卫生健康局科技教育股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207D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望谟县王母街道办华西路（原卫生监督所）</w:t>
            </w:r>
          </w:p>
        </w:tc>
        <w:tc>
          <w:tcPr>
            <w:tcW w:w="16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B9F1A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F525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0859-4613428</w:t>
            </w:r>
          </w:p>
        </w:tc>
        <w:tc>
          <w:tcPr>
            <w:tcW w:w="114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35353C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1月7日</w:t>
            </w:r>
          </w:p>
          <w:p w14:paraId="4BFFECE6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2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C8515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03A860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40" w:hRule="atLeast"/>
        </w:trPr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D3E1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DB88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贞丰县报名点</w:t>
            </w:r>
          </w:p>
        </w:tc>
        <w:tc>
          <w:tcPr>
            <w:tcW w:w="2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A41C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贞丰县卫生健康局319医政医管办公室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8547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贞丰县政务服务中心3楼C区C-319</w:t>
            </w:r>
          </w:p>
        </w:tc>
        <w:tc>
          <w:tcPr>
            <w:tcW w:w="16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F1FFB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6AB3D5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0859-6612579</w:t>
            </w: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2190E32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1月14日</w:t>
            </w:r>
          </w:p>
        </w:tc>
        <w:tc>
          <w:tcPr>
            <w:tcW w:w="1245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7A466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7C7370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40" w:hRule="atLeast"/>
        </w:trPr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7646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28EF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兴仁市报名点</w:t>
            </w:r>
          </w:p>
        </w:tc>
        <w:tc>
          <w:tcPr>
            <w:tcW w:w="2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7D0E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兴仁市卫生健康局医政医管股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E15B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兴仁市师范路</w:t>
            </w:r>
          </w:p>
        </w:tc>
        <w:tc>
          <w:tcPr>
            <w:tcW w:w="16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1263C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3F02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0859-6212431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3DEB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1月8日</w:t>
            </w:r>
          </w:p>
        </w:tc>
        <w:tc>
          <w:tcPr>
            <w:tcW w:w="12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909E5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1607FA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40" w:hRule="atLeast"/>
        </w:trPr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E9D7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9243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兴仁职校</w:t>
            </w:r>
          </w:p>
        </w:tc>
        <w:tc>
          <w:tcPr>
            <w:tcW w:w="2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A57A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兴仁职校护理专业组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642A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兴仁市陆官街道金凤凰大道</w:t>
            </w:r>
          </w:p>
        </w:tc>
        <w:tc>
          <w:tcPr>
            <w:tcW w:w="16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2A955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BA5C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18286948119</w:t>
            </w:r>
          </w:p>
        </w:tc>
        <w:tc>
          <w:tcPr>
            <w:tcW w:w="1140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35E6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2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B4359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7A8C8D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40" w:hRule="atLeast"/>
        </w:trPr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A3BA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8416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册亨县报名点</w:t>
            </w:r>
          </w:p>
        </w:tc>
        <w:tc>
          <w:tcPr>
            <w:tcW w:w="2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A52F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册亨县卫生健康局医政医管股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062B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册亨县人民政府政务服务中心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一楼9号窗口</w:t>
            </w:r>
          </w:p>
        </w:tc>
        <w:tc>
          <w:tcPr>
            <w:tcW w:w="16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C5863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163F5D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0859-4212161</w:t>
            </w: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5C3A5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1月9日</w:t>
            </w:r>
          </w:p>
        </w:tc>
        <w:tc>
          <w:tcPr>
            <w:tcW w:w="1245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2DC52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5474E7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40" w:hRule="atLeast"/>
        </w:trPr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B088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2656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安龙县报名点</w:t>
            </w:r>
          </w:p>
        </w:tc>
        <w:tc>
          <w:tcPr>
            <w:tcW w:w="2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0BF7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安龙县卫生健康局医政医管股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26F7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安龙县鸿福小区对面</w:t>
            </w:r>
          </w:p>
        </w:tc>
        <w:tc>
          <w:tcPr>
            <w:tcW w:w="16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773E4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6667C6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0859-5216601</w:t>
            </w: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4439F89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1月13日</w:t>
            </w:r>
          </w:p>
        </w:tc>
        <w:tc>
          <w:tcPr>
            <w:tcW w:w="1245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8878B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</w:tbl>
    <w:tbl>
      <w:tblPr>
        <w:tblStyle w:val="7"/>
        <w:tblpPr w:leftFromText="180" w:rightFromText="180" w:vertAnchor="text" w:tblpX="-1331" w:tblpY="-8579"/>
        <w:tblOverlap w:val="never"/>
        <w:tblW w:w="32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4"/>
      </w:tblGrid>
      <w:tr w14:paraId="5DFB76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45" w:hRule="atLeast"/>
        </w:trPr>
        <w:tc>
          <w:tcPr>
            <w:tcW w:w="324" w:type="dxa"/>
          </w:tcPr>
          <w:p w14:paraId="02CCC7B5">
            <w:pPr>
              <w:rPr>
                <w:sz w:val="21"/>
                <w:szCs w:val="21"/>
                <w:vertAlign w:val="baseline"/>
              </w:rPr>
            </w:pPr>
          </w:p>
        </w:tc>
      </w:tr>
    </w:tbl>
    <w:p w14:paraId="4291D1B4">
      <w:pPr>
        <w:rPr>
          <w:sz w:val="21"/>
          <w:szCs w:val="21"/>
        </w:rPr>
      </w:pPr>
    </w:p>
    <w:p w14:paraId="0FBF6A78"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napToGrid/>
        <w:spacing w:line="240" w:lineRule="auto"/>
        <w:ind w:left="0" w:leftChars="0" w:right="0" w:rightChars="0"/>
        <w:textAlignment w:val="auto"/>
        <w:rPr>
          <w:rFonts w:hint="eastAsia" w:ascii="方正仿宋" w:hAnsi="宋体" w:cs="宋体"/>
          <w:b w:val="0"/>
          <w:bCs w:val="0"/>
          <w:color w:val="auto"/>
          <w:kern w:val="0"/>
          <w:sz w:val="4"/>
        </w:rPr>
      </w:pPr>
    </w:p>
    <w:p w14:paraId="76EDB65D">
      <w:pPr>
        <w:ind w:firstLine="64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</w:rPr>
      </w:pPr>
    </w:p>
    <w:sectPr>
      <w:headerReference r:id="rId3" w:type="default"/>
      <w:footerReference r:id="rId4" w:type="default"/>
      <w:type w:val="continuous"/>
      <w:pgSz w:w="16838" w:h="11906" w:orient="landscape"/>
      <w:pgMar w:top="1800" w:right="1440" w:bottom="1746" w:left="144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503050405090304"/>
    <w:charset w:val="86"/>
    <w:family w:val="auto"/>
    <w:pitch w:val="default"/>
    <w:sig w:usb0="E0000AFF" w:usb1="00007843" w:usb2="00000001" w:usb3="00000000" w:csb0="400001BF" w:csb1="DFF70000"/>
    <w:embedRegular r:id="rId1" w:fontKey="{11450F47-E1AD-C965-638D-2E691CA3479E}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汉仪楷体简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简体">
    <w:altName w:val="方正仿宋_GBK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仿宋">
    <w:altName w:val="方正仿宋_GBK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楷体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6685FD3">
    <w:pPr>
      <w:pStyle w:val="3"/>
      <w:ind w:right="360" w:firstLine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  <a:effectLst/>
                    </wps:spPr>
                    <wps:txbx>
                      <w:txbxContent>
                        <w:p w14:paraId="3A8238F4">
                          <w:pPr>
                            <w:pStyle w:val="3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- 2 -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"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 w14:paraId="3A8238F4">
                    <w:pPr>
                      <w:pStyle w:val="3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- 2 -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06C5AC5"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5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JjYmI4YmJiOGY0NGMxMTQxZGJkZGYyODZkMTA4NjYifQ=="/>
    <w:docVar w:name="KSO_WPS_MARK_KEY" w:val="d739d5aa-a189-4902-9fc3-1c62f7535b34"/>
  </w:docVars>
  <w:rsids>
    <w:rsidRoot w:val="22376FE9"/>
    <w:rsid w:val="024C2B81"/>
    <w:rsid w:val="0560706F"/>
    <w:rsid w:val="07910536"/>
    <w:rsid w:val="08FE27C4"/>
    <w:rsid w:val="12426C46"/>
    <w:rsid w:val="19856C4C"/>
    <w:rsid w:val="207240C5"/>
    <w:rsid w:val="22376FE9"/>
    <w:rsid w:val="2256027A"/>
    <w:rsid w:val="270075A9"/>
    <w:rsid w:val="29334850"/>
    <w:rsid w:val="2CEA52EC"/>
    <w:rsid w:val="2FE34DD1"/>
    <w:rsid w:val="396C7175"/>
    <w:rsid w:val="3F2F42F8"/>
    <w:rsid w:val="423F17DF"/>
    <w:rsid w:val="45CA7611"/>
    <w:rsid w:val="4BAF1783"/>
    <w:rsid w:val="4D8D47CD"/>
    <w:rsid w:val="4FCB4FC4"/>
    <w:rsid w:val="50454C4C"/>
    <w:rsid w:val="505310D3"/>
    <w:rsid w:val="582157B7"/>
    <w:rsid w:val="5A296BA4"/>
    <w:rsid w:val="5ED86C69"/>
    <w:rsid w:val="61135CCD"/>
    <w:rsid w:val="6159308D"/>
    <w:rsid w:val="652E506F"/>
    <w:rsid w:val="778468E6"/>
    <w:rsid w:val="783B1B25"/>
    <w:rsid w:val="7B18439F"/>
    <w:rsid w:val="7FA33F83"/>
    <w:rsid w:val="DB6E5A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qFormat/>
    <w:uiPriority w:val="0"/>
    <w:pPr>
      <w:ind w:firstLine="629" w:firstLineChars="20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page number"/>
    <w:basedOn w:val="8"/>
    <w:qFormat/>
    <w:uiPriority w:val="0"/>
  </w:style>
  <w:style w:type="character" w:customStyle="1" w:styleId="10">
    <w:name w:val="font31"/>
    <w:basedOn w:val="8"/>
    <w:qFormat/>
    <w:uiPriority w:val="0"/>
    <w:rPr>
      <w:rFonts w:hint="eastAsia" w:ascii="仿宋_GB2312" w:eastAsia="仿宋_GB2312" w:cs="仿宋_GB2312"/>
      <w:color w:val="000000"/>
      <w:sz w:val="32"/>
      <w:szCs w:val="3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4364</Words>
  <Characters>4563</Characters>
  <Lines>0</Lines>
  <Paragraphs>0</Paragraphs>
  <TotalTime>0</TotalTime>
  <ScaleCrop>false</ScaleCrop>
  <LinksUpToDate>false</LinksUpToDate>
  <CharactersWithSpaces>4568</CharactersWithSpaces>
  <Application>WPS Office_7.4.0.8981_F1E327BC-269C-435d-A152-05C5408002CA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2024-11-25T14:57:00Z</dcterms:created>
  <dc:creator>Administrator</dc:creator>
  <cp:lastModifiedBy>WPS_1503365931</cp:lastModifiedBy>
  <dcterms:modified xsi:type="dcterms:W3CDTF">2025-12-02T14:55:31Z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2052-7.4.0.8981</vt:lpwstr>
  </property>
  <property fmtid="{D5CDD505-2E9C-101B-9397-08002B2CF9AE}" pid="3" name="ICV">
    <vt:lpwstr>90D7939BAAFE4AA8B7B4A90BEA3F4233_11</vt:lpwstr>
  </property>
  <property fmtid="{D5CDD505-2E9C-101B-9397-08002B2CF9AE}" pid="4" name="KSOTemplateDocerSaveRecord">
    <vt:lpwstr>eyJoZGlkIjoiZjdhZTk5ZjkyZWY0NmQzMWRkZDY4YzRjZjFiYTljNTkiLCJ1c2VySWQiOiI5MDcxNTE2NzkifQ==</vt:lpwstr>
  </property>
</Properties>
</file>