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4EAACB">
      <w:pPr>
        <w:spacing w:line="720" w:lineRule="exact"/>
        <w:jc w:val="center"/>
        <w:rPr>
          <w:rFonts w:ascii="方正小标宋简体" w:eastAsia="方正小标宋简体"/>
          <w:sz w:val="44"/>
          <w:szCs w:val="44"/>
        </w:rPr>
      </w:pPr>
      <w:r>
        <w:rPr>
          <w:rFonts w:hint="eastAsia" w:ascii="方正小标宋简体" w:eastAsia="方正小标宋简体"/>
          <w:sz w:val="44"/>
          <w:szCs w:val="44"/>
          <w:lang w:eastAsia="zh-CN"/>
        </w:rPr>
        <w:t>新绛县</w:t>
      </w:r>
      <w:r>
        <w:rPr>
          <w:rFonts w:hint="eastAsia" w:ascii="方正小标宋简体" w:eastAsia="方正小标宋简体"/>
          <w:sz w:val="44"/>
          <w:szCs w:val="44"/>
        </w:rPr>
        <w:t>2025年传统医学确有专长人员</w:t>
      </w:r>
    </w:p>
    <w:p w14:paraId="5B0FFE21">
      <w:pPr>
        <w:spacing w:line="720" w:lineRule="exact"/>
        <w:jc w:val="center"/>
        <w:rPr>
          <w:rFonts w:ascii="方正小标宋简体" w:eastAsia="方正小标宋简体"/>
          <w:sz w:val="44"/>
          <w:szCs w:val="44"/>
        </w:rPr>
      </w:pPr>
      <w:r>
        <w:rPr>
          <w:rFonts w:hint="eastAsia" w:ascii="方正小标宋简体" w:eastAsia="方正小标宋简体"/>
          <w:sz w:val="44"/>
          <w:szCs w:val="44"/>
        </w:rPr>
        <w:t>考核通告</w:t>
      </w:r>
    </w:p>
    <w:p w14:paraId="0F952982">
      <w:pPr>
        <w:rPr>
          <w:rFonts w:hint="eastAsia" w:ascii="仿宋" w:hAnsi="仿宋" w:eastAsia="仿宋"/>
          <w:sz w:val="32"/>
          <w:szCs w:val="32"/>
        </w:rPr>
      </w:pPr>
    </w:p>
    <w:p w14:paraId="68661AD1">
      <w:pPr>
        <w:ind w:firstLine="645"/>
        <w:rPr>
          <w:rFonts w:hint="eastAsia" w:ascii="仿宋" w:hAnsi="仿宋" w:eastAsia="仿宋"/>
          <w:sz w:val="32"/>
          <w:szCs w:val="32"/>
        </w:rPr>
      </w:pPr>
      <w:r>
        <w:rPr>
          <w:rFonts w:hint="eastAsia" w:ascii="仿宋" w:hAnsi="仿宋" w:eastAsia="仿宋" w:cs="仿宋_GB2312"/>
          <w:sz w:val="32"/>
          <w:szCs w:val="32"/>
        </w:rPr>
        <w:t>根据</w:t>
      </w:r>
      <w:r>
        <w:rPr>
          <w:rFonts w:hint="eastAsia" w:ascii="仿宋" w:hAnsi="仿宋" w:eastAsia="仿宋" w:cs="仿宋_GB2312"/>
          <w:color w:val="000000"/>
          <w:sz w:val="32"/>
        </w:rPr>
        <w:t>《山西省卫生健康委办公室关于做好2025年传统医学师承和确有专长人员考核工作的通知》（晋卫办中医药科技函〔2025〕2号）文件要求</w:t>
      </w:r>
      <w:r>
        <w:rPr>
          <w:rFonts w:hint="eastAsia" w:ascii="仿宋" w:hAnsi="仿宋" w:eastAsia="仿宋" w:cs="仿宋_GB2312"/>
          <w:sz w:val="32"/>
          <w:szCs w:val="32"/>
        </w:rPr>
        <w:t>，现将2025</w:t>
      </w:r>
      <w:r>
        <w:rPr>
          <w:rFonts w:hint="eastAsia" w:ascii="仿宋" w:hAnsi="仿宋" w:eastAsia="仿宋"/>
          <w:sz w:val="32"/>
          <w:szCs w:val="32"/>
        </w:rPr>
        <w:t>年传统医学确有专长人员考核有关事宜通告如下：</w:t>
      </w:r>
    </w:p>
    <w:p w14:paraId="58089D04">
      <w:pPr>
        <w:ind w:firstLine="640" w:firstLineChars="200"/>
        <w:rPr>
          <w:rFonts w:hint="eastAsia" w:ascii="黑体" w:hAnsi="黑体" w:eastAsia="黑体"/>
          <w:sz w:val="32"/>
          <w:szCs w:val="32"/>
        </w:rPr>
      </w:pPr>
      <w:r>
        <w:rPr>
          <w:rFonts w:hint="eastAsia" w:ascii="黑体" w:hAnsi="黑体" w:eastAsia="黑体"/>
          <w:sz w:val="32"/>
          <w:szCs w:val="32"/>
        </w:rPr>
        <w:t>一、报名条件</w:t>
      </w:r>
    </w:p>
    <w:p w14:paraId="5D7C822C">
      <w:pPr>
        <w:ind w:firstLine="640" w:firstLineChars="200"/>
        <w:rPr>
          <w:rFonts w:hint="eastAsia" w:ascii="仿宋" w:hAnsi="仿宋" w:eastAsia="仿宋"/>
          <w:sz w:val="32"/>
          <w:szCs w:val="32"/>
        </w:rPr>
      </w:pPr>
      <w:r>
        <w:rPr>
          <w:rFonts w:hint="eastAsia" w:ascii="仿宋" w:hAnsi="仿宋" w:eastAsia="仿宋"/>
          <w:sz w:val="32"/>
          <w:szCs w:val="32"/>
        </w:rPr>
        <w:t>（一）依法从事传统医学临床实践5年以上；</w:t>
      </w:r>
    </w:p>
    <w:p w14:paraId="0C9AC0BB">
      <w:pPr>
        <w:ind w:firstLine="640" w:firstLineChars="200"/>
        <w:rPr>
          <w:rFonts w:hint="eastAsia" w:ascii="仿宋" w:hAnsi="仿宋" w:eastAsia="仿宋"/>
          <w:sz w:val="32"/>
          <w:szCs w:val="32"/>
        </w:rPr>
      </w:pPr>
      <w:r>
        <w:rPr>
          <w:rFonts w:hint="eastAsia" w:ascii="仿宋" w:hAnsi="仿宋" w:eastAsia="仿宋"/>
          <w:sz w:val="32"/>
          <w:szCs w:val="32"/>
        </w:rPr>
        <w:t>（二）掌握独具特色、安全有效的传统医学诊疗技术；</w:t>
      </w:r>
    </w:p>
    <w:p w14:paraId="27E08B3E">
      <w:pPr>
        <w:ind w:firstLine="640" w:firstLineChars="200"/>
        <w:rPr>
          <w:rFonts w:hint="eastAsia" w:ascii="黑体" w:hAnsi="黑体" w:eastAsia="黑体"/>
          <w:sz w:val="32"/>
          <w:szCs w:val="32"/>
        </w:rPr>
      </w:pPr>
      <w:r>
        <w:rPr>
          <w:rFonts w:hint="eastAsia" w:ascii="黑体" w:hAnsi="黑体" w:eastAsia="黑体"/>
          <w:sz w:val="32"/>
          <w:szCs w:val="32"/>
        </w:rPr>
        <w:t>二、报名程序</w:t>
      </w:r>
    </w:p>
    <w:p w14:paraId="6C4AA409">
      <w:pPr>
        <w:ind w:firstLine="640" w:firstLineChars="200"/>
        <w:rPr>
          <w:rFonts w:hint="eastAsia" w:ascii="仿宋" w:hAnsi="仿宋" w:eastAsia="仿宋"/>
          <w:sz w:val="32"/>
          <w:szCs w:val="32"/>
        </w:rPr>
      </w:pPr>
      <w:r>
        <w:rPr>
          <w:rFonts w:hint="eastAsia" w:ascii="楷体" w:hAnsi="楷体" w:eastAsia="楷体"/>
          <w:sz w:val="32"/>
          <w:szCs w:val="32"/>
        </w:rPr>
        <w:t>（一）线上报名。</w:t>
      </w:r>
      <w:r>
        <w:rPr>
          <w:rFonts w:hint="eastAsia" w:ascii="仿宋" w:hAnsi="仿宋" w:eastAsia="仿宋"/>
          <w:sz w:val="32"/>
          <w:szCs w:val="32"/>
        </w:rPr>
        <w:t>申请者登录山西省中医药数据中心（IP地址是http://59.49.101.120:12000，域名http://www.sxszyysjglzx.cn:12000）进入传统医学师承和确有专长人员考核报名入口，注册后填报个人信息。</w:t>
      </w:r>
    </w:p>
    <w:p w14:paraId="0683D74C">
      <w:pPr>
        <w:ind w:firstLine="640" w:firstLineChars="200"/>
        <w:rPr>
          <w:rFonts w:hint="eastAsia" w:ascii="仿宋" w:hAnsi="仿宋" w:eastAsia="仿宋" w:cs="仿宋_GB2312"/>
          <w:sz w:val="32"/>
          <w:szCs w:val="32"/>
        </w:rPr>
      </w:pPr>
      <w:r>
        <w:rPr>
          <w:rFonts w:hint="eastAsia" w:ascii="楷体" w:hAnsi="楷体" w:eastAsia="楷体"/>
          <w:sz w:val="32"/>
          <w:szCs w:val="32"/>
        </w:rPr>
        <w:t>（二）线下审核。</w:t>
      </w:r>
      <w:bookmarkStart w:id="0" w:name="_Hlk195280308"/>
      <w:r>
        <w:rPr>
          <w:rFonts w:hint="eastAsia" w:ascii="仿宋" w:hAnsi="仿宋" w:eastAsia="仿宋"/>
          <w:sz w:val="32"/>
          <w:szCs w:val="32"/>
        </w:rPr>
        <w:t>线上报名成功后，申请者打印</w:t>
      </w:r>
      <w:bookmarkEnd w:id="0"/>
      <w:r>
        <w:rPr>
          <w:rFonts w:hint="eastAsia" w:ascii="仿宋" w:hAnsi="仿宋" w:eastAsia="仿宋"/>
          <w:sz w:val="32"/>
          <w:szCs w:val="32"/>
        </w:rPr>
        <w:t>《传统医学医术确</w:t>
      </w:r>
      <w:r>
        <w:rPr>
          <w:rFonts w:hint="eastAsia" w:ascii="仿宋" w:hAnsi="仿宋" w:eastAsia="仿宋" w:cs="仿宋_GB2312"/>
          <w:sz w:val="32"/>
          <w:szCs w:val="32"/>
        </w:rPr>
        <w:t>有专长考核申请表》，并将相关报名材料提交县卫健局进行逐级审核，审核合格的考生可登录报名网站打印准考证。</w:t>
      </w:r>
    </w:p>
    <w:p w14:paraId="0AE732FD">
      <w:pPr>
        <w:ind w:firstLine="640" w:firstLineChars="200"/>
        <w:rPr>
          <w:rFonts w:hint="eastAsia" w:ascii="黑体" w:hAnsi="黑体" w:eastAsia="黑体"/>
          <w:sz w:val="32"/>
          <w:szCs w:val="32"/>
        </w:rPr>
      </w:pPr>
      <w:r>
        <w:rPr>
          <w:rFonts w:hint="eastAsia" w:ascii="黑体" w:hAnsi="黑体" w:eastAsia="黑体"/>
          <w:sz w:val="32"/>
          <w:szCs w:val="32"/>
        </w:rPr>
        <w:t>三、提交材料</w:t>
      </w:r>
    </w:p>
    <w:p w14:paraId="629BC61C">
      <w:pPr>
        <w:ind w:firstLine="640" w:firstLineChars="200"/>
        <w:rPr>
          <w:rFonts w:hint="eastAsia" w:ascii="仿宋" w:hAnsi="仿宋" w:eastAsia="仿宋"/>
          <w:sz w:val="32"/>
          <w:szCs w:val="32"/>
        </w:rPr>
      </w:pPr>
      <w:r>
        <w:rPr>
          <w:rFonts w:hint="eastAsia" w:ascii="仿宋" w:hAnsi="仿宋" w:eastAsia="仿宋"/>
          <w:sz w:val="32"/>
          <w:szCs w:val="32"/>
        </w:rPr>
        <w:t>（一）传统医学医术确有专长考核申请表；</w:t>
      </w:r>
    </w:p>
    <w:p w14:paraId="0D0C14D7">
      <w:pPr>
        <w:ind w:firstLine="640" w:firstLineChars="200"/>
        <w:rPr>
          <w:rFonts w:hint="eastAsia" w:ascii="仿宋" w:hAnsi="仿宋" w:eastAsia="仿宋"/>
          <w:sz w:val="32"/>
          <w:szCs w:val="32"/>
        </w:rPr>
      </w:pPr>
      <w:r>
        <w:rPr>
          <w:rFonts w:hint="eastAsia" w:ascii="仿宋" w:hAnsi="仿宋" w:eastAsia="仿宋"/>
          <w:sz w:val="32"/>
          <w:szCs w:val="32"/>
        </w:rPr>
        <w:t>（二）本人身份证明；</w:t>
      </w:r>
    </w:p>
    <w:p w14:paraId="23882877">
      <w:pPr>
        <w:ind w:firstLine="640" w:firstLineChars="200"/>
        <w:rPr>
          <w:rFonts w:hint="eastAsia" w:ascii="仿宋" w:hAnsi="仿宋" w:eastAsia="仿宋"/>
          <w:sz w:val="32"/>
          <w:szCs w:val="32"/>
        </w:rPr>
      </w:pPr>
      <w:r>
        <w:rPr>
          <w:rFonts w:hint="eastAsia" w:ascii="仿宋" w:hAnsi="仿宋" w:eastAsia="仿宋"/>
          <w:sz w:val="32"/>
          <w:szCs w:val="32"/>
        </w:rPr>
        <w:t>（三）近期二寸免冠正面半身照片3张；</w:t>
      </w:r>
    </w:p>
    <w:p w14:paraId="43EC9E40">
      <w:pPr>
        <w:ind w:firstLine="640" w:firstLineChars="200"/>
        <w:rPr>
          <w:rFonts w:hint="eastAsia" w:ascii="仿宋" w:hAnsi="仿宋" w:eastAsia="仿宋"/>
          <w:sz w:val="32"/>
          <w:szCs w:val="32"/>
        </w:rPr>
      </w:pPr>
      <w:r>
        <w:rPr>
          <w:rFonts w:hint="eastAsia" w:ascii="仿宋" w:hAnsi="仿宋" w:eastAsia="仿宋"/>
          <w:sz w:val="32"/>
          <w:szCs w:val="32"/>
        </w:rPr>
        <w:t>（四）申请者所在县级卫生健康行政部门出具的证明其依法从事传统医学临床实践年限的材料（附件1）；</w:t>
      </w:r>
    </w:p>
    <w:p w14:paraId="677FCE3F">
      <w:pPr>
        <w:ind w:firstLine="640" w:firstLineChars="200"/>
        <w:rPr>
          <w:rFonts w:hint="eastAsia" w:ascii="仿宋" w:hAnsi="仿宋" w:eastAsia="仿宋"/>
          <w:sz w:val="32"/>
          <w:szCs w:val="32"/>
        </w:rPr>
      </w:pPr>
      <w:r>
        <w:rPr>
          <w:rFonts w:hint="eastAsia" w:ascii="仿宋" w:hAnsi="仿宋" w:eastAsia="仿宋"/>
          <w:sz w:val="32"/>
          <w:szCs w:val="32"/>
        </w:rPr>
        <w:t>（五）两名以上当地的中医类别执业医师出具的证明其掌握独具特色、安全有效的传统医学诊疗技术的材料（附件2）；</w:t>
      </w:r>
    </w:p>
    <w:p w14:paraId="1DCB5B2E">
      <w:pPr>
        <w:ind w:firstLine="640" w:firstLineChars="200"/>
        <w:rPr>
          <w:rFonts w:hint="eastAsia" w:ascii="仿宋" w:hAnsi="仿宋" w:eastAsia="仿宋"/>
          <w:sz w:val="32"/>
          <w:szCs w:val="32"/>
        </w:rPr>
      </w:pPr>
      <w:r>
        <w:rPr>
          <w:rFonts w:hint="eastAsia" w:ascii="仿宋" w:hAnsi="仿宋" w:eastAsia="仿宋"/>
          <w:sz w:val="32"/>
          <w:szCs w:val="32"/>
        </w:rPr>
        <w:t>（六）上一项中两名中医类别执业医师的医师资格证书、医师执业证书、专业技术职务任职资格证书；</w:t>
      </w:r>
    </w:p>
    <w:p w14:paraId="2D182E4A">
      <w:pPr>
        <w:ind w:firstLine="640" w:firstLineChars="200"/>
        <w:rPr>
          <w:rFonts w:hint="eastAsia" w:ascii="仿宋" w:hAnsi="仿宋" w:eastAsia="仿宋"/>
          <w:sz w:val="32"/>
          <w:szCs w:val="32"/>
        </w:rPr>
      </w:pPr>
      <w:r>
        <w:rPr>
          <w:rFonts w:hint="eastAsia" w:ascii="仿宋" w:hAnsi="仿宋" w:eastAsia="仿宋"/>
          <w:sz w:val="32"/>
          <w:szCs w:val="32"/>
        </w:rPr>
        <w:t>（七）考生诚信承诺书（附件3）。</w:t>
      </w:r>
    </w:p>
    <w:p w14:paraId="13B499D6">
      <w:pPr>
        <w:ind w:firstLine="645"/>
        <w:rPr>
          <w:rFonts w:hint="eastAsia" w:ascii="黑体" w:hAnsi="黑体" w:eastAsia="黑体" w:cs="仿宋_GB2312"/>
          <w:sz w:val="32"/>
          <w:szCs w:val="32"/>
        </w:rPr>
      </w:pPr>
      <w:r>
        <w:rPr>
          <w:rFonts w:hint="eastAsia" w:ascii="黑体" w:hAnsi="黑体" w:eastAsia="黑体" w:cs="仿宋_GB2312"/>
          <w:sz w:val="32"/>
          <w:szCs w:val="32"/>
        </w:rPr>
        <w:t>四、材料审核</w:t>
      </w:r>
    </w:p>
    <w:p w14:paraId="127E6F20">
      <w:pPr>
        <w:ind w:firstLine="645"/>
        <w:rPr>
          <w:rFonts w:hint="eastAsia" w:ascii="仿宋" w:hAnsi="仿宋" w:eastAsia="仿宋" w:cs="仿宋_GB2312"/>
          <w:sz w:val="32"/>
          <w:szCs w:val="32"/>
        </w:rPr>
      </w:pPr>
      <w:r>
        <w:rPr>
          <w:rFonts w:hint="eastAsia" w:ascii="楷体" w:hAnsi="楷体" w:eastAsia="楷体" w:cs="仿宋_GB2312"/>
          <w:sz w:val="32"/>
          <w:szCs w:val="32"/>
        </w:rPr>
        <w:t>（一）县级审核。</w:t>
      </w:r>
      <w:r>
        <w:rPr>
          <w:rFonts w:hint="eastAsia" w:ascii="仿宋" w:hAnsi="仿宋" w:eastAsia="仿宋" w:cs="仿宋_GB2312"/>
          <w:color w:val="000000"/>
          <w:sz w:val="32"/>
        </w:rPr>
        <w:t>各县（市、区）</w:t>
      </w:r>
      <w:r>
        <w:rPr>
          <w:rFonts w:hint="eastAsia" w:ascii="仿宋" w:hAnsi="仿宋" w:eastAsia="仿宋" w:cs="仿宋_GB2312"/>
          <w:sz w:val="32"/>
          <w:szCs w:val="32"/>
        </w:rPr>
        <w:t>卫健局负责材料初审，要查看以上资料的原件，必要时要实地查看，对外省身份证号的考生是否在申报实践地实践的真实性进行实地核验，对线上报名信息进行审核。</w:t>
      </w:r>
    </w:p>
    <w:p w14:paraId="3A2A2257">
      <w:pPr>
        <w:ind w:firstLine="645"/>
        <w:rPr>
          <w:rFonts w:hint="eastAsia" w:ascii="仿宋" w:hAnsi="仿宋" w:eastAsia="仿宋" w:cs="仿宋_GB2312"/>
          <w:sz w:val="32"/>
          <w:szCs w:val="32"/>
        </w:rPr>
      </w:pPr>
      <w:r>
        <w:rPr>
          <w:rFonts w:hint="eastAsia" w:ascii="楷体" w:hAnsi="楷体" w:eastAsia="楷体" w:cs="仿宋_GB2312"/>
          <w:sz w:val="32"/>
          <w:szCs w:val="32"/>
        </w:rPr>
        <w:t>（二）市级审核。</w:t>
      </w:r>
      <w:r>
        <w:rPr>
          <w:rFonts w:hint="eastAsia" w:ascii="仿宋" w:hAnsi="仿宋" w:eastAsia="仿宋" w:cs="仿宋_GB2312"/>
          <w:sz w:val="32"/>
          <w:szCs w:val="32"/>
        </w:rPr>
        <w:t>市卫生健康委中医药管理科对材料进行审核确认，必要时进行实地抽查。</w:t>
      </w:r>
    </w:p>
    <w:p w14:paraId="7D742743">
      <w:pPr>
        <w:pStyle w:val="8"/>
        <w:numPr>
          <w:ilvl w:val="0"/>
          <w:numId w:val="1"/>
        </w:numPr>
        <w:ind w:firstLineChars="0"/>
        <w:rPr>
          <w:rFonts w:hint="eastAsia" w:ascii="黑体" w:hAnsi="黑体" w:eastAsia="黑体"/>
          <w:sz w:val="32"/>
          <w:szCs w:val="32"/>
        </w:rPr>
      </w:pPr>
      <w:r>
        <w:rPr>
          <w:rFonts w:hint="eastAsia" w:ascii="黑体" w:hAnsi="黑体" w:eastAsia="黑体"/>
          <w:sz w:val="32"/>
          <w:szCs w:val="32"/>
        </w:rPr>
        <w:t>报名时间</w:t>
      </w:r>
    </w:p>
    <w:p w14:paraId="381985E5">
      <w:pPr>
        <w:numPr>
          <w:ilvl w:val="0"/>
          <w:numId w:val="2"/>
        </w:numPr>
        <w:ind w:firstLine="640" w:firstLineChars="200"/>
        <w:jc w:val="left"/>
        <w:rPr>
          <w:rFonts w:hint="eastAsia" w:ascii="楷体" w:hAnsi="楷体" w:eastAsia="楷体" w:cs="楷体"/>
          <w:sz w:val="32"/>
          <w:szCs w:val="32"/>
        </w:rPr>
      </w:pPr>
      <w:r>
        <w:rPr>
          <w:rFonts w:hint="eastAsia" w:ascii="楷体" w:hAnsi="楷体" w:eastAsia="楷体" w:cs="楷体"/>
          <w:sz w:val="32"/>
          <w:szCs w:val="32"/>
        </w:rPr>
        <w:t>线上报名。</w:t>
      </w:r>
      <w:r>
        <w:rPr>
          <w:rFonts w:hint="eastAsia" w:ascii="仿宋" w:hAnsi="仿宋" w:eastAsia="仿宋" w:cs="仿宋_GB2312"/>
          <w:sz w:val="32"/>
          <w:szCs w:val="32"/>
        </w:rPr>
        <w:t>2025年5月1日—6月20日</w:t>
      </w:r>
    </w:p>
    <w:p w14:paraId="1ACA0533">
      <w:pPr>
        <w:numPr>
          <w:ilvl w:val="0"/>
          <w:numId w:val="3"/>
        </w:numPr>
        <w:ind w:firstLine="640" w:firstLineChars="200"/>
        <w:jc w:val="left"/>
        <w:rPr>
          <w:rFonts w:hint="eastAsia" w:ascii="仿宋_GB2312" w:hAnsi="仿宋_GB2312" w:eastAsia="仿宋_GB2312" w:cs="仿宋_GB2312"/>
          <w:sz w:val="32"/>
          <w:szCs w:val="32"/>
        </w:rPr>
      </w:pPr>
      <w:r>
        <w:rPr>
          <w:rFonts w:hint="eastAsia" w:ascii="楷体" w:hAnsi="楷体" w:eastAsia="楷体" w:cs="楷体"/>
          <w:sz w:val="32"/>
          <w:szCs w:val="32"/>
        </w:rPr>
        <w:t>线下审核</w:t>
      </w:r>
      <w:r>
        <w:rPr>
          <w:rFonts w:hint="eastAsia" w:ascii="仿宋_GB2312" w:hAnsi="仿宋_GB2312" w:eastAsia="仿宋_GB2312" w:cs="仿宋_GB2312"/>
          <w:sz w:val="32"/>
          <w:szCs w:val="32"/>
        </w:rPr>
        <w:t>。</w:t>
      </w:r>
      <w:bookmarkStart w:id="1" w:name="_Hlk195279728"/>
      <w:r>
        <w:rPr>
          <w:rFonts w:hint="eastAsia" w:ascii="仿宋_GB2312" w:hAnsi="仿宋_GB2312" w:eastAsia="仿宋_GB2312" w:cs="仿宋_GB2312"/>
          <w:sz w:val="32"/>
          <w:szCs w:val="32"/>
        </w:rPr>
        <w:t>考生应于6月20日前将相关报名材料报县卫健局初审，</w:t>
      </w:r>
      <w:r>
        <w:rPr>
          <w:rFonts w:hint="eastAsia" w:ascii="仿宋" w:hAnsi="仿宋" w:eastAsia="仿宋" w:cs="仿宋_GB2312"/>
          <w:sz w:val="32"/>
          <w:szCs w:val="32"/>
        </w:rPr>
        <w:t>县卫健局应于6月21日</w:t>
      </w:r>
      <w:r>
        <w:rPr>
          <w:rFonts w:hint="eastAsia" w:ascii="仿宋" w:hAnsi="仿宋" w:eastAsia="仿宋" w:cs="仿宋_GB2312"/>
          <w:sz w:val="32"/>
          <w:szCs w:val="32"/>
          <w:lang w:eastAsia="zh-CN"/>
        </w:rPr>
        <w:t>—</w:t>
      </w:r>
      <w:r>
        <w:rPr>
          <w:rFonts w:hint="eastAsia" w:ascii="仿宋" w:hAnsi="仿宋" w:eastAsia="仿宋" w:cs="仿宋_GB2312"/>
          <w:sz w:val="32"/>
          <w:szCs w:val="32"/>
        </w:rPr>
        <w:t>25日将初审合格考生资料报市卫生健康委中医药管理科审核。</w:t>
      </w:r>
      <w:bookmarkEnd w:id="1"/>
    </w:p>
    <w:p w14:paraId="53363D88">
      <w:pPr>
        <w:pStyle w:val="8"/>
        <w:numPr>
          <w:ilvl w:val="0"/>
          <w:numId w:val="1"/>
        </w:numPr>
        <w:ind w:firstLineChars="0"/>
        <w:rPr>
          <w:rFonts w:hint="eastAsia" w:ascii="黑体" w:hAnsi="黑体" w:eastAsia="黑体"/>
          <w:sz w:val="32"/>
          <w:szCs w:val="32"/>
        </w:rPr>
      </w:pPr>
      <w:r>
        <w:rPr>
          <w:rFonts w:hint="eastAsia" w:ascii="黑体" w:hAnsi="黑体" w:eastAsia="黑体"/>
          <w:sz w:val="32"/>
          <w:szCs w:val="32"/>
        </w:rPr>
        <w:t>考核时间及地点</w:t>
      </w:r>
    </w:p>
    <w:p w14:paraId="62E37999">
      <w:pPr>
        <w:ind w:firstLine="640" w:firstLineChars="200"/>
        <w:rPr>
          <w:rFonts w:hint="eastAsia" w:ascii="仿宋" w:hAnsi="仿宋" w:eastAsia="仿宋"/>
          <w:sz w:val="32"/>
          <w:szCs w:val="32"/>
        </w:rPr>
      </w:pPr>
      <w:r>
        <w:rPr>
          <w:rFonts w:hint="eastAsia" w:ascii="仿宋" w:hAnsi="仿宋" w:eastAsia="仿宋"/>
          <w:sz w:val="32"/>
          <w:szCs w:val="32"/>
        </w:rPr>
        <w:t>确有专长人员考核拟定于2025年下半年组织，具体时间及地点另行通知。</w:t>
      </w:r>
    </w:p>
    <w:p w14:paraId="25C5A82E">
      <w:pPr>
        <w:ind w:firstLine="640" w:firstLineChars="200"/>
        <w:rPr>
          <w:rFonts w:hint="eastAsia" w:ascii="黑体" w:hAnsi="黑体" w:eastAsia="黑体"/>
          <w:sz w:val="32"/>
          <w:szCs w:val="32"/>
        </w:rPr>
      </w:pPr>
      <w:r>
        <w:rPr>
          <w:rFonts w:hint="eastAsia" w:ascii="黑体" w:hAnsi="黑体" w:eastAsia="黑体"/>
          <w:sz w:val="32"/>
          <w:szCs w:val="32"/>
        </w:rPr>
        <w:t>七、</w:t>
      </w:r>
      <w:r>
        <w:rPr>
          <w:rFonts w:hint="eastAsia" w:ascii="黑体" w:hAnsi="黑体" w:eastAsia="黑体"/>
          <w:sz w:val="32"/>
          <w:szCs w:val="32"/>
          <w:lang w:eastAsia="zh-CN"/>
        </w:rPr>
        <w:t>其他</w:t>
      </w:r>
    </w:p>
    <w:p w14:paraId="2AD1B29F">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（一）确有专长考核中的临床实际本领考核合格成绩两年有效，综合笔试合格成绩当年有效。</w:t>
      </w:r>
    </w:p>
    <w:p w14:paraId="49BE434B">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（二）确有专长人员通过考试取得的《传统医学医术确有专长证书》只作为其参加国家医师资格考试的报名条件之一。</w:t>
      </w:r>
    </w:p>
    <w:p w14:paraId="44E8279A">
      <w:pPr>
        <w:ind w:left="1599" w:leftChars="152" w:hanging="1280" w:hangingChars="400"/>
        <w:rPr>
          <w:rFonts w:hint="eastAsia" w:ascii="仿宋" w:hAnsi="仿宋" w:eastAsia="仿宋" w:cs="仿宋_GB2312"/>
          <w:color w:val="000000"/>
          <w:sz w:val="32"/>
        </w:rPr>
      </w:pPr>
    </w:p>
    <w:p w14:paraId="15F4CC6E">
      <w:pPr>
        <w:ind w:firstLine="640" w:firstLineChars="200"/>
        <w:rPr>
          <w:rFonts w:hint="eastAsia" w:ascii="仿宋" w:hAnsi="仿宋" w:eastAsia="仿宋" w:cs="仿宋_GB2312"/>
          <w:bCs/>
          <w:sz w:val="32"/>
          <w:szCs w:val="32"/>
        </w:rPr>
      </w:pPr>
      <w:r>
        <w:rPr>
          <w:rFonts w:hint="eastAsia" w:ascii="仿宋" w:hAnsi="仿宋" w:eastAsia="仿宋" w:cs="仿宋_GB2312"/>
          <w:bCs/>
          <w:sz w:val="32"/>
          <w:szCs w:val="32"/>
        </w:rPr>
        <w:t>附件：1.传统医学医术确有专长考生临床实践年限证明</w:t>
      </w:r>
    </w:p>
    <w:p w14:paraId="0B9CD5DE">
      <w:pPr>
        <w:ind w:firstLine="1600" w:firstLineChars="500"/>
        <w:rPr>
          <w:rFonts w:hint="eastAsia" w:ascii="仿宋" w:hAnsi="仿宋" w:eastAsia="仿宋"/>
          <w:sz w:val="32"/>
          <w:szCs w:val="32"/>
        </w:rPr>
      </w:pPr>
      <w:r>
        <w:rPr>
          <w:rFonts w:hint="eastAsia" w:ascii="仿宋" w:hAnsi="仿宋" w:eastAsia="仿宋" w:cs="仿宋_GB2312"/>
          <w:bCs/>
          <w:sz w:val="32"/>
          <w:szCs w:val="32"/>
        </w:rPr>
        <w:t>2.掌握</w:t>
      </w:r>
      <w:r>
        <w:rPr>
          <w:rFonts w:hint="eastAsia" w:ascii="仿宋" w:hAnsi="仿宋" w:eastAsia="仿宋"/>
          <w:sz w:val="32"/>
          <w:szCs w:val="32"/>
        </w:rPr>
        <w:t>传统医学诊疗技术证明</w:t>
      </w:r>
    </w:p>
    <w:p w14:paraId="5E2E96DD">
      <w:pPr>
        <w:ind w:firstLine="1600" w:firstLineChars="500"/>
        <w:rPr>
          <w:rFonts w:hint="eastAsia" w:ascii="仿宋" w:hAnsi="仿宋" w:eastAsia="仿宋" w:cs="仿宋_GB2312"/>
          <w:sz w:val="32"/>
          <w:szCs w:val="32"/>
        </w:rPr>
      </w:pPr>
      <w:r>
        <w:rPr>
          <w:rFonts w:hint="eastAsia" w:ascii="仿宋" w:hAnsi="仿宋" w:eastAsia="仿宋" w:cs="仿宋_GB2312"/>
          <w:color w:val="000000"/>
          <w:sz w:val="32"/>
        </w:rPr>
        <w:t>3.</w:t>
      </w:r>
      <w:r>
        <w:rPr>
          <w:rFonts w:hint="eastAsia" w:ascii="仿宋" w:hAnsi="仿宋" w:eastAsia="仿宋" w:cs="仿宋_GB2312"/>
          <w:sz w:val="32"/>
          <w:szCs w:val="32"/>
        </w:rPr>
        <w:t>考生诚信承诺书</w:t>
      </w:r>
    </w:p>
    <w:p w14:paraId="76A14C6C">
      <w:pPr>
        <w:ind w:firstLine="640" w:firstLineChars="200"/>
        <w:rPr>
          <w:rFonts w:hint="eastAsia" w:ascii="仿宋" w:hAnsi="仿宋" w:eastAsia="仿宋" w:cs="仿宋_GB2312"/>
          <w:bCs/>
          <w:sz w:val="32"/>
          <w:szCs w:val="32"/>
        </w:rPr>
      </w:pPr>
    </w:p>
    <w:p w14:paraId="45F3F758">
      <w:pPr>
        <w:jc w:val="left"/>
        <w:rPr>
          <w:rFonts w:hint="eastAsia" w:ascii="仿宋" w:hAnsi="仿宋" w:eastAsia="仿宋" w:cs="仿宋_GB2312"/>
          <w:bCs/>
          <w:sz w:val="32"/>
          <w:szCs w:val="32"/>
        </w:rPr>
      </w:pPr>
      <w:r>
        <w:rPr>
          <w:rFonts w:hint="eastAsia" w:ascii="仿宋" w:hAnsi="仿宋" w:eastAsia="仿宋" w:cs="仿宋_GB2312"/>
          <w:bCs/>
          <w:sz w:val="32"/>
          <w:szCs w:val="32"/>
        </w:rPr>
        <w:br w:type="page"/>
      </w:r>
    </w:p>
    <w:p w14:paraId="256EE919">
      <w:pPr>
        <w:spacing w:after="100" w:afterAutospacing="1"/>
        <w:rPr>
          <w:rFonts w:hint="eastAsia" w:ascii="仿宋" w:hAnsi="仿宋" w:eastAsia="仿宋"/>
          <w:bCs/>
          <w:kern w:val="0"/>
          <w:sz w:val="32"/>
          <w:szCs w:val="32"/>
        </w:rPr>
      </w:pPr>
      <w:r>
        <w:rPr>
          <w:rFonts w:hint="eastAsia" w:ascii="仿宋" w:hAnsi="仿宋" w:eastAsia="仿宋"/>
          <w:bCs/>
          <w:kern w:val="0"/>
          <w:sz w:val="32"/>
          <w:szCs w:val="32"/>
        </w:rPr>
        <w:t>附件1:</w:t>
      </w:r>
    </w:p>
    <w:p w14:paraId="51AFA16C">
      <w:pPr>
        <w:spacing w:before="100" w:beforeAutospacing="1" w:line="720" w:lineRule="exact"/>
        <w:jc w:val="center"/>
        <w:rPr>
          <w:rFonts w:ascii="黑体" w:eastAsia="黑体"/>
          <w:bCs/>
          <w:kern w:val="0"/>
          <w:sz w:val="44"/>
          <w:szCs w:val="44"/>
        </w:rPr>
      </w:pPr>
      <w:r>
        <w:rPr>
          <w:rFonts w:hint="eastAsia" w:ascii="黑体" w:eastAsia="黑体"/>
          <w:bCs/>
          <w:spacing w:val="0"/>
          <w:kern w:val="0"/>
          <w:sz w:val="44"/>
          <w:szCs w:val="44"/>
          <w:fitText w:val="5280" w:id="-732176384"/>
        </w:rPr>
        <w:t>传统医学医术确有专长人员</w:t>
      </w:r>
    </w:p>
    <w:p w14:paraId="086A4742">
      <w:pPr>
        <w:spacing w:after="100" w:afterAutospacing="1" w:line="720" w:lineRule="exact"/>
        <w:jc w:val="center"/>
        <w:rPr>
          <w:rFonts w:ascii="黑体" w:eastAsia="黑体"/>
          <w:bCs/>
          <w:kern w:val="0"/>
          <w:sz w:val="44"/>
          <w:szCs w:val="44"/>
        </w:rPr>
      </w:pPr>
      <w:r>
        <w:rPr>
          <w:rFonts w:hint="eastAsia" w:ascii="黑体" w:eastAsia="黑体"/>
          <w:bCs/>
          <w:spacing w:val="0"/>
          <w:kern w:val="0"/>
          <w:sz w:val="44"/>
          <w:szCs w:val="44"/>
          <w:fitText w:val="880" w:id="-732176383"/>
        </w:rPr>
        <w:t>临床</w:t>
      </w:r>
      <w:r>
        <w:rPr>
          <w:rFonts w:hint="eastAsia" w:ascii="黑体" w:eastAsia="黑体"/>
          <w:bCs/>
          <w:kern w:val="0"/>
          <w:sz w:val="44"/>
          <w:szCs w:val="44"/>
        </w:rPr>
        <w:t>实践年限证明</w:t>
      </w:r>
    </w:p>
    <w:p w14:paraId="703C6E70">
      <w:pPr>
        <w:ind w:firstLine="640" w:firstLineChars="200"/>
        <w:rPr>
          <w:rFonts w:hint="eastAsia" w:ascii="仿宋" w:hAnsi="仿宋" w:eastAsia="仿宋"/>
          <w:kern w:val="0"/>
          <w:sz w:val="32"/>
          <w:szCs w:val="32"/>
        </w:rPr>
      </w:pPr>
    </w:p>
    <w:p w14:paraId="5965B91E">
      <w:pPr>
        <w:kinsoku w:val="0"/>
        <w:spacing w:line="360" w:lineRule="auto"/>
        <w:ind w:right="-512" w:rightChars="-244" w:firstLine="640" w:firstLineChars="200"/>
        <w:rPr>
          <w:rFonts w:hint="eastAsia" w:ascii="仿宋" w:hAnsi="仿宋" w:eastAsia="仿宋"/>
          <w:kern w:val="0"/>
          <w:sz w:val="32"/>
          <w:szCs w:val="32"/>
        </w:rPr>
      </w:pPr>
      <w:r>
        <w:rPr>
          <w:rFonts w:hint="eastAsia" w:ascii="仿宋" w:hAnsi="仿宋" w:eastAsia="仿宋"/>
          <w:spacing w:val="0"/>
          <w:kern w:val="0"/>
          <w:sz w:val="32"/>
          <w:szCs w:val="32"/>
          <w:fitText w:val="8160" w:id="-732179962"/>
        </w:rPr>
        <w:t>考生</w:t>
      </w:r>
      <w:r>
        <w:rPr>
          <w:rFonts w:hint="eastAsia" w:ascii="仿宋" w:hAnsi="仿宋" w:eastAsia="仿宋"/>
          <w:spacing w:val="0"/>
          <w:kern w:val="0"/>
          <w:sz w:val="32"/>
          <w:szCs w:val="32"/>
          <w:u w:val="single"/>
          <w:fitText w:val="8160" w:id="-732179962"/>
        </w:rPr>
        <w:t xml:space="preserve">         </w:t>
      </w:r>
      <w:r>
        <w:rPr>
          <w:rFonts w:hint="eastAsia" w:ascii="仿宋" w:hAnsi="仿宋" w:eastAsia="仿宋"/>
          <w:spacing w:val="0"/>
          <w:kern w:val="0"/>
          <w:sz w:val="32"/>
          <w:szCs w:val="32"/>
          <w:fitText w:val="8160" w:id="-732179962"/>
        </w:rPr>
        <w:t>（身份证号：</w:t>
      </w:r>
      <w:r>
        <w:rPr>
          <w:rFonts w:hint="eastAsia" w:ascii="仿宋" w:hAnsi="仿宋" w:eastAsia="仿宋"/>
          <w:spacing w:val="0"/>
          <w:kern w:val="0"/>
          <w:sz w:val="32"/>
          <w:szCs w:val="32"/>
          <w:u w:val="single"/>
          <w:fitText w:val="8160" w:id="-732179962"/>
        </w:rPr>
        <w:t xml:space="preserve">                      </w:t>
      </w:r>
      <w:r>
        <w:rPr>
          <w:rFonts w:hint="eastAsia" w:ascii="仿宋" w:hAnsi="仿宋" w:eastAsia="仿宋"/>
          <w:spacing w:val="0"/>
          <w:kern w:val="0"/>
          <w:sz w:val="32"/>
          <w:szCs w:val="32"/>
          <w:fitText w:val="8160" w:id="-732179962"/>
        </w:rPr>
        <w:t>），</w:t>
      </w:r>
    </w:p>
    <w:p w14:paraId="2E7BAC9C">
      <w:pPr>
        <w:kinsoku w:val="0"/>
        <w:spacing w:line="360" w:lineRule="auto"/>
        <w:ind w:right="-512" w:rightChars="-244"/>
        <w:rPr>
          <w:rFonts w:hint="eastAsia" w:ascii="仿宋" w:hAnsi="仿宋" w:eastAsia="仿宋"/>
          <w:kern w:val="0"/>
          <w:sz w:val="32"/>
          <w:szCs w:val="32"/>
          <w:u w:val="single"/>
        </w:rPr>
      </w:pPr>
      <w:r>
        <w:rPr>
          <w:rFonts w:hint="eastAsia" w:ascii="仿宋" w:hAnsi="仿宋" w:eastAsia="仿宋"/>
          <w:spacing w:val="0"/>
          <w:kern w:val="0"/>
          <w:sz w:val="32"/>
          <w:szCs w:val="32"/>
          <w:fitText w:val="8320" w:id="-732179961"/>
        </w:rPr>
        <w:t>从</w:t>
      </w:r>
      <w:r>
        <w:rPr>
          <w:rFonts w:hint="eastAsia" w:ascii="仿宋" w:hAnsi="仿宋" w:eastAsia="仿宋"/>
          <w:spacing w:val="0"/>
          <w:kern w:val="0"/>
          <w:sz w:val="32"/>
          <w:szCs w:val="32"/>
          <w:u w:val="single"/>
          <w:fitText w:val="8320" w:id="-732179961"/>
        </w:rPr>
        <w:t xml:space="preserve">      </w:t>
      </w:r>
      <w:r>
        <w:rPr>
          <w:rFonts w:hint="eastAsia" w:ascii="仿宋" w:hAnsi="仿宋" w:eastAsia="仿宋"/>
          <w:spacing w:val="0"/>
          <w:kern w:val="0"/>
          <w:sz w:val="32"/>
          <w:szCs w:val="32"/>
          <w:fitText w:val="8320" w:id="-732179961"/>
        </w:rPr>
        <w:t>年</w:t>
      </w:r>
      <w:r>
        <w:rPr>
          <w:rFonts w:hint="eastAsia" w:ascii="仿宋" w:hAnsi="仿宋" w:eastAsia="仿宋"/>
          <w:spacing w:val="0"/>
          <w:kern w:val="0"/>
          <w:sz w:val="32"/>
          <w:szCs w:val="32"/>
          <w:u w:val="single"/>
          <w:fitText w:val="8320" w:id="-732179961"/>
        </w:rPr>
        <w:t xml:space="preserve">   </w:t>
      </w:r>
      <w:r>
        <w:rPr>
          <w:rFonts w:hint="eastAsia" w:ascii="仿宋" w:hAnsi="仿宋" w:eastAsia="仿宋"/>
          <w:spacing w:val="0"/>
          <w:kern w:val="0"/>
          <w:sz w:val="32"/>
          <w:szCs w:val="32"/>
          <w:fitText w:val="8320" w:id="-732179961"/>
        </w:rPr>
        <w:t>月至</w:t>
      </w:r>
      <w:r>
        <w:rPr>
          <w:rFonts w:hint="eastAsia" w:ascii="仿宋" w:hAnsi="仿宋" w:eastAsia="仿宋"/>
          <w:spacing w:val="0"/>
          <w:kern w:val="0"/>
          <w:sz w:val="32"/>
          <w:szCs w:val="32"/>
          <w:u w:val="single"/>
          <w:fitText w:val="8320" w:id="-732179961"/>
        </w:rPr>
        <w:t xml:space="preserve">     </w:t>
      </w:r>
      <w:r>
        <w:rPr>
          <w:rFonts w:hint="eastAsia" w:ascii="仿宋" w:hAnsi="仿宋" w:eastAsia="仿宋"/>
          <w:spacing w:val="0"/>
          <w:kern w:val="0"/>
          <w:sz w:val="32"/>
          <w:szCs w:val="32"/>
          <w:fitText w:val="8320" w:id="-732179961"/>
        </w:rPr>
        <w:t>年</w:t>
      </w:r>
      <w:r>
        <w:rPr>
          <w:rFonts w:hint="eastAsia" w:ascii="仿宋" w:hAnsi="仿宋" w:eastAsia="仿宋"/>
          <w:spacing w:val="0"/>
          <w:kern w:val="0"/>
          <w:sz w:val="32"/>
          <w:szCs w:val="32"/>
          <w:u w:val="single"/>
          <w:fitText w:val="8320" w:id="-732179961"/>
        </w:rPr>
        <w:t xml:space="preserve">   </w:t>
      </w:r>
      <w:r>
        <w:rPr>
          <w:rFonts w:hint="eastAsia" w:ascii="仿宋" w:hAnsi="仿宋" w:eastAsia="仿宋"/>
          <w:spacing w:val="0"/>
          <w:kern w:val="0"/>
          <w:sz w:val="32"/>
          <w:szCs w:val="32"/>
          <w:fitText w:val="8320" w:id="-732179961"/>
        </w:rPr>
        <w:t>月依法在</w:t>
      </w:r>
      <w:r>
        <w:rPr>
          <w:rFonts w:hint="eastAsia" w:ascii="仿宋" w:hAnsi="仿宋" w:eastAsia="仿宋"/>
          <w:spacing w:val="0"/>
          <w:kern w:val="0"/>
          <w:sz w:val="32"/>
          <w:szCs w:val="32"/>
          <w:u w:val="single"/>
          <w:fitText w:val="8320" w:id="-732179961"/>
        </w:rPr>
        <w:t xml:space="preserve">                 </w:t>
      </w:r>
    </w:p>
    <w:p w14:paraId="5999A80C">
      <w:pPr>
        <w:kinsoku w:val="0"/>
        <w:spacing w:line="360" w:lineRule="auto"/>
        <w:rPr>
          <w:rFonts w:hint="eastAsia" w:ascii="仿宋" w:hAnsi="仿宋" w:eastAsia="仿宋"/>
          <w:kern w:val="0"/>
          <w:sz w:val="32"/>
          <w:szCs w:val="32"/>
        </w:rPr>
      </w:pPr>
      <w:r>
        <w:rPr>
          <w:rFonts w:hint="eastAsia" w:ascii="仿宋" w:hAnsi="仿宋" w:eastAsia="仿宋"/>
          <w:spacing w:val="0"/>
          <w:kern w:val="0"/>
          <w:sz w:val="32"/>
          <w:szCs w:val="32"/>
          <w:fitText w:val="5600" w:id="-732179960"/>
        </w:rPr>
        <w:t>从事中医</w:t>
      </w:r>
      <w:r>
        <w:rPr>
          <w:rFonts w:hint="eastAsia" w:ascii="仿宋" w:hAnsi="仿宋" w:eastAsia="仿宋"/>
          <w:spacing w:val="0"/>
          <w:kern w:val="0"/>
          <w:sz w:val="32"/>
          <w:szCs w:val="32"/>
          <w:u w:val="single"/>
          <w:fitText w:val="5600" w:id="-732179960"/>
        </w:rPr>
        <w:t xml:space="preserve">     </w:t>
      </w:r>
      <w:r>
        <w:rPr>
          <w:rFonts w:hint="eastAsia" w:ascii="仿宋" w:hAnsi="仿宋" w:eastAsia="仿宋"/>
          <w:spacing w:val="0"/>
          <w:kern w:val="0"/>
          <w:sz w:val="32"/>
          <w:szCs w:val="32"/>
          <w:fitText w:val="5600" w:id="-732179960"/>
        </w:rPr>
        <w:t>科临床实践，特此</w:t>
      </w:r>
      <w:bookmarkStart w:id="2" w:name="_GoBack"/>
      <w:r>
        <w:rPr>
          <w:rFonts w:hint="eastAsia" w:ascii="仿宋" w:hAnsi="仿宋" w:eastAsia="仿宋"/>
          <w:spacing w:val="0"/>
          <w:kern w:val="0"/>
          <w:sz w:val="32"/>
          <w:szCs w:val="32"/>
          <w:fitText w:val="5600" w:id="-732179960"/>
        </w:rPr>
        <w:t>证明</w:t>
      </w:r>
      <w:bookmarkEnd w:id="2"/>
      <w:r>
        <w:rPr>
          <w:rFonts w:hint="eastAsia" w:ascii="仿宋" w:hAnsi="仿宋" w:eastAsia="仿宋"/>
          <w:spacing w:val="0"/>
          <w:kern w:val="0"/>
          <w:sz w:val="32"/>
          <w:szCs w:val="32"/>
          <w:fitText w:val="5600" w:id="-732179960"/>
        </w:rPr>
        <w:t>。</w:t>
      </w:r>
    </w:p>
    <w:p w14:paraId="76D0CA38">
      <w:pPr>
        <w:tabs>
          <w:tab w:val="left" w:pos="5550"/>
        </w:tabs>
        <w:rPr>
          <w:rFonts w:hint="eastAsia" w:ascii="仿宋" w:hAnsi="仿宋" w:eastAsia="仿宋"/>
          <w:kern w:val="0"/>
          <w:sz w:val="32"/>
          <w:szCs w:val="32"/>
        </w:rPr>
      </w:pPr>
    </w:p>
    <w:p w14:paraId="42EABBD5">
      <w:pPr>
        <w:rPr>
          <w:rFonts w:hint="eastAsia" w:ascii="仿宋" w:hAnsi="仿宋" w:eastAsia="仿宋"/>
          <w:kern w:val="0"/>
          <w:sz w:val="32"/>
          <w:szCs w:val="32"/>
        </w:rPr>
      </w:pPr>
    </w:p>
    <w:p w14:paraId="4234AD06">
      <w:pPr>
        <w:rPr>
          <w:rFonts w:hint="eastAsia" w:ascii="仿宋" w:hAnsi="仿宋" w:eastAsia="仿宋"/>
          <w:kern w:val="0"/>
          <w:sz w:val="32"/>
          <w:szCs w:val="32"/>
        </w:rPr>
      </w:pPr>
    </w:p>
    <w:p w14:paraId="79DEA66D">
      <w:pPr>
        <w:rPr>
          <w:rFonts w:hint="eastAsia" w:ascii="仿宋" w:hAnsi="仿宋" w:eastAsia="仿宋"/>
          <w:kern w:val="0"/>
          <w:sz w:val="32"/>
          <w:szCs w:val="32"/>
        </w:rPr>
      </w:pPr>
      <w:r>
        <w:rPr>
          <w:rFonts w:hint="eastAsia" w:ascii="仿宋" w:hAnsi="仿宋" w:eastAsia="仿宋"/>
          <w:spacing w:val="0"/>
          <w:kern w:val="0"/>
          <w:sz w:val="32"/>
          <w:szCs w:val="32"/>
          <w:fitText w:val="8800" w:id="-732179959"/>
        </w:rPr>
        <w:t xml:space="preserve"> 临床实践机构（盖章）        县（市、区）卫健局（盖章）</w:t>
      </w:r>
    </w:p>
    <w:p w14:paraId="6DA3AF56">
      <w:pPr>
        <w:rPr>
          <w:rFonts w:hint="eastAsia" w:ascii="仿宋" w:hAnsi="仿宋" w:eastAsia="仿宋"/>
          <w:kern w:val="0"/>
          <w:sz w:val="32"/>
          <w:szCs w:val="32"/>
        </w:rPr>
      </w:pPr>
    </w:p>
    <w:p w14:paraId="3B8A6D4E">
      <w:pPr>
        <w:rPr>
          <w:rFonts w:hint="eastAsia" w:ascii="仿宋" w:hAnsi="仿宋" w:eastAsia="仿宋"/>
          <w:kern w:val="0"/>
          <w:sz w:val="32"/>
          <w:szCs w:val="32"/>
        </w:rPr>
      </w:pPr>
      <w:r>
        <w:rPr>
          <w:rFonts w:hint="eastAsia" w:ascii="仿宋" w:hAnsi="仿宋" w:eastAsia="仿宋"/>
          <w:spacing w:val="0"/>
          <w:kern w:val="0"/>
          <w:sz w:val="32"/>
          <w:szCs w:val="32"/>
          <w:fitText w:val="7520" w:id="-732179958"/>
        </w:rPr>
        <w:t xml:space="preserve">     年    月    日              年    月    日</w:t>
      </w:r>
    </w:p>
    <w:p w14:paraId="6A1D40F7">
      <w:pPr>
        <w:jc w:val="left"/>
        <w:rPr>
          <w:rFonts w:hint="eastAsia" w:ascii="仿宋" w:hAnsi="仿宋" w:eastAsia="仿宋" w:cs="仿宋_GB2312"/>
          <w:bCs/>
          <w:sz w:val="32"/>
          <w:szCs w:val="32"/>
        </w:rPr>
      </w:pPr>
      <w:r>
        <w:rPr>
          <w:rFonts w:hint="eastAsia" w:ascii="仿宋" w:hAnsi="仿宋" w:eastAsia="仿宋" w:cs="仿宋_GB2312"/>
          <w:bCs/>
          <w:sz w:val="32"/>
          <w:szCs w:val="32"/>
        </w:rPr>
        <w:br w:type="page"/>
      </w:r>
    </w:p>
    <w:p w14:paraId="2245B109">
      <w:pPr>
        <w:spacing w:after="100" w:afterAutospacing="1"/>
        <w:rPr>
          <w:rFonts w:hint="eastAsia" w:ascii="仿宋" w:hAnsi="仿宋" w:eastAsia="仿宋"/>
          <w:sz w:val="32"/>
          <w:szCs w:val="32"/>
        </w:rPr>
      </w:pPr>
      <w:r>
        <w:rPr>
          <w:rFonts w:hint="eastAsia" w:ascii="仿宋" w:hAnsi="仿宋" w:eastAsia="仿宋"/>
          <w:sz w:val="32"/>
          <w:szCs w:val="32"/>
        </w:rPr>
        <w:t>附件2:</w:t>
      </w:r>
    </w:p>
    <w:p w14:paraId="66A5789D">
      <w:pPr>
        <w:jc w:val="center"/>
        <w:rPr>
          <w:rFonts w:hint="eastAsia" w:ascii="黑体" w:hAnsi="华文仿宋" w:eastAsia="黑体"/>
          <w:sz w:val="44"/>
          <w:szCs w:val="44"/>
        </w:rPr>
      </w:pPr>
      <w:r>
        <w:rPr>
          <w:rFonts w:hint="eastAsia" w:ascii="黑体" w:hAnsi="华文仿宋" w:eastAsia="黑体"/>
          <w:sz w:val="44"/>
          <w:szCs w:val="44"/>
        </w:rPr>
        <w:t>掌握传统医学诊疗技术证明</w:t>
      </w:r>
    </w:p>
    <w:tbl>
      <w:tblPr>
        <w:tblStyle w:val="5"/>
        <w:tblpPr w:leftFromText="180" w:rightFromText="180" w:vertAnchor="text" w:horzAnchor="margin" w:tblpXSpec="center" w:tblpY="314"/>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1080"/>
        <w:gridCol w:w="2161"/>
        <w:gridCol w:w="2160"/>
        <w:gridCol w:w="2880"/>
      </w:tblGrid>
      <w:tr w14:paraId="44046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07" w:type="dxa"/>
            <w:gridSpan w:val="2"/>
            <w:tcBorders>
              <w:top w:val="single" w:color="auto" w:sz="4" w:space="0"/>
              <w:left w:val="single" w:color="auto" w:sz="4" w:space="0"/>
              <w:bottom w:val="single" w:color="auto" w:sz="4" w:space="0"/>
              <w:right w:val="single" w:color="auto" w:sz="4" w:space="0"/>
            </w:tcBorders>
            <w:vAlign w:val="center"/>
          </w:tcPr>
          <w:p w14:paraId="751110C6">
            <w:pPr>
              <w:jc w:val="center"/>
              <w:rPr>
                <w:rFonts w:hint="eastAsia" w:ascii="仿宋" w:hAnsi="仿宋" w:eastAsia="仿宋"/>
                <w:sz w:val="32"/>
                <w:szCs w:val="32"/>
              </w:rPr>
            </w:pPr>
            <w:r>
              <w:rPr>
                <w:rFonts w:hint="eastAsia" w:ascii="仿宋" w:hAnsi="仿宋" w:eastAsia="仿宋"/>
                <w:sz w:val="32"/>
                <w:szCs w:val="32"/>
              </w:rPr>
              <w:t>证明人姓名</w:t>
            </w:r>
          </w:p>
        </w:tc>
        <w:tc>
          <w:tcPr>
            <w:tcW w:w="2161" w:type="dxa"/>
            <w:tcBorders>
              <w:top w:val="single" w:color="auto" w:sz="4" w:space="0"/>
              <w:left w:val="single" w:color="auto" w:sz="4" w:space="0"/>
              <w:bottom w:val="single" w:color="auto" w:sz="4" w:space="0"/>
              <w:right w:val="single" w:color="auto" w:sz="4" w:space="0"/>
            </w:tcBorders>
            <w:vAlign w:val="center"/>
          </w:tcPr>
          <w:p w14:paraId="2ABD71CB">
            <w:pPr>
              <w:jc w:val="center"/>
              <w:rPr>
                <w:rFonts w:hint="eastAsia" w:ascii="仿宋" w:hAnsi="仿宋" w:eastAsia="仿宋"/>
                <w:sz w:val="32"/>
                <w:szCs w:val="32"/>
              </w:rPr>
            </w:pPr>
          </w:p>
        </w:tc>
        <w:tc>
          <w:tcPr>
            <w:tcW w:w="2160" w:type="dxa"/>
            <w:tcBorders>
              <w:top w:val="single" w:color="auto" w:sz="4" w:space="0"/>
              <w:left w:val="single" w:color="auto" w:sz="4" w:space="0"/>
              <w:bottom w:val="single" w:color="auto" w:sz="4" w:space="0"/>
              <w:right w:val="single" w:color="auto" w:sz="4" w:space="0"/>
            </w:tcBorders>
            <w:vAlign w:val="center"/>
          </w:tcPr>
          <w:p w14:paraId="40C347F2">
            <w:pPr>
              <w:jc w:val="center"/>
              <w:rPr>
                <w:rFonts w:hint="eastAsia" w:ascii="仿宋" w:hAnsi="仿宋" w:eastAsia="仿宋"/>
                <w:sz w:val="32"/>
                <w:szCs w:val="32"/>
              </w:rPr>
            </w:pPr>
            <w:r>
              <w:rPr>
                <w:rFonts w:hint="eastAsia" w:ascii="仿宋" w:hAnsi="仿宋" w:eastAsia="仿宋"/>
                <w:sz w:val="32"/>
                <w:szCs w:val="32"/>
              </w:rPr>
              <w:t>被证明人姓名</w:t>
            </w:r>
          </w:p>
        </w:tc>
        <w:tc>
          <w:tcPr>
            <w:tcW w:w="2880" w:type="dxa"/>
            <w:tcBorders>
              <w:top w:val="single" w:color="auto" w:sz="4" w:space="0"/>
              <w:left w:val="single" w:color="auto" w:sz="4" w:space="0"/>
              <w:bottom w:val="single" w:color="auto" w:sz="4" w:space="0"/>
              <w:right w:val="single" w:color="auto" w:sz="4" w:space="0"/>
            </w:tcBorders>
            <w:vAlign w:val="center"/>
          </w:tcPr>
          <w:p w14:paraId="1EABE888">
            <w:pPr>
              <w:jc w:val="center"/>
              <w:rPr>
                <w:rFonts w:hint="eastAsia" w:ascii="仿宋" w:hAnsi="仿宋" w:eastAsia="仿宋"/>
                <w:sz w:val="32"/>
                <w:szCs w:val="32"/>
              </w:rPr>
            </w:pPr>
          </w:p>
        </w:tc>
      </w:tr>
      <w:tr w14:paraId="567B1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907" w:type="dxa"/>
            <w:gridSpan w:val="2"/>
            <w:vMerge w:val="restart"/>
            <w:tcBorders>
              <w:top w:val="single" w:color="auto" w:sz="4" w:space="0"/>
              <w:left w:val="single" w:color="auto" w:sz="4" w:space="0"/>
              <w:bottom w:val="single" w:color="auto" w:sz="4" w:space="0"/>
              <w:right w:val="single" w:color="auto" w:sz="4" w:space="0"/>
            </w:tcBorders>
            <w:vAlign w:val="center"/>
          </w:tcPr>
          <w:p w14:paraId="77D08BBC">
            <w:pPr>
              <w:spacing w:line="380" w:lineRule="exact"/>
              <w:jc w:val="center"/>
              <w:rPr>
                <w:rFonts w:hint="eastAsia" w:ascii="仿宋" w:hAnsi="仿宋" w:eastAsia="仿宋"/>
                <w:sz w:val="32"/>
                <w:szCs w:val="32"/>
              </w:rPr>
            </w:pPr>
            <w:r>
              <w:rPr>
                <w:rFonts w:hint="eastAsia" w:ascii="仿宋" w:hAnsi="仿宋" w:eastAsia="仿宋"/>
                <w:sz w:val="32"/>
                <w:szCs w:val="32"/>
              </w:rPr>
              <w:t>证明人</w:t>
            </w:r>
          </w:p>
          <w:p w14:paraId="168D9EC4">
            <w:pPr>
              <w:spacing w:line="380" w:lineRule="exact"/>
              <w:jc w:val="center"/>
              <w:rPr>
                <w:rFonts w:hint="eastAsia" w:ascii="仿宋" w:hAnsi="仿宋" w:eastAsia="仿宋"/>
                <w:sz w:val="32"/>
                <w:szCs w:val="32"/>
              </w:rPr>
            </w:pPr>
            <w:r>
              <w:rPr>
                <w:rFonts w:hint="eastAsia" w:ascii="仿宋" w:hAnsi="仿宋" w:eastAsia="仿宋"/>
                <w:sz w:val="32"/>
                <w:szCs w:val="32"/>
              </w:rPr>
              <w:t>所在单位</w:t>
            </w:r>
          </w:p>
        </w:tc>
        <w:tc>
          <w:tcPr>
            <w:tcW w:w="2161" w:type="dxa"/>
            <w:vMerge w:val="restart"/>
            <w:tcBorders>
              <w:top w:val="single" w:color="auto" w:sz="4" w:space="0"/>
              <w:left w:val="single" w:color="auto" w:sz="4" w:space="0"/>
              <w:bottom w:val="single" w:color="auto" w:sz="4" w:space="0"/>
              <w:right w:val="single" w:color="auto" w:sz="4" w:space="0"/>
            </w:tcBorders>
            <w:vAlign w:val="center"/>
          </w:tcPr>
          <w:p w14:paraId="5210753B">
            <w:pPr>
              <w:jc w:val="center"/>
              <w:rPr>
                <w:rFonts w:hint="eastAsia" w:ascii="仿宋" w:hAnsi="仿宋" w:eastAsia="仿宋"/>
                <w:sz w:val="32"/>
                <w:szCs w:val="32"/>
              </w:rPr>
            </w:pPr>
          </w:p>
        </w:tc>
        <w:tc>
          <w:tcPr>
            <w:tcW w:w="2160" w:type="dxa"/>
            <w:vMerge w:val="restart"/>
            <w:tcBorders>
              <w:top w:val="single" w:color="auto" w:sz="4" w:space="0"/>
              <w:left w:val="single" w:color="auto" w:sz="4" w:space="0"/>
              <w:bottom w:val="single" w:color="auto" w:sz="4" w:space="0"/>
              <w:right w:val="single" w:color="auto" w:sz="4" w:space="0"/>
            </w:tcBorders>
            <w:vAlign w:val="center"/>
          </w:tcPr>
          <w:p w14:paraId="5C6E42D5">
            <w:pPr>
              <w:jc w:val="center"/>
              <w:rPr>
                <w:rFonts w:hint="eastAsia" w:ascii="仿宋" w:hAnsi="仿宋" w:eastAsia="仿宋"/>
                <w:sz w:val="32"/>
                <w:szCs w:val="32"/>
              </w:rPr>
            </w:pPr>
            <w:r>
              <w:rPr>
                <w:rFonts w:hint="eastAsia" w:ascii="仿宋" w:hAnsi="仿宋" w:eastAsia="仿宋"/>
                <w:sz w:val="32"/>
                <w:szCs w:val="32"/>
              </w:rPr>
              <w:t>证明人电话</w:t>
            </w:r>
          </w:p>
        </w:tc>
        <w:tc>
          <w:tcPr>
            <w:tcW w:w="2880" w:type="dxa"/>
            <w:tcBorders>
              <w:top w:val="single" w:color="auto" w:sz="4" w:space="0"/>
              <w:left w:val="single" w:color="auto" w:sz="4" w:space="0"/>
              <w:bottom w:val="single" w:color="auto" w:sz="4" w:space="0"/>
              <w:right w:val="single" w:color="auto" w:sz="4" w:space="0"/>
            </w:tcBorders>
            <w:vAlign w:val="center"/>
          </w:tcPr>
          <w:p w14:paraId="0D06BC86">
            <w:pPr>
              <w:rPr>
                <w:rFonts w:hint="eastAsia" w:ascii="仿宋" w:hAnsi="仿宋" w:eastAsia="仿宋"/>
                <w:sz w:val="32"/>
                <w:szCs w:val="32"/>
              </w:rPr>
            </w:pPr>
            <w:r>
              <w:rPr>
                <w:rFonts w:hint="eastAsia" w:ascii="仿宋" w:hAnsi="仿宋" w:eastAsia="仿宋"/>
                <w:sz w:val="32"/>
                <w:szCs w:val="32"/>
              </w:rPr>
              <w:t>单位：</w:t>
            </w:r>
          </w:p>
        </w:tc>
      </w:tr>
      <w:tr w14:paraId="16062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907" w:type="dxa"/>
            <w:gridSpan w:val="2"/>
            <w:vMerge w:val="continue"/>
            <w:tcBorders>
              <w:top w:val="single" w:color="auto" w:sz="4" w:space="0"/>
              <w:left w:val="single" w:color="auto" w:sz="4" w:space="0"/>
              <w:bottom w:val="single" w:color="auto" w:sz="4" w:space="0"/>
              <w:right w:val="single" w:color="auto" w:sz="4" w:space="0"/>
            </w:tcBorders>
            <w:vAlign w:val="center"/>
          </w:tcPr>
          <w:p w14:paraId="4C2E23C7">
            <w:pPr>
              <w:jc w:val="left"/>
              <w:rPr>
                <w:rFonts w:hint="eastAsia" w:ascii="仿宋" w:hAnsi="仿宋" w:eastAsia="仿宋"/>
                <w:sz w:val="32"/>
                <w:szCs w:val="32"/>
              </w:rPr>
            </w:pPr>
          </w:p>
        </w:tc>
        <w:tc>
          <w:tcPr>
            <w:tcW w:w="2161" w:type="dxa"/>
            <w:vMerge w:val="continue"/>
            <w:tcBorders>
              <w:top w:val="single" w:color="auto" w:sz="4" w:space="0"/>
              <w:left w:val="single" w:color="auto" w:sz="4" w:space="0"/>
              <w:bottom w:val="single" w:color="auto" w:sz="4" w:space="0"/>
              <w:right w:val="single" w:color="auto" w:sz="4" w:space="0"/>
            </w:tcBorders>
            <w:vAlign w:val="center"/>
          </w:tcPr>
          <w:p w14:paraId="211F7066">
            <w:pPr>
              <w:jc w:val="left"/>
              <w:rPr>
                <w:rFonts w:hint="eastAsia" w:ascii="仿宋" w:hAnsi="仿宋" w:eastAsia="仿宋"/>
                <w:sz w:val="32"/>
                <w:szCs w:val="32"/>
              </w:rPr>
            </w:pPr>
          </w:p>
        </w:tc>
        <w:tc>
          <w:tcPr>
            <w:tcW w:w="2160" w:type="dxa"/>
            <w:vMerge w:val="continue"/>
            <w:tcBorders>
              <w:top w:val="single" w:color="auto" w:sz="4" w:space="0"/>
              <w:left w:val="single" w:color="auto" w:sz="4" w:space="0"/>
              <w:bottom w:val="single" w:color="auto" w:sz="4" w:space="0"/>
              <w:right w:val="single" w:color="auto" w:sz="4" w:space="0"/>
            </w:tcBorders>
            <w:vAlign w:val="center"/>
          </w:tcPr>
          <w:p w14:paraId="4E27AA22">
            <w:pPr>
              <w:jc w:val="left"/>
              <w:rPr>
                <w:rFonts w:hint="eastAsia" w:ascii="仿宋" w:hAnsi="仿宋" w:eastAsia="仿宋"/>
                <w:sz w:val="32"/>
                <w:szCs w:val="32"/>
              </w:rPr>
            </w:pPr>
          </w:p>
        </w:tc>
        <w:tc>
          <w:tcPr>
            <w:tcW w:w="2880" w:type="dxa"/>
            <w:tcBorders>
              <w:top w:val="single" w:color="auto" w:sz="4" w:space="0"/>
              <w:left w:val="single" w:color="auto" w:sz="4" w:space="0"/>
              <w:bottom w:val="single" w:color="auto" w:sz="4" w:space="0"/>
              <w:right w:val="single" w:color="auto" w:sz="4" w:space="0"/>
            </w:tcBorders>
            <w:vAlign w:val="center"/>
          </w:tcPr>
          <w:p w14:paraId="62B6B337">
            <w:pPr>
              <w:rPr>
                <w:rFonts w:hint="eastAsia" w:ascii="仿宋" w:hAnsi="仿宋" w:eastAsia="仿宋"/>
                <w:sz w:val="32"/>
                <w:szCs w:val="32"/>
              </w:rPr>
            </w:pPr>
            <w:r>
              <w:rPr>
                <w:rFonts w:hint="eastAsia" w:ascii="仿宋" w:hAnsi="仿宋" w:eastAsia="仿宋"/>
                <w:sz w:val="32"/>
                <w:szCs w:val="32"/>
              </w:rPr>
              <w:t>手机：</w:t>
            </w:r>
          </w:p>
        </w:tc>
      </w:tr>
      <w:tr w14:paraId="1A723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9108" w:type="dxa"/>
            <w:gridSpan w:val="5"/>
            <w:tcBorders>
              <w:top w:val="single" w:color="auto" w:sz="4" w:space="0"/>
              <w:left w:val="single" w:color="auto" w:sz="4" w:space="0"/>
              <w:bottom w:val="single" w:color="auto" w:sz="4" w:space="0"/>
              <w:right w:val="single" w:color="auto" w:sz="4" w:space="0"/>
            </w:tcBorders>
            <w:vAlign w:val="center"/>
          </w:tcPr>
          <w:p w14:paraId="064BD3C6">
            <w:pPr>
              <w:rPr>
                <w:rFonts w:hint="eastAsia" w:ascii="仿宋" w:hAnsi="仿宋" w:eastAsia="仿宋"/>
                <w:sz w:val="32"/>
                <w:szCs w:val="32"/>
              </w:rPr>
            </w:pPr>
            <w:r>
              <w:rPr>
                <w:rFonts w:hint="eastAsia" w:ascii="仿宋" w:hAnsi="仿宋" w:eastAsia="仿宋"/>
                <w:sz w:val="32"/>
                <w:szCs w:val="32"/>
              </w:rPr>
              <w:t>证明人《医师资格证书》编号：</w:t>
            </w:r>
          </w:p>
          <w:p w14:paraId="2607F5EC">
            <w:pPr>
              <w:rPr>
                <w:rFonts w:hint="eastAsia" w:ascii="仿宋" w:hAnsi="仿宋" w:eastAsia="仿宋"/>
                <w:sz w:val="32"/>
                <w:szCs w:val="32"/>
              </w:rPr>
            </w:pPr>
            <w:r>
              <w:rPr>
                <w:rFonts w:hint="eastAsia" w:ascii="仿宋" w:hAnsi="仿宋" w:eastAsia="仿宋"/>
                <w:sz w:val="32"/>
                <w:szCs w:val="32"/>
              </w:rPr>
              <w:t>《医师执业证书》编号：</w:t>
            </w:r>
          </w:p>
        </w:tc>
      </w:tr>
      <w:tr w14:paraId="763C4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4" w:hRule="atLeast"/>
        </w:trPr>
        <w:tc>
          <w:tcPr>
            <w:tcW w:w="827" w:type="dxa"/>
            <w:tcBorders>
              <w:top w:val="single" w:color="auto" w:sz="4" w:space="0"/>
              <w:left w:val="single" w:color="auto" w:sz="4" w:space="0"/>
              <w:bottom w:val="single" w:color="auto" w:sz="4" w:space="0"/>
              <w:right w:val="single" w:color="auto" w:sz="4" w:space="0"/>
            </w:tcBorders>
            <w:vAlign w:val="center"/>
          </w:tcPr>
          <w:p w14:paraId="29F15C96">
            <w:pPr>
              <w:jc w:val="center"/>
              <w:rPr>
                <w:rFonts w:hint="eastAsia" w:ascii="仿宋" w:hAnsi="仿宋" w:eastAsia="仿宋"/>
                <w:sz w:val="32"/>
                <w:szCs w:val="32"/>
              </w:rPr>
            </w:pPr>
            <w:r>
              <w:rPr>
                <w:rFonts w:hint="eastAsia" w:ascii="仿宋" w:hAnsi="仿宋" w:eastAsia="仿宋"/>
                <w:sz w:val="32"/>
                <w:szCs w:val="32"/>
              </w:rPr>
              <w:t>被证明人技术专长评述</w:t>
            </w:r>
          </w:p>
        </w:tc>
        <w:tc>
          <w:tcPr>
            <w:tcW w:w="8281" w:type="dxa"/>
            <w:gridSpan w:val="4"/>
            <w:tcBorders>
              <w:top w:val="single" w:color="auto" w:sz="4" w:space="0"/>
              <w:left w:val="single" w:color="auto" w:sz="4" w:space="0"/>
              <w:bottom w:val="single" w:color="auto" w:sz="4" w:space="0"/>
              <w:right w:val="single" w:color="auto" w:sz="4" w:space="0"/>
            </w:tcBorders>
            <w:vAlign w:val="center"/>
          </w:tcPr>
          <w:p w14:paraId="2B79AF06">
            <w:pPr>
              <w:jc w:val="left"/>
              <w:rPr>
                <w:rFonts w:hint="eastAsia" w:ascii="仿宋" w:hAnsi="仿宋" w:eastAsia="仿宋"/>
                <w:sz w:val="32"/>
                <w:szCs w:val="32"/>
              </w:rPr>
            </w:pPr>
          </w:p>
        </w:tc>
      </w:tr>
      <w:tr w14:paraId="4D1FF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8" w:type="dxa"/>
            <w:gridSpan w:val="5"/>
            <w:tcBorders>
              <w:top w:val="single" w:color="auto" w:sz="4" w:space="0"/>
              <w:left w:val="single" w:color="auto" w:sz="4" w:space="0"/>
              <w:bottom w:val="single" w:color="auto" w:sz="4" w:space="0"/>
              <w:right w:val="single" w:color="auto" w:sz="4" w:space="0"/>
            </w:tcBorders>
          </w:tcPr>
          <w:p w14:paraId="024CC3DF">
            <w:pPr>
              <w:ind w:firstLine="640" w:firstLineChars="200"/>
              <w:rPr>
                <w:rFonts w:hint="eastAsia" w:ascii="仿宋" w:hAnsi="仿宋" w:eastAsia="仿宋"/>
                <w:sz w:val="32"/>
                <w:szCs w:val="32"/>
              </w:rPr>
            </w:pPr>
            <w:r>
              <w:rPr>
                <w:rFonts w:hint="eastAsia" w:ascii="仿宋" w:hAnsi="仿宋" w:eastAsia="仿宋"/>
                <w:sz w:val="32"/>
                <w:szCs w:val="32"/>
              </w:rPr>
              <w:t>以上证明如有虚假，我本人承担一切责任。</w:t>
            </w:r>
          </w:p>
          <w:p w14:paraId="56030692">
            <w:pPr>
              <w:ind w:firstLine="3680" w:firstLineChars="1150"/>
              <w:rPr>
                <w:rFonts w:hint="eastAsia" w:ascii="仿宋" w:hAnsi="仿宋" w:eastAsia="仿宋"/>
                <w:sz w:val="32"/>
                <w:szCs w:val="32"/>
              </w:rPr>
            </w:pPr>
            <w:r>
              <w:rPr>
                <w:rFonts w:hint="eastAsia" w:ascii="仿宋" w:hAnsi="仿宋" w:eastAsia="仿宋"/>
                <w:sz w:val="32"/>
                <w:szCs w:val="32"/>
              </w:rPr>
              <w:t>证明人签字：         年   月   日</w:t>
            </w:r>
          </w:p>
        </w:tc>
      </w:tr>
    </w:tbl>
    <w:p w14:paraId="135236CA">
      <w:pPr>
        <w:rPr>
          <w:rFonts w:hint="eastAsia" w:ascii="黑体" w:hAnsi="华文仿宋" w:eastAsia="黑体"/>
          <w:sz w:val="28"/>
          <w:szCs w:val="28"/>
        </w:rPr>
      </w:pPr>
      <w:r>
        <w:rPr>
          <w:rFonts w:hint="eastAsia" w:ascii="黑体" w:hAnsi="华文仿宋" w:eastAsia="黑体"/>
          <w:sz w:val="28"/>
          <w:szCs w:val="28"/>
        </w:rPr>
        <w:t>附证明人《医师资格证书》《医师执业证书》复印件（A4纸复印）</w:t>
      </w:r>
    </w:p>
    <w:p w14:paraId="02E74A28">
      <w:pPr>
        <w:spacing w:after="100" w:afterAutospacing="1"/>
        <w:jc w:val="left"/>
        <w:rPr>
          <w:rFonts w:hint="eastAsia" w:ascii="黑体" w:hAnsi="华文仿宋" w:eastAsia="黑体"/>
          <w:sz w:val="28"/>
          <w:szCs w:val="28"/>
        </w:rPr>
      </w:pPr>
      <w:r>
        <w:rPr>
          <w:rFonts w:hint="eastAsia" w:ascii="黑体" w:hAnsi="华文仿宋" w:eastAsia="黑体"/>
          <w:sz w:val="28"/>
          <w:szCs w:val="28"/>
        </w:rPr>
        <w:br w:type="page"/>
      </w:r>
      <w:r>
        <w:rPr>
          <w:rFonts w:hint="eastAsia" w:ascii="仿宋" w:hAnsi="仿宋" w:eastAsia="仿宋"/>
          <w:sz w:val="32"/>
          <w:szCs w:val="32"/>
        </w:rPr>
        <w:t>附件3：</w:t>
      </w:r>
    </w:p>
    <w:p w14:paraId="7E14919B">
      <w:pPr>
        <w:tabs>
          <w:tab w:val="center" w:pos="4153"/>
        </w:tabs>
        <w:spacing w:before="100" w:beforeAutospacing="1" w:after="100" w:afterAutospacing="1"/>
        <w:jc w:val="center"/>
        <w:rPr>
          <w:rFonts w:ascii="黑体" w:hAnsi="Times New Roman" w:eastAsia="黑体"/>
          <w:sz w:val="44"/>
          <w:szCs w:val="44"/>
        </w:rPr>
      </w:pPr>
      <w:r>
        <w:rPr>
          <w:rFonts w:hint="eastAsia" w:ascii="黑体" w:hAnsi="Times New Roman" w:eastAsia="黑体"/>
          <w:sz w:val="44"/>
          <w:szCs w:val="44"/>
        </w:rPr>
        <w:t>考 生 诚 信 承 诺 书</w:t>
      </w:r>
    </w:p>
    <w:p w14:paraId="7622E689">
      <w:pPr>
        <w:tabs>
          <w:tab w:val="center" w:pos="4153"/>
        </w:tabs>
        <w:spacing w:before="156"/>
        <w:ind w:firstLine="640" w:firstLineChars="200"/>
        <w:rPr>
          <w:rFonts w:hint="eastAsia" w:ascii="仿宋" w:hAnsi="仿宋" w:eastAsia="仿宋"/>
          <w:sz w:val="32"/>
          <w:szCs w:val="32"/>
        </w:rPr>
      </w:pPr>
    </w:p>
    <w:p w14:paraId="33F31706">
      <w:pPr>
        <w:tabs>
          <w:tab w:val="center" w:pos="4153"/>
        </w:tabs>
        <w:spacing w:before="156" w:line="360" w:lineRule="auto"/>
        <w:ind w:firstLine="640" w:firstLineChars="200"/>
        <w:rPr>
          <w:rFonts w:hint="eastAsia" w:ascii="仿宋" w:hAnsi="仿宋" w:eastAsia="仿宋"/>
          <w:sz w:val="32"/>
          <w:szCs w:val="32"/>
        </w:rPr>
      </w:pPr>
      <w:r>
        <w:rPr>
          <w:rFonts w:hint="eastAsia" w:ascii="仿宋" w:hAnsi="仿宋" w:eastAsia="仿宋"/>
          <w:sz w:val="32"/>
          <w:szCs w:val="32"/>
        </w:rPr>
        <w:t>本人</w:t>
      </w:r>
      <w:r>
        <w:rPr>
          <w:rFonts w:hint="eastAsia" w:ascii="仿宋" w:hAnsi="仿宋" w:eastAsia="仿宋"/>
          <w:sz w:val="32"/>
          <w:szCs w:val="32"/>
          <w:u w:val="single"/>
        </w:rPr>
        <w:t xml:space="preserve">        </w:t>
      </w:r>
      <w:r>
        <w:rPr>
          <w:rFonts w:hint="eastAsia" w:ascii="仿宋" w:hAnsi="仿宋" w:eastAsia="仿宋"/>
          <w:sz w:val="32"/>
          <w:szCs w:val="32"/>
        </w:rPr>
        <w:t>，（身份证号码</w:t>
      </w:r>
      <w:r>
        <w:rPr>
          <w:rFonts w:hint="eastAsia" w:ascii="仿宋" w:hAnsi="仿宋" w:eastAsia="仿宋"/>
          <w:sz w:val="32"/>
          <w:szCs w:val="32"/>
          <w:u w:val="single"/>
        </w:rPr>
        <w:t xml:space="preserve">：                  </w:t>
      </w:r>
      <w:r>
        <w:rPr>
          <w:rFonts w:hint="eastAsia" w:ascii="仿宋" w:hAnsi="仿宋" w:eastAsia="仿宋"/>
          <w:sz w:val="32"/>
          <w:szCs w:val="32"/>
        </w:rPr>
        <w:t>）郑重承诺如下：</w:t>
      </w:r>
    </w:p>
    <w:p w14:paraId="0FC70166">
      <w:pPr>
        <w:tabs>
          <w:tab w:val="center" w:pos="4153"/>
        </w:tabs>
        <w:spacing w:before="156" w:line="360" w:lineRule="auto"/>
        <w:ind w:firstLine="640" w:firstLineChars="200"/>
        <w:rPr>
          <w:rFonts w:hint="eastAsia" w:ascii="仿宋" w:hAnsi="仿宋" w:eastAsia="仿宋"/>
          <w:sz w:val="32"/>
          <w:szCs w:val="32"/>
        </w:rPr>
      </w:pPr>
      <w:r>
        <w:rPr>
          <w:rFonts w:hint="eastAsia" w:ascii="仿宋" w:hAnsi="仿宋" w:eastAsia="仿宋"/>
          <w:sz w:val="32"/>
          <w:szCs w:val="32"/>
        </w:rPr>
        <w:t>所提供的关于传统医学师承和确有专长考核报名资料和所附材料均真实、合法。如有不实之处，本人愿承担相应的法律责任，并承担由此造成的一切后果。</w:t>
      </w:r>
    </w:p>
    <w:p w14:paraId="608D4CB7">
      <w:pPr>
        <w:tabs>
          <w:tab w:val="center" w:pos="4153"/>
        </w:tabs>
        <w:spacing w:before="156"/>
        <w:jc w:val="left"/>
        <w:rPr>
          <w:rFonts w:hint="eastAsia" w:ascii="仿宋" w:hAnsi="仿宋" w:eastAsia="仿宋"/>
          <w:sz w:val="32"/>
          <w:szCs w:val="32"/>
        </w:rPr>
      </w:pPr>
    </w:p>
    <w:p w14:paraId="27C4FE32">
      <w:pPr>
        <w:tabs>
          <w:tab w:val="center" w:pos="4153"/>
        </w:tabs>
        <w:spacing w:before="156"/>
        <w:jc w:val="left"/>
        <w:rPr>
          <w:rFonts w:hint="eastAsia" w:ascii="仿宋" w:hAnsi="仿宋" w:eastAsia="仿宋"/>
          <w:sz w:val="32"/>
          <w:szCs w:val="32"/>
        </w:rPr>
      </w:pPr>
    </w:p>
    <w:p w14:paraId="4B58855A">
      <w:pPr>
        <w:tabs>
          <w:tab w:val="center" w:pos="4153"/>
        </w:tabs>
        <w:spacing w:before="156"/>
        <w:jc w:val="left"/>
        <w:rPr>
          <w:rFonts w:hint="eastAsia" w:ascii="仿宋" w:hAnsi="仿宋" w:eastAsia="仿宋"/>
          <w:sz w:val="32"/>
          <w:szCs w:val="32"/>
        </w:rPr>
      </w:pPr>
    </w:p>
    <w:p w14:paraId="1E00A896">
      <w:pPr>
        <w:tabs>
          <w:tab w:val="center" w:pos="4153"/>
        </w:tabs>
        <w:spacing w:before="156"/>
        <w:ind w:firstLine="4800" w:firstLineChars="1500"/>
        <w:jc w:val="left"/>
        <w:rPr>
          <w:rFonts w:hint="eastAsia" w:ascii="仿宋" w:hAnsi="仿宋" w:eastAsia="仿宋"/>
          <w:sz w:val="32"/>
          <w:szCs w:val="32"/>
        </w:rPr>
      </w:pPr>
      <w:r>
        <w:rPr>
          <w:rFonts w:hint="eastAsia" w:ascii="仿宋" w:hAnsi="仿宋" w:eastAsia="仿宋"/>
          <w:sz w:val="32"/>
          <w:szCs w:val="32"/>
        </w:rPr>
        <w:t xml:space="preserve">承诺人（签名）： </w:t>
      </w:r>
    </w:p>
    <w:p w14:paraId="3EB16BCB">
      <w:pPr>
        <w:ind w:left="361" w:leftChars="172" w:firstLine="4480" w:firstLineChars="1400"/>
        <w:rPr>
          <w:rFonts w:hint="eastAsia" w:ascii="仿宋" w:hAnsi="仿宋" w:eastAsia="仿宋"/>
          <w:sz w:val="32"/>
          <w:szCs w:val="32"/>
        </w:rPr>
      </w:pPr>
      <w:r>
        <w:rPr>
          <w:rFonts w:hint="eastAsia" w:ascii="仿宋" w:hAnsi="仿宋" w:eastAsia="仿宋"/>
          <w:sz w:val="32"/>
          <w:szCs w:val="32"/>
        </w:rPr>
        <w:t>年     月     日</w:t>
      </w:r>
    </w:p>
    <w:sectPr>
      <w:footerReference r:id="rId3" w:type="even"/>
      <w:pgSz w:w="11906" w:h="16838"/>
      <w:pgMar w:top="1417" w:right="1474" w:bottom="1417" w:left="1587" w:header="851" w:footer="992" w:gutter="0"/>
      <w:pgNumType w:start="3"/>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71E6BEB-3B8A-4956-9088-2ABBB2ECF90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3723026B-D423-46D8-935C-19D4660A2C9C}"/>
  </w:font>
  <w:font w:name="方正小标宋简体">
    <w:panose1 w:val="02000000000000000000"/>
    <w:charset w:val="86"/>
    <w:family w:val="script"/>
    <w:pitch w:val="default"/>
    <w:sig w:usb0="00000001" w:usb1="08000000" w:usb2="00000000" w:usb3="00000000" w:csb0="00040000" w:csb1="00000000"/>
    <w:embedRegular r:id="rId3" w:fontKey="{28F8CE9A-13EE-4F66-91F8-2DB452ED75B8}"/>
  </w:font>
  <w:font w:name="仿宋">
    <w:panose1 w:val="02010609060101010101"/>
    <w:charset w:val="86"/>
    <w:family w:val="modern"/>
    <w:pitch w:val="default"/>
    <w:sig w:usb0="800002BF" w:usb1="38CF7CFA" w:usb2="00000016" w:usb3="00000000" w:csb0="00040001" w:csb1="00000000"/>
    <w:embedRegular r:id="rId4" w:fontKey="{C61E8F6B-B20A-421B-80B6-30F627535FD9}"/>
  </w:font>
  <w:font w:name="仿宋_GB2312">
    <w:panose1 w:val="02010609030101010101"/>
    <w:charset w:val="86"/>
    <w:family w:val="modern"/>
    <w:pitch w:val="default"/>
    <w:sig w:usb0="00000001" w:usb1="080E0000" w:usb2="00000000" w:usb3="00000000" w:csb0="00040000" w:csb1="00000000"/>
    <w:embedRegular r:id="rId5" w:fontKey="{B67A931C-7719-4D4A-8DA0-BCA831052989}"/>
  </w:font>
  <w:font w:name="楷体">
    <w:panose1 w:val="02010609060101010101"/>
    <w:charset w:val="86"/>
    <w:family w:val="modern"/>
    <w:pitch w:val="default"/>
    <w:sig w:usb0="800002BF" w:usb1="38CF7CFA" w:usb2="00000016" w:usb3="00000000" w:csb0="00040001" w:csb1="00000000"/>
    <w:embedRegular r:id="rId6" w:fontKey="{EB053533-26E5-443F-A307-3301DC034156}"/>
  </w:font>
  <w:font w:name="华文仿宋">
    <w:altName w:val="仿宋"/>
    <w:panose1 w:val="02010600040101010101"/>
    <w:charset w:val="86"/>
    <w:family w:val="auto"/>
    <w:pitch w:val="default"/>
    <w:sig w:usb0="00000000" w:usb1="00000000" w:usb2="00000010" w:usb3="00000000" w:csb0="0004009F" w:csb1="00000000"/>
    <w:embedRegular r:id="rId7" w:fontKey="{D0D4EF54-9B81-4FDA-A1EA-BEA0C66C8386}"/>
  </w:font>
  <w:font w:name="CESI仿宋-GB2312">
    <w:altName w:val="仿宋"/>
    <w:panose1 w:val="02000500000000000000"/>
    <w:charset w:val="86"/>
    <w:family w:val="auto"/>
    <w:pitch w:val="default"/>
    <w:sig w:usb0="00000000" w:usb1="00000000" w:usb2="00000010" w:usb3="00000000" w:csb0="0004000F" w:csb1="00000000"/>
    <w:embedRegular r:id="rId8" w:fontKey="{9308A742-33F7-4B73-A3CB-EF1036D61D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7520CC">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7097054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507B3CD3">
                          <w:pPr>
                            <w:pStyle w:val="2"/>
                          </w:pPr>
                          <w:r>
                            <w:t xml:space="preserve">— </w:t>
                          </w:r>
                          <w:r>
                            <w:rPr>
                              <w:rFonts w:hint="eastAsia" w:ascii="CESI仿宋-GB2312" w:hAnsi="CESI仿宋-GB2312" w:eastAsia="CESI仿宋-GB2312" w:cs="CESI仿宋-GB2312"/>
                              <w:sz w:val="28"/>
                              <w:szCs w:val="28"/>
                            </w:rPr>
                            <w:fldChar w:fldCharType="begin"/>
                          </w:r>
                          <w:r>
                            <w:rPr>
                              <w:rFonts w:hint="eastAsia" w:ascii="CESI仿宋-GB2312" w:hAnsi="CESI仿宋-GB2312" w:eastAsia="CESI仿宋-GB2312" w:cs="CESI仿宋-GB2312"/>
                              <w:sz w:val="28"/>
                              <w:szCs w:val="28"/>
                            </w:rPr>
                            <w:instrText xml:space="preserve"> PAGE  \* MERGEFORMAT </w:instrText>
                          </w:r>
                          <w:r>
                            <w:rPr>
                              <w:rFonts w:hint="eastAsia" w:ascii="CESI仿宋-GB2312" w:hAnsi="CESI仿宋-GB2312" w:eastAsia="CESI仿宋-GB2312" w:cs="CESI仿宋-GB2312"/>
                              <w:sz w:val="28"/>
                              <w:szCs w:val="28"/>
                            </w:rPr>
                            <w:fldChar w:fldCharType="separate"/>
                          </w:r>
                          <w:r>
                            <w:rPr>
                              <w:rFonts w:hint="eastAsia" w:ascii="CESI仿宋-GB2312" w:hAnsi="CESI仿宋-GB2312" w:eastAsia="CESI仿宋-GB2312" w:cs="CESI仿宋-GB2312"/>
                              <w:sz w:val="28"/>
                              <w:szCs w:val="28"/>
                            </w:rPr>
                            <w:t>4</w:t>
                          </w:r>
                          <w:r>
                            <w:rPr>
                              <w:rFonts w:hint="eastAsia" w:ascii="CESI仿宋-GB2312" w:hAnsi="CESI仿宋-GB2312" w:eastAsia="CESI仿宋-GB2312" w:cs="CESI仿宋-GB2312"/>
                              <w:sz w:val="28"/>
                              <w:szCs w:val="28"/>
                            </w:rPr>
                            <w:fldChar w:fldCharType="end"/>
                          </w:r>
                          <w:r>
                            <w:t xml:space="preserve"> —</w:t>
                          </w:r>
                        </w:p>
                      </w:txbxContent>
                    </wps:txbx>
                    <wps:bodyPr rot="0" vert="horz" wrap="none" lIns="0" tIns="0" rIns="0" bIns="0" anchor="t" anchorCtr="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zql5uc8AAAAFAQAADwAAAAAAAAABACAAAAAiAAAAZHJz&#10;L2Rvd25yZXYueG1sUEsBAhQAFAAAAAgAh07iQPeC4LQNAgAADAQAAA4AAAAAAAAAAQAgAAAAHgEA&#10;AGRycy9lMm9Eb2MueG1sUEsFBgAAAAAGAAYAWQEAAJ0FAAAAAA==&#10;">
              <v:fill on="f" focussize="0,0"/>
              <v:stroke on="f"/>
              <v:imagedata o:title=""/>
              <o:lock v:ext="edit" aspectratio="f"/>
              <v:textbox inset="0mm,0mm,0mm,0mm" style="mso-fit-shape-to-text:t;">
                <w:txbxContent>
                  <w:p w14:paraId="507B3CD3">
                    <w:pPr>
                      <w:pStyle w:val="2"/>
                    </w:pPr>
                    <w:r>
                      <w:t xml:space="preserve">— </w:t>
                    </w:r>
                    <w:r>
                      <w:rPr>
                        <w:rFonts w:hint="eastAsia" w:ascii="CESI仿宋-GB2312" w:hAnsi="CESI仿宋-GB2312" w:eastAsia="CESI仿宋-GB2312" w:cs="CESI仿宋-GB2312"/>
                        <w:sz w:val="28"/>
                        <w:szCs w:val="28"/>
                      </w:rPr>
                      <w:fldChar w:fldCharType="begin"/>
                    </w:r>
                    <w:r>
                      <w:rPr>
                        <w:rFonts w:hint="eastAsia" w:ascii="CESI仿宋-GB2312" w:hAnsi="CESI仿宋-GB2312" w:eastAsia="CESI仿宋-GB2312" w:cs="CESI仿宋-GB2312"/>
                        <w:sz w:val="28"/>
                        <w:szCs w:val="28"/>
                      </w:rPr>
                      <w:instrText xml:space="preserve"> PAGE  \* MERGEFORMAT </w:instrText>
                    </w:r>
                    <w:r>
                      <w:rPr>
                        <w:rFonts w:hint="eastAsia" w:ascii="CESI仿宋-GB2312" w:hAnsi="CESI仿宋-GB2312" w:eastAsia="CESI仿宋-GB2312" w:cs="CESI仿宋-GB2312"/>
                        <w:sz w:val="28"/>
                        <w:szCs w:val="28"/>
                      </w:rPr>
                      <w:fldChar w:fldCharType="separate"/>
                    </w:r>
                    <w:r>
                      <w:rPr>
                        <w:rFonts w:hint="eastAsia" w:ascii="CESI仿宋-GB2312" w:hAnsi="CESI仿宋-GB2312" w:eastAsia="CESI仿宋-GB2312" w:cs="CESI仿宋-GB2312"/>
                        <w:sz w:val="28"/>
                        <w:szCs w:val="28"/>
                      </w:rPr>
                      <w:t>4</w:t>
                    </w:r>
                    <w:r>
                      <w:rPr>
                        <w:rFonts w:hint="eastAsia" w:ascii="CESI仿宋-GB2312" w:hAnsi="CESI仿宋-GB2312" w:eastAsia="CESI仿宋-GB2312" w:cs="CESI仿宋-GB2312"/>
                        <w:sz w:val="28"/>
                        <w:szCs w:val="28"/>
                      </w:rP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6EB264"/>
    <w:multiLevelType w:val="singleLevel"/>
    <w:tmpl w:val="D96EB264"/>
    <w:lvl w:ilvl="0" w:tentative="0">
      <w:start w:val="1"/>
      <w:numFmt w:val="chineseCounting"/>
      <w:suff w:val="nothing"/>
      <w:lvlText w:val="（%1）"/>
      <w:lvlJc w:val="left"/>
      <w:rPr>
        <w:rFonts w:hint="eastAsia"/>
      </w:rPr>
    </w:lvl>
  </w:abstractNum>
  <w:abstractNum w:abstractNumId="1">
    <w:nsid w:val="DCBFD637"/>
    <w:multiLevelType w:val="singleLevel"/>
    <w:tmpl w:val="DCBFD637"/>
    <w:lvl w:ilvl="0" w:tentative="0">
      <w:start w:val="2"/>
      <w:numFmt w:val="chineseCounting"/>
      <w:suff w:val="nothing"/>
      <w:lvlText w:val="（%1）"/>
      <w:lvlJc w:val="left"/>
      <w:rPr>
        <w:rFonts w:hint="eastAsia"/>
      </w:rPr>
    </w:lvl>
  </w:abstractNum>
  <w:abstractNum w:abstractNumId="2">
    <w:nsid w:val="25E33A03"/>
    <w:multiLevelType w:val="multilevel"/>
    <w:tmpl w:val="25E33A03"/>
    <w:lvl w:ilvl="0" w:tentative="0">
      <w:start w:val="5"/>
      <w:numFmt w:val="japaneseCounting"/>
      <w:lvlText w:val="%1、"/>
      <w:lvlJc w:val="left"/>
      <w:pPr>
        <w:ind w:left="1360" w:hanging="720"/>
      </w:pPr>
      <w:rPr>
        <w:rFonts w:hint="default"/>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48E9"/>
    <w:rsid w:val="0005005A"/>
    <w:rsid w:val="00092BAD"/>
    <w:rsid w:val="0017587D"/>
    <w:rsid w:val="001A48E9"/>
    <w:rsid w:val="001C0EE6"/>
    <w:rsid w:val="002048E0"/>
    <w:rsid w:val="0029460B"/>
    <w:rsid w:val="00297068"/>
    <w:rsid w:val="002E0762"/>
    <w:rsid w:val="00313E0C"/>
    <w:rsid w:val="003509AE"/>
    <w:rsid w:val="00354BF1"/>
    <w:rsid w:val="004B2F0F"/>
    <w:rsid w:val="005B2528"/>
    <w:rsid w:val="005F32D5"/>
    <w:rsid w:val="00680581"/>
    <w:rsid w:val="0078596D"/>
    <w:rsid w:val="008133C8"/>
    <w:rsid w:val="008318F2"/>
    <w:rsid w:val="00900507"/>
    <w:rsid w:val="009406A7"/>
    <w:rsid w:val="00964AFF"/>
    <w:rsid w:val="00A128C1"/>
    <w:rsid w:val="00A83006"/>
    <w:rsid w:val="00AF064F"/>
    <w:rsid w:val="00B03163"/>
    <w:rsid w:val="00BD0485"/>
    <w:rsid w:val="00C2256B"/>
    <w:rsid w:val="00C92057"/>
    <w:rsid w:val="00C963DE"/>
    <w:rsid w:val="00E637D2"/>
    <w:rsid w:val="00E644D5"/>
    <w:rsid w:val="00EB2104"/>
    <w:rsid w:val="00FA713C"/>
    <w:rsid w:val="266D4CF0"/>
    <w:rsid w:val="2D7FE814"/>
    <w:rsid w:val="33BC292F"/>
    <w:rsid w:val="3BFFC587"/>
    <w:rsid w:val="3EAB0813"/>
    <w:rsid w:val="3FFF223B"/>
    <w:rsid w:val="5F76D75A"/>
    <w:rsid w:val="5FBBD694"/>
    <w:rsid w:val="637F20C2"/>
    <w:rsid w:val="6BF8D1D3"/>
    <w:rsid w:val="76CD4A6C"/>
    <w:rsid w:val="7A797D2B"/>
    <w:rsid w:val="7D8D3AD9"/>
    <w:rsid w:val="7F2B3083"/>
    <w:rsid w:val="7FBE27B4"/>
    <w:rsid w:val="BE77BDDB"/>
    <w:rsid w:val="BF3539E3"/>
    <w:rsid w:val="CFDA8145"/>
    <w:rsid w:val="EFFFB72E"/>
    <w:rsid w:val="F2FE535D"/>
    <w:rsid w:val="F4EB6CF7"/>
    <w:rsid w:val="FF7A1AEB"/>
    <w:rsid w:val="FFBF4F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link w:val="7"/>
    <w:qFormat/>
    <w:uiPriority w:val="0"/>
    <w:pP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7">
    <w:name w:val="页眉 字符"/>
    <w:basedOn w:val="6"/>
    <w:link w:val="3"/>
    <w:qFormat/>
    <w:uiPriority w:val="0"/>
    <w:rPr>
      <w:kern w:val="2"/>
      <w:sz w:val="18"/>
      <w:szCs w:val="18"/>
    </w:rPr>
  </w:style>
  <w:style w:type="paragraph"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1144</Words>
  <Characters>1230</Characters>
  <Lines>11</Lines>
  <Paragraphs>3</Paragraphs>
  <TotalTime>52</TotalTime>
  <ScaleCrop>false</ScaleCrop>
  <LinksUpToDate>false</LinksUpToDate>
  <CharactersWithSpaces>1359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2025-04-11T07:23:00Z</dcterms:created>
  <dc:creator>Administrator</dc:creator>
  <cp:lastModifiedBy>Ash</cp:lastModifiedBy>
  <cp:lastPrinted>2025-04-11T09:01:00Z</cp:lastPrinted>
  <dcterms:modified xsi:type="dcterms:W3CDTF">2025-04-17T01:25:18Z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eyJoZGlkIjoiNzkwMzY5MjQ5ZWU5MjBiNjk0YTMxNjY3ZGRkNTE0ZTIiLCJ1c2VySWQiOiIyNzYyMjEwODYifQ==</vt:lpwstr>
  </property>
  <property fmtid="{D5CDD505-2E9C-101B-9397-08002B2CF9AE}" pid="4" name="ICV">
    <vt:lpwstr>56D76413D6B441E7B7875CC02BCF4883_13</vt:lpwstr>
  </property>
</Properties>
</file>