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224E55">
      <w:pPr>
        <w:spacing w:line="560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附件1</w:t>
      </w:r>
    </w:p>
    <w:p w14:paraId="03D3AC03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 w14:paraId="3F711B86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市县级有关部门联系方式</w:t>
      </w:r>
      <w:bookmarkEnd w:id="0"/>
    </w:p>
    <w:p w14:paraId="0BDDA6FB">
      <w:pPr>
        <w:spacing w:line="560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 w14:paraId="7C8AB1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淄博市卫生健康委员会：2770161</w:t>
      </w:r>
    </w:p>
    <w:p w14:paraId="725E07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张店区卫生健康局:2126218，张店区新村西路226号张店区政务中心负一楼044房间</w:t>
      </w:r>
    </w:p>
    <w:p w14:paraId="480B28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淄川区卫生健康局:2921163，淄川区松龄东路三号淄川区卫生健康局五楼会议室</w:t>
      </w:r>
    </w:p>
    <w:p w14:paraId="3D3AC8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博山区卫生健康局:4110194，博山区城东街道县前街46号，博山区卫生健康局五楼医政科</w:t>
      </w:r>
    </w:p>
    <w:p w14:paraId="0AA033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临淄区卫生健康局:7181095，临淄区晏婴路199号临淄区卫生健康局418办公室</w:t>
      </w:r>
    </w:p>
    <w:p w14:paraId="7B1BC7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周村区卫生健康局:7015506、5907230、6195121，周村区棉花市街72号周村区妇幼保健院内科病房楼一楼国医堂</w:t>
      </w:r>
    </w:p>
    <w:p w14:paraId="6F0323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桓台县卫生健康局:8227980，桓台县商学街280号桓台县卫生健康局一楼中医科</w:t>
      </w:r>
    </w:p>
    <w:p w14:paraId="625D3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高青县卫生健康局:6953169，高青县清河路9号综合办公楼高青县卫生健康局7楼中医科</w:t>
      </w:r>
    </w:p>
    <w:p w14:paraId="2F2E03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沂源县卫生健康局:3225109，沂源县军民路2号沂源县卫生健康局1楼医政科办公室</w:t>
      </w:r>
    </w:p>
    <w:p w14:paraId="505BFC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高新区卫生健康事业中心:2341718</w:t>
      </w:r>
    </w:p>
    <w:p w14:paraId="7C782A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南部生态产业新城发展中心卫生健康事业部:7870231</w:t>
      </w:r>
    </w:p>
    <w:p w14:paraId="2F10E7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文昌湖区地方事业局:6880021</w:t>
      </w:r>
    </w:p>
    <w:p w14:paraId="547183D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89EE5C4D-E612-4585-90A7-988CFD3841C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8E589D7-789E-4B3C-AB70-CE62AF97FBDE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DF91906B-382C-44C9-8650-18B686A0C81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E3E8ED7-FC4B-4F5C-85DC-B4D8365CED8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MWVkOTEwYWVlZDQzN2I2YTlmZjViM2NhNWRiODkifQ=="/>
  </w:docVars>
  <w:rsids>
    <w:rsidRoot w:val="65CD0AB4"/>
    <w:rsid w:val="65CD0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2024-10-21T08:46:00Z</dcterms:created>
  <dc:creator>璨若烟火</dc:creator>
  <cp:lastModifiedBy>璨若烟火</cp:lastModifiedBy>
  <dcterms:modified xsi:type="dcterms:W3CDTF">2024-10-21T08:47:13Z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BADCBBDBC9B54257B7E1F042B1B575CF_11</vt:lpwstr>
  </property>
</Properties>
</file>