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我已仔细阅读《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三亚市人民医院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|四川大学华西三亚医院公开招聘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工作人员招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聘公告</w:t>
      </w:r>
      <w:r>
        <w:rPr>
          <w:rFonts w:hint="eastAsia"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清楚并理解其内容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在此</w:t>
      </w:r>
      <w:r>
        <w:rPr>
          <w:rFonts w:hint="eastAsia" w:ascii="仿宋" w:hAnsi="仿宋" w:eastAsia="仿宋" w:cs="仿宋"/>
          <w:sz w:val="32"/>
          <w:szCs w:val="32"/>
        </w:rPr>
        <w:t>我郑重承诺：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本人所提供的个人信息、证明材料、证件等相关材料真实准确，能够如期取得毕业证、学位证，并自觉遵守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</w:t>
      </w:r>
      <w:r>
        <w:rPr>
          <w:rFonts w:hint="eastAsia" w:ascii="仿宋" w:hAnsi="仿宋" w:eastAsia="仿宋" w:cs="仿宋"/>
          <w:sz w:val="32"/>
          <w:szCs w:val="32"/>
        </w:rPr>
        <w:t>试纪律，诚实守信，认真履行报考人员义务。对因提供有关信息、证件不实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2"/>
          <w:szCs w:val="32"/>
        </w:rPr>
        <w:t>所造成的后果，本人自愿承担相应的责任。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本人签名（手签）：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/>
        <w:spacing w:line="578" w:lineRule="exact"/>
        <w:ind w:firstLine="6080" w:firstLineChars="19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  月    日</w:t>
      </w:r>
    </w:p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5" w:left="1587" w:header="454" w:footer="183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zMTNhODdkNzMxMzc0MDQ0OTQyZjZlODNkZmFkZjUifQ=="/>
    <w:docVar w:name="KSO_WPS_MARK_KEY" w:val="1cac2e56-4fdb-4e5a-b083-814e89e34a77"/>
  </w:docVars>
  <w:rsids>
    <w:rsidRoot w:val="7ED3680C"/>
    <w:rsid w:val="7ED3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</w:style>
  <w:style w:type="paragraph" w:styleId="3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2024-11-19T10:13:00Z</dcterms:created>
  <dc:creator>林9534</dc:creator>
  <cp:lastModifiedBy>林9534</cp:lastModifiedBy>
  <dcterms:modified xsi:type="dcterms:W3CDTF">2024-11-19T10:13:38Z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C7D5CD5E31B74B7281AD0FF3FF705816_11</vt:lpwstr>
  </property>
</Properties>
</file>