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shd w:val="clear" w:color="auto" w:fill="FFFFFF"/>
          <w:lang w:val="en-US" w:eastAsia="zh-CN" w:bidi="ar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shd w:val="clear" w:color="auto" w:fill="FFFFFF"/>
          <w:lang w:val="en-US" w:eastAsia="zh-CN" w:bidi="ar"/>
        </w:rPr>
        <w:t>2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36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36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44"/>
          <w:szCs w:val="44"/>
          <w:lang w:val="en-US" w:eastAsia="zh-CN" w:bidi="ar-SA"/>
        </w:rPr>
        <w:t>泰州市中医院2024年公开招聘备案制人员专业参考目录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36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32"/>
          <w:szCs w:val="32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3465"/>
        <w:gridCol w:w="7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序号</w:t>
            </w:r>
          </w:p>
        </w:tc>
        <w:tc>
          <w:tcPr>
            <w:tcW w:w="34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 业 类 别</w:t>
            </w:r>
          </w:p>
        </w:tc>
        <w:tc>
          <w:tcPr>
            <w:tcW w:w="7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 xml:space="preserve">   1</w:t>
            </w:r>
          </w:p>
        </w:tc>
        <w:tc>
          <w:tcPr>
            <w:tcW w:w="34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思想政治类</w:t>
            </w:r>
          </w:p>
        </w:tc>
        <w:tc>
          <w:tcPr>
            <w:tcW w:w="7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马克思主义哲学、政治学理论、马克思主义理论、中共党史、政治学、马克思主义基本原理，中共党史党建学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 xml:space="preserve">   2</w:t>
            </w:r>
          </w:p>
        </w:tc>
        <w:tc>
          <w:tcPr>
            <w:tcW w:w="34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公共卫生管理类</w:t>
            </w:r>
          </w:p>
        </w:tc>
        <w:tc>
          <w:tcPr>
            <w:tcW w:w="7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公共卫生、公共卫生与预防医学、预防医学、公共卫生管理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 xml:space="preserve">   3</w:t>
            </w:r>
          </w:p>
        </w:tc>
        <w:tc>
          <w:tcPr>
            <w:tcW w:w="34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新闻传播类</w:t>
            </w:r>
          </w:p>
        </w:tc>
        <w:tc>
          <w:tcPr>
            <w:tcW w:w="799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新闻学、新闻与传播、新闻传播学、广播电视、广播电视学、摄影、网络与新媒体、数字媒体艺术、影视摄影与制作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 xml:space="preserve">   4</w:t>
            </w:r>
          </w:p>
        </w:tc>
        <w:tc>
          <w:tcPr>
            <w:tcW w:w="34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360"/>
              <w:jc w:val="center"/>
              <w:textAlignment w:val="auto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汉语言文学类</w:t>
            </w:r>
          </w:p>
        </w:tc>
        <w:tc>
          <w:tcPr>
            <w:tcW w:w="7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语言学及应用语言学、汉语言文字学、中国文学与文化、中国语言文学、汉语言文学、汉语言国际教育、中国少数民族语言文学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36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36"/>
          <w:szCs w:val="36"/>
        </w:rPr>
        <w:sectPr>
          <w:footerReference r:id="rId3" w:type="default"/>
          <w:footerReference r:id="rId4" w:type="even"/>
          <w:pgSz w:w="16838" w:h="11906" w:orient="landscape"/>
          <w:pgMar w:top="1287" w:right="1701" w:bottom="1423" w:left="1984" w:header="851" w:footer="1077" w:gutter="0"/>
          <w:pgNumType w:fmt="decimal"/>
          <w:cols w:space="425" w:num="1"/>
          <w:docGrid w:type="linesAndChars" w:linePitch="579" w:charSpace="-849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990D19F-FFD9-4363-A95F-F57F86D50B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8F98BDA-1417-4E75-9547-1A03ABA0DDA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E3510E6-93AB-4D55-9912-E12ABDE267A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F2473FF-C492-4E9A-9E4B-B254214B2D8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AC7FF41D-39CF-4105-8385-059353B3E9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640" w:rightChars="20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tabs>
        <w:tab w:val="center" w:pos="6378"/>
        <w:tab w:val="clear" w:pos="4153"/>
      </w:tabs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254000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2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7Pe1AAAAAcBAAAPAAAAAAAAAAEAIAAAACIAAABkcnMvZG93bnJldi54bWxQSwEC&#10;FAAUAAAACACHTuJAbP7xkTECAABj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N2FkNGQ4OWYyMWU4OGY4MmIxMzNlZmNiOTFkNGIifQ=="/>
  </w:docVars>
  <w:rsids>
    <w:rsidRoot w:val="35446357"/>
    <w:rsid w:val="3544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200" w:firstLineChars="200"/>
    </w:pPr>
    <w:rPr>
      <w:rFonts w:ascii="Times New Roman" w:hAnsi="Times New Roman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font31"/>
    <w:basedOn w:val="10"/>
    <w:autoRedefine/>
    <w:qFormat/>
    <w:uiPriority w:val="0"/>
    <w:rPr>
      <w:rFonts w:hint="eastAsia" w:ascii="方正仿宋_GB2312" w:hAns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2024-05-08T08:28:00Z</dcterms:created>
  <dc:creator>浪漫老鱼</dc:creator>
  <cp:lastModifiedBy>浪漫老鱼</cp:lastModifiedBy>
  <dcterms:modified xsi:type="dcterms:W3CDTF">2024-05-08T08:28:47Z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53508C6E4924450D90A5709C1133F882_11</vt:lpwstr>
  </property>
</Properties>
</file>