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十堰市郧阳区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妇幼保健院引进高层次人才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诚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信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承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诺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一、本人自觉遵守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十堰市</w:t>
      </w:r>
      <w:r>
        <w:rPr>
          <w:rFonts w:hint="eastAsia" w:ascii="仿宋_GB2312" w:eastAsia="仿宋_GB2312"/>
          <w:sz w:val="32"/>
          <w:szCs w:val="32"/>
          <w:lang w:eastAsia="zh-CN"/>
        </w:rPr>
        <w:t>郧阳区妇幼保健院引进高层次人才</w:t>
      </w:r>
      <w:r>
        <w:rPr>
          <w:rFonts w:hint="eastAsia" w:ascii="仿宋_GB2312" w:eastAsia="仿宋_GB2312"/>
          <w:sz w:val="32"/>
          <w:szCs w:val="32"/>
        </w:rPr>
        <w:t>的各项规定，所提供的个人信息、证明材料、证件等均真实、准确。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二、本人报名信息准确、有效，与本人情况认真核对无误。凭本人身份证参加</w:t>
      </w:r>
      <w:r>
        <w:rPr>
          <w:rFonts w:hint="eastAsia" w:ascii="仿宋_GB2312" w:eastAsia="仿宋_GB2312"/>
          <w:sz w:val="32"/>
          <w:szCs w:val="32"/>
          <w:lang w:eastAsia="zh-CN"/>
        </w:rPr>
        <w:t>招聘</w:t>
      </w:r>
      <w:r>
        <w:rPr>
          <w:rFonts w:hint="eastAsia" w:ascii="仿宋_GB2312" w:eastAsia="仿宋_GB2312"/>
          <w:sz w:val="32"/>
          <w:szCs w:val="32"/>
        </w:rPr>
        <w:t>。对因填写错误及缺失证件所造成的后果，本人自愿承担责任。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三、保证做到认真核对本人所学专业与报考专业要求。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四、本人认真阅读了相关招聘信息，理解其内容，符合招聘条件，不属于不符合招聘报考情形的考生。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五、诚实守信，严守纪律。认真履行报考人员的义务。对因提供有关信息、证件不真实或违反有关纪律规定所造成的后果，本人自愿承担相应的责任。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如果本人被聘用，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原则上在单位服务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期不低于5年，在</w:t>
      </w:r>
      <w:r>
        <w:rPr>
          <w:rFonts w:hint="eastAsia" w:ascii="仿宋_GB2312" w:eastAsia="仿宋_GB2312"/>
          <w:sz w:val="32"/>
          <w:szCs w:val="32"/>
        </w:rPr>
        <w:t>约定的服务期限内，绝不申请调出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和参加任何形式的招聘考试</w:t>
      </w:r>
      <w:r>
        <w:rPr>
          <w:rFonts w:hint="eastAsia" w:ascii="仿宋_GB2312" w:eastAsia="仿宋_GB2312"/>
          <w:sz w:val="32"/>
          <w:szCs w:val="32"/>
        </w:rPr>
        <w:t>，否则自愿记入本人诚信档案。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1200" w:right="0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1200" w:right="0"/>
        <w:jc w:val="center"/>
        <w:textAlignment w:val="auto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5120" w:firstLineChars="1600"/>
        <w:jc w:val="both"/>
        <w:textAlignment w:val="auto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pgSz w:w="11906" w:h="16838"/>
      <w:pgMar w:top="1701" w:right="1701" w:bottom="1701" w:left="1701" w:header="851" w:footer="1247" w:gutter="0"/>
      <w:pgNumType w:start="3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wZmE0ODRkZmY1NzNlOGU3ZDBlMGIyMmM2NGYxZmMifQ=="/>
  </w:docVars>
  <w:rsids>
    <w:rsidRoot w:val="6B913E88"/>
    <w:rsid w:val="00743B6C"/>
    <w:rsid w:val="00747D69"/>
    <w:rsid w:val="007B2C43"/>
    <w:rsid w:val="007F7814"/>
    <w:rsid w:val="00823405"/>
    <w:rsid w:val="08213772"/>
    <w:rsid w:val="0E611AA9"/>
    <w:rsid w:val="0E73753D"/>
    <w:rsid w:val="14A83382"/>
    <w:rsid w:val="203A5376"/>
    <w:rsid w:val="27C864B9"/>
    <w:rsid w:val="2A6F1D3C"/>
    <w:rsid w:val="3B0C045E"/>
    <w:rsid w:val="504D3FC2"/>
    <w:rsid w:val="54327EBE"/>
    <w:rsid w:val="59107B4B"/>
    <w:rsid w:val="5AE31690"/>
    <w:rsid w:val="5D252268"/>
    <w:rsid w:val="5FA0628F"/>
    <w:rsid w:val="63971518"/>
    <w:rsid w:val="669F0045"/>
    <w:rsid w:val="68743D6B"/>
    <w:rsid w:val="6B913E88"/>
    <w:rsid w:val="6DF97518"/>
    <w:rsid w:val="6F4718FD"/>
    <w:rsid w:val="72C11315"/>
    <w:rsid w:val="77305E68"/>
    <w:rsid w:val="7E09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0"/>
      <w:szCs w:val="30"/>
    </w:rPr>
  </w:style>
  <w:style w:type="paragraph" w:styleId="3">
    <w:name w:val="Balloon Text"/>
    <w:basedOn w:val="1"/>
    <w:link w:val="8"/>
    <w:autoRedefine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字符"/>
    <w:basedOn w:val="7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1</Pages>
  <Words>386</Words>
  <Characters>395</Characters>
  <Lines>2</Lines>
  <Paragraphs>1</Paragraphs>
  <TotalTime>92</TotalTime>
  <ScaleCrop>false</ScaleCrop>
  <LinksUpToDate>false</LinksUpToDate>
  <CharactersWithSpaces>399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2022-04-28T13:02:00Z</dcterms:created>
  <dc:creator>郧县佳美</dc:creator>
  <cp:lastModifiedBy>小小吴</cp:lastModifiedBy>
  <cp:lastPrinted>2024-01-02T02:57:02Z</cp:lastPrinted>
  <dcterms:modified xsi:type="dcterms:W3CDTF">2024-01-02T03:14:37Z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4709B7F550224B639A5770617773F869_13</vt:lpwstr>
  </property>
</Properties>
</file>