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1</w:t>
      </w:r>
    </w:p>
    <w:bookmarkEnd w:id="0"/>
    <w:p>
      <w:pPr>
        <w:ind w:firstLine="720" w:firstLineChars="200"/>
        <w:jc w:val="both"/>
        <w:rPr>
          <w:rFonts w:hint="eastAsia" w:ascii="方正小标宋简体" w:eastAsia="方正小标宋简体"/>
          <w:b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/>
          <w:sz w:val="36"/>
          <w:szCs w:val="36"/>
        </w:rPr>
        <w:t>乐山市市中区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通江街道柏杨社区卫生服务中心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自主招聘工作人员信息表</w:t>
      </w:r>
    </w:p>
    <w:p>
      <w:pPr>
        <w:spacing w:line="320" w:lineRule="exact"/>
        <w:rPr>
          <w:rFonts w:hint="eastAsia" w:ascii="宋体" w:hAnsi="宋体"/>
          <w:b/>
          <w:sz w:val="24"/>
          <w:szCs w:val="24"/>
        </w:rPr>
      </w:pPr>
    </w:p>
    <w:p>
      <w:pPr>
        <w:spacing w:line="320" w:lineRule="exac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报名序号：                         报名时间</w:t>
      </w:r>
      <w:r>
        <w:rPr>
          <w:rFonts w:hint="eastAsia" w:ascii="宋体" w:hAnsi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6"/>
        <w:gridCol w:w="1276"/>
        <w:gridCol w:w="1419"/>
        <w:gridCol w:w="1560"/>
        <w:gridCol w:w="1351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学习形式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往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届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号码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户口所在地（应届毕业生填入学前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）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工作经历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家庭主要成员及工作单位和职务、联系方式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854" w:type="dxa"/>
            <w:gridSpan w:val="7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承诺人签名：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注：“学习形式”填写全日制/非全日制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M2JkYTZhZjQ3MThlODUyMjk0NzA3MDVkNGM0ODIifQ=="/>
    <w:docVar w:name="KSO_WPS_MARK_KEY" w:val="6f5e6b2c-7ad1-4ba1-ad39-a27f435df077"/>
  </w:docVars>
  <w:rsids>
    <w:rsidRoot w:val="49892F92"/>
    <w:rsid w:val="4989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2024-01-05T07:53:00Z</dcterms:created>
  <dc:creator>Administrator</dc:creator>
  <cp:lastModifiedBy>Administrator</cp:lastModifiedBy>
  <dcterms:modified xsi:type="dcterms:W3CDTF">2024-01-05T07:54:56Z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7BE9E9C97652482A95BCB5A76973B44B_11</vt:lpwstr>
  </property>
</Properties>
</file>