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t>宜宾市第一人民医院2024年自主招聘岗位需求表</w:t>
      </w:r>
    </w:p>
    <w:p>
      <w:pPr>
        <w:jc w:val="center"/>
        <w:rPr>
          <w:rFonts w:hint="eastAsia"/>
          <w:lang w:val="en-US" w:eastAsia="zh-CN"/>
        </w:rPr>
      </w:pPr>
      <w:bookmarkStart w:id="0" w:name="_GoBack"/>
      <w:bookmarkEnd w:id="0"/>
    </w:p>
    <w:tbl>
      <w:tblPr>
        <w:tblStyle w:val="2"/>
        <w:tblpPr w:leftFromText="180" w:rightFromText="180" w:vertAnchor="text" w:horzAnchor="page" w:tblpX="1451" w:tblpY="653"/>
        <w:tblOverlap w:val="never"/>
        <w:tblW w:w="95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1"/>
        <w:gridCol w:w="696"/>
        <w:gridCol w:w="697"/>
        <w:gridCol w:w="1837"/>
        <w:gridCol w:w="1843"/>
        <w:gridCol w:w="331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科室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类别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学历要求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专业要求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 w:themeColor="text1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  <w:t>临床各科室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  <w:t>不限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  <w:t>博士研究生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 w:bidi="ar"/>
              </w:rPr>
              <w:t>临床各专业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具备学历证、学位证、资格证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神经内科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神经内科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具备学历证、学位证、资格证、规培证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消化内科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内科学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具备学历证、学位证、资格证、规培证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心血管内科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内科学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具备学历证、学位证、资格证、规培证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呼吸与危重症医学科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内科学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具备学历证、学位证、资格证、规培证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肾病内科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内科学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具备学历证、学位证、资格证、规培证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风湿免疫科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内科学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具备学历证、学位证、资格证、规培证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老年病科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老年病学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具备学历证、学位证、资格证、规培证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内分泌科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内科学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具备学历证、学位证、资格证、规培证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肿瘤科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肿瘤学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具备学历证、学位证、资格证、规培证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康复医学科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康复医学或骨科、神经内科、心内、呼吸专业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具备学历证、学位证、资格证、规培证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重症医学科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内科学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具备学历证、学位证、资格证、规培证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胃肠外科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博士2名、硕士1名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胃肠外科学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具备学历证、学位证、资格证、规培证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肝胆外科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肝胆胰专业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具备学历证、学位证、资格证、规培证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疼痛科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临床医学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具备学历证、学位证、资格证、规培证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泌尿外科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泌尿外科，研究方向为肿瘤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具备学历证、学位证、资格证、规培证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口腔颌面外科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口腔医学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具备学历证、学位证、资格证、规培证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血管外科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血管、肝胆外科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具备学历证、学位证、资格证、规培证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产科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产科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具备学历证、学位证、资格证、规培证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创伤骨科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骨科学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具备学历证、学位证、资格证、规培证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整形烧伤科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整形专业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具备学历证、学位证、资格证、规培证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临床营养科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临床医学、内科，全科医学，公卫学科食品营养相关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具备学历证、学位证、资格证、规培证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病理科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临床病理学、病理生理学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具备学历证、学位证、资格证、规培证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放射科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博士研究生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放射及MRI诊断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具备学历证、学位证、资格证、规培证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超声科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超声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具备学历证、学位证、资格证、规培证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急诊科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急诊医学、临床医学、骨科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具备学历证、学位证、资格证、规培证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口腔科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口腔正畸，口腔修复，口腔内科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具备学历证、学位证、资格证、规培证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皮肤科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皮肤性病学专业或者临床医学专业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具备学历证、学位证、资格证、规培证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精神科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精神卫生专业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具备学历证、学位证、资格证、规培证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体检中心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8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硕士研究生及以上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全科医学、眼科学</w:t>
            </w:r>
          </w:p>
        </w:tc>
        <w:tc>
          <w:tcPr>
            <w:tcW w:w="3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具备学历证、学位证、资格证、规培证</w:t>
            </w:r>
          </w:p>
        </w:tc>
      </w:tr>
    </w:tbl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2NjdiNTkyNDM5ODFlNGM3NzBlNjM4NzdkODc3ZWQifQ=="/>
  </w:docVars>
  <w:rsids>
    <w:rsidRoot w:val="23D17368"/>
    <w:rsid w:val="23D17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2023-10-19T03:59:00Z</dcterms:created>
  <dc:creator>季节子</dc:creator>
  <cp:lastModifiedBy>季节子</cp:lastModifiedBy>
  <dcterms:modified xsi:type="dcterms:W3CDTF">2023-10-19T04:00:28Z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65662BBB36FB4E0D8B06D4DD208083ED_11</vt:lpwstr>
  </property>
</Properties>
</file>