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渝北区大盛中心卫生院</w:t>
      </w:r>
    </w:p>
    <w:p>
      <w:pPr>
        <w:spacing w:line="600" w:lineRule="exact"/>
        <w:jc w:val="center"/>
        <w:rPr>
          <w:rFonts w:ascii="方正仿宋_GBK" w:eastAsia="方正仿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公开招聘临时工作人员岗位情况一览表</w:t>
      </w:r>
    </w:p>
    <w:tbl>
      <w:tblPr>
        <w:tblStyle w:val="3"/>
        <w:tblpPr w:leftFromText="180" w:rightFromText="180" w:vertAnchor="text" w:horzAnchor="page" w:tblpXSpec="center" w:tblpY="603"/>
        <w:tblOverlap w:val="never"/>
        <w:tblW w:w="1334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3"/>
        <w:gridCol w:w="2607"/>
        <w:gridCol w:w="1125"/>
        <w:gridCol w:w="570"/>
        <w:gridCol w:w="2300"/>
        <w:gridCol w:w="1071"/>
        <w:gridCol w:w="1176"/>
        <w:gridCol w:w="1476"/>
        <w:gridCol w:w="24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6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名额</w:t>
            </w:r>
          </w:p>
        </w:tc>
        <w:tc>
          <w:tcPr>
            <w:tcW w:w="60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招聘条件要求</w:t>
            </w:r>
          </w:p>
        </w:tc>
        <w:tc>
          <w:tcPr>
            <w:tcW w:w="2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2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渝北区大盛中心卫生院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护士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大专及以上学历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护理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(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学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)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相关专业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需取得护士执业资格证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pacing w:line="60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531" w:right="2098" w:bottom="1531" w:left="1985" w:header="851" w:footer="992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462C37C2"/>
    <w:rsid w:val="462C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2023-10-09T02:20:00Z</dcterms:created>
  <dc:creator>文档存本地丢失不负责</dc:creator>
  <cp:lastModifiedBy>文档存本地丢失不负责</cp:lastModifiedBy>
  <dcterms:modified xsi:type="dcterms:W3CDTF">2023-10-09T02:20:38Z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7B5BEDE236B54E15A1E95CB8851F951C_11</vt:lpwstr>
  </property>
</Properties>
</file>