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topLinePunct/>
        <w:spacing w:line="400" w:lineRule="exact"/>
        <w:rPr>
          <w:rFonts w:eastAsia="黑体"/>
          <w:bCs/>
          <w:color w:val="auto"/>
          <w:kern w:val="21"/>
          <w:sz w:val="32"/>
          <w:szCs w:val="32"/>
          <w:u w:val="none"/>
        </w:rPr>
      </w:pPr>
      <w:r>
        <w:rPr>
          <w:rFonts w:eastAsia="黑体"/>
          <w:bCs/>
          <w:color w:val="auto"/>
          <w:kern w:val="21"/>
          <w:sz w:val="32"/>
          <w:szCs w:val="32"/>
          <w:u w:val="none"/>
        </w:rPr>
        <w:t>附件</w:t>
      </w:r>
      <w:r>
        <w:rPr>
          <w:rFonts w:hint="eastAsia" w:eastAsia="黑体"/>
          <w:bCs/>
          <w:color w:val="auto"/>
          <w:kern w:val="21"/>
          <w:sz w:val="32"/>
          <w:szCs w:val="32"/>
          <w:u w:val="none"/>
          <w:lang w:val="en-US" w:eastAsia="zh-CN"/>
        </w:rPr>
        <w:t>7</w:t>
      </w:r>
    </w:p>
    <w:p>
      <w:pPr>
        <w:wordWrap w:val="0"/>
        <w:topLinePunct/>
        <w:spacing w:line="560" w:lineRule="exact"/>
        <w:jc w:val="center"/>
        <w:rPr>
          <w:rFonts w:eastAsia="方正小标宋简体"/>
          <w:bCs/>
          <w:color w:val="auto"/>
          <w:kern w:val="21"/>
          <w:sz w:val="44"/>
          <w:szCs w:val="44"/>
          <w:u w:val="none"/>
        </w:rPr>
      </w:pPr>
      <w:bookmarkStart w:id="0" w:name="_GoBack"/>
      <w:r>
        <w:rPr>
          <w:rFonts w:eastAsia="方正小标宋简体"/>
          <w:bCs/>
          <w:color w:val="auto"/>
          <w:kern w:val="21"/>
          <w:sz w:val="44"/>
          <w:szCs w:val="44"/>
          <w:u w:val="none"/>
        </w:rPr>
        <w:t>卫生系列专业技术人员继续教育学分汇总表</w:t>
      </w:r>
    </w:p>
    <w:bookmarkEnd w:id="0"/>
    <w:p>
      <w:pPr>
        <w:wordWrap w:val="0"/>
        <w:topLinePunct/>
        <w:spacing w:line="560" w:lineRule="exact"/>
        <w:rPr>
          <w:rFonts w:eastAsia="仿宋_GB2312"/>
          <w:color w:val="auto"/>
          <w:kern w:val="21"/>
          <w:sz w:val="30"/>
          <w:szCs w:val="30"/>
          <w:u w:val="none"/>
        </w:rPr>
      </w:pPr>
    </w:p>
    <w:p>
      <w:pPr>
        <w:wordWrap w:val="0"/>
        <w:topLinePunct/>
        <w:spacing w:line="560" w:lineRule="exact"/>
        <w:rPr>
          <w:rFonts w:eastAsia="仿宋_GB2312"/>
          <w:color w:val="auto"/>
          <w:kern w:val="21"/>
          <w:sz w:val="30"/>
          <w:szCs w:val="30"/>
          <w:u w:val="none"/>
        </w:rPr>
      </w:pPr>
      <w:r>
        <w:rPr>
          <w:rFonts w:eastAsia="仿宋_GB2312"/>
          <w:color w:val="auto"/>
          <w:kern w:val="21"/>
          <w:sz w:val="30"/>
          <w:szCs w:val="30"/>
          <w:u w:val="none"/>
        </w:rPr>
        <w:t>单位：                                     年     月    日</w:t>
      </w:r>
    </w:p>
    <w:tbl>
      <w:tblPr>
        <w:tblStyle w:val="4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040"/>
        <w:gridCol w:w="1308"/>
        <w:gridCol w:w="850"/>
        <w:gridCol w:w="142"/>
        <w:gridCol w:w="709"/>
        <w:gridCol w:w="582"/>
        <w:gridCol w:w="1261"/>
        <w:gridCol w:w="1644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24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姓名</w:t>
            </w:r>
          </w:p>
        </w:tc>
        <w:tc>
          <w:tcPr>
            <w:tcW w:w="1308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身份证号码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624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何时取得</w:t>
            </w:r>
          </w:p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现任专业</w:t>
            </w:r>
          </w:p>
          <w:p>
            <w:pPr>
              <w:wordWrap w:val="0"/>
              <w:topLinePunct/>
              <w:spacing w:line="400" w:lineRule="exact"/>
              <w:jc w:val="center"/>
              <w:rPr>
                <w:color w:val="auto"/>
                <w:kern w:val="21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技术资格</w:t>
            </w:r>
          </w:p>
        </w:tc>
        <w:tc>
          <w:tcPr>
            <w:tcW w:w="3009" w:type="dxa"/>
            <w:gridSpan w:val="4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申报何专业技术资格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restart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一类学分</w:t>
            </w:r>
          </w:p>
        </w:tc>
        <w:tc>
          <w:tcPr>
            <w:tcW w:w="1040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时间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项目名称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学分</w:t>
            </w:r>
          </w:p>
        </w:tc>
        <w:tc>
          <w:tcPr>
            <w:tcW w:w="582" w:type="dxa"/>
            <w:vMerge w:val="restart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二类学分</w:t>
            </w:r>
          </w:p>
        </w:tc>
        <w:tc>
          <w:tcPr>
            <w:tcW w:w="1261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时间</w:t>
            </w:r>
          </w:p>
        </w:tc>
        <w:tc>
          <w:tcPr>
            <w:tcW w:w="1644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项目名称</w:t>
            </w:r>
          </w:p>
        </w:tc>
        <w:tc>
          <w:tcPr>
            <w:tcW w:w="1474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040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261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644" w:type="dxa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474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040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261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644" w:type="dxa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474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040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261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644" w:type="dxa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474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040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261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644" w:type="dxa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474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040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261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644" w:type="dxa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474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040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261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644" w:type="dxa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474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040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261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644" w:type="dxa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474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040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261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644" w:type="dxa"/>
            <w:vAlign w:val="center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1474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040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小计</w:t>
            </w:r>
          </w:p>
        </w:tc>
        <w:tc>
          <w:tcPr>
            <w:tcW w:w="3009" w:type="dxa"/>
            <w:gridSpan w:val="4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  <w:tc>
          <w:tcPr>
            <w:tcW w:w="582" w:type="dxa"/>
            <w:vMerge w:val="continue"/>
            <w:vAlign w:val="center"/>
          </w:tcPr>
          <w:p>
            <w:pPr>
              <w:wordWrap w:val="0"/>
              <w:topLinePunct/>
              <w:spacing w:line="400" w:lineRule="exact"/>
              <w:rPr>
                <w:color w:val="auto"/>
                <w:kern w:val="21"/>
                <w:u w:val="none"/>
              </w:rPr>
            </w:pPr>
          </w:p>
        </w:tc>
        <w:tc>
          <w:tcPr>
            <w:tcW w:w="1261" w:type="dxa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小计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624" w:type="dxa"/>
            <w:gridSpan w:val="2"/>
            <w:vAlign w:val="center"/>
          </w:tcPr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所在</w:t>
            </w:r>
          </w:p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单位</w:t>
            </w:r>
          </w:p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核实</w:t>
            </w:r>
          </w:p>
          <w:p>
            <w:pPr>
              <w:wordWrap w:val="0"/>
              <w:topLinePunct/>
              <w:spacing w:line="400" w:lineRule="exact"/>
              <w:jc w:val="center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意见</w:t>
            </w:r>
          </w:p>
        </w:tc>
        <w:tc>
          <w:tcPr>
            <w:tcW w:w="7970" w:type="dxa"/>
            <w:gridSpan w:val="8"/>
          </w:tcPr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>教学管理部门负责人：           部门盖章</w:t>
            </w:r>
          </w:p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</w:p>
          <w:p>
            <w:pPr>
              <w:wordWrap w:val="0"/>
              <w:topLinePunct/>
              <w:spacing w:line="400" w:lineRule="exact"/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</w:pPr>
            <w:r>
              <w:rPr>
                <w:rFonts w:eastAsia="仿宋_GB2312"/>
                <w:color w:val="auto"/>
                <w:kern w:val="21"/>
                <w:sz w:val="30"/>
                <w:szCs w:val="30"/>
                <w:u w:val="none"/>
              </w:rPr>
              <w:t xml:space="preserve">                                   年   月   日</w:t>
            </w:r>
          </w:p>
        </w:tc>
      </w:tr>
    </w:tbl>
    <w:p>
      <w:pPr>
        <w:wordWrap w:val="0"/>
        <w:topLinePunct/>
        <w:spacing w:line="400" w:lineRule="exact"/>
        <w:rPr>
          <w:rFonts w:eastAsia="仿宋_GB2312"/>
          <w:color w:val="auto"/>
          <w:kern w:val="21"/>
          <w:sz w:val="30"/>
          <w:szCs w:val="30"/>
          <w:u w:val="none"/>
        </w:rPr>
      </w:pPr>
      <w:r>
        <w:rPr>
          <w:rFonts w:eastAsia="仿宋_GB2312"/>
          <w:color w:val="auto"/>
          <w:kern w:val="21"/>
          <w:sz w:val="30"/>
          <w:szCs w:val="30"/>
          <w:u w:val="none"/>
        </w:rPr>
        <w:t>注：填写</w:t>
      </w:r>
      <w:r>
        <w:rPr>
          <w:rFonts w:hint="eastAsia" w:eastAsia="仿宋_GB2312"/>
          <w:color w:val="auto"/>
          <w:kern w:val="21"/>
          <w:sz w:val="30"/>
          <w:szCs w:val="30"/>
          <w:u w:val="none"/>
        </w:rPr>
        <w:t>取得现职称</w:t>
      </w:r>
      <w:r>
        <w:rPr>
          <w:rFonts w:eastAsia="仿宋_GB2312"/>
          <w:color w:val="auto"/>
          <w:kern w:val="21"/>
          <w:sz w:val="30"/>
          <w:szCs w:val="30"/>
          <w:u w:val="none"/>
        </w:rPr>
        <w:t>以来的学分。</w:t>
      </w:r>
    </w:p>
    <w:p/>
    <w:sectPr>
      <w:footerReference r:id="rId3" w:type="default"/>
      <w:pgSz w:w="11907" w:h="16840"/>
      <w:pgMar w:top="1984" w:right="1417" w:bottom="1417" w:left="1417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/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/>
                        <w:sz w:val="28"/>
                        <w:szCs w:val="28"/>
                      </w:rPr>
                      <w:t>21</w:t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zlmM2UzZTA4Njg4NjUxNGQ1N2NkODgwMjJiZDcifQ=="/>
  </w:docVars>
  <w:rsids>
    <w:rsidRoot w:val="7B5367B9"/>
    <w:rsid w:val="571C25D4"/>
    <w:rsid w:val="7B536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2023-09-11T04:03:00Z</dcterms:created>
  <dc:creator>粗尾鸭</dc:creator>
  <cp:lastModifiedBy>WPS_1644848807</cp:lastModifiedBy>
  <dcterms:modified xsi:type="dcterms:W3CDTF">2023-09-12T03:21:14Z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68D2A25739C744A4B6EFDEE902EBCBA4_11</vt:lpwstr>
  </property>
</Properties>
</file>