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0" w:lineRule="exact"/>
        <w:rPr>
          <w:rFonts w:hint="eastAsia" w:ascii="仿宋" w:hAnsi="仿宋" w:eastAsia="仿宋"/>
          <w:color w:val="auto"/>
          <w:sz w:val="30"/>
          <w:szCs w:val="30"/>
        </w:rPr>
      </w:pPr>
    </w:p>
    <w:p>
      <w:pPr>
        <w:spacing w:line="280" w:lineRule="exact"/>
        <w:rPr>
          <w:rFonts w:hint="eastAsia" w:ascii="仿宋" w:hAnsi="仿宋" w:eastAsia="仿宋"/>
          <w:color w:val="auto"/>
          <w:sz w:val="30"/>
          <w:szCs w:val="30"/>
        </w:rPr>
      </w:pPr>
    </w:p>
    <w:p>
      <w:pPr>
        <w:spacing w:line="280" w:lineRule="exact"/>
        <w:rPr>
          <w:rFonts w:hint="eastAsia" w:ascii="仿宋" w:hAnsi="仿宋" w:eastAsia="仿宋"/>
          <w:color w:val="auto"/>
          <w:sz w:val="30"/>
          <w:szCs w:val="30"/>
        </w:rPr>
      </w:pPr>
    </w:p>
    <w:p>
      <w:pPr>
        <w:spacing w:line="280" w:lineRule="exact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附件2</w:t>
      </w:r>
    </w:p>
    <w:p>
      <w:pPr>
        <w:spacing w:line="280" w:lineRule="exact"/>
        <w:rPr>
          <w:rFonts w:ascii="仿宋" w:hAnsi="仿宋" w:eastAsia="仿宋"/>
          <w:color w:val="auto"/>
          <w:sz w:val="30"/>
          <w:szCs w:val="30"/>
        </w:rPr>
      </w:pPr>
    </w:p>
    <w:p>
      <w:pPr>
        <w:spacing w:line="460" w:lineRule="exact"/>
        <w:jc w:val="center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惠州市第一人民医院应聘报名二维码（手机移动端）</w:t>
      </w:r>
    </w:p>
    <w:p>
      <w:pPr>
        <w:spacing w:line="460" w:lineRule="exact"/>
        <w:ind w:firstLine="1920"/>
        <w:rPr>
          <w:rFonts w:hint="eastAsia" w:ascii="仿宋" w:hAnsi="仿宋" w:eastAsia="仿宋"/>
          <w:b/>
          <w:color w:val="auto"/>
          <w:sz w:val="32"/>
          <w:szCs w:val="32"/>
        </w:rPr>
      </w:pPr>
      <w:bookmarkStart w:id="0" w:name="_GoBack"/>
      <w:bookmarkEnd w:id="0"/>
    </w:p>
    <w:p>
      <w:pPr>
        <w:spacing w:line="900" w:lineRule="auto"/>
        <w:jc w:val="center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680085</wp:posOffset>
            </wp:positionH>
            <wp:positionV relativeFrom="paragraph">
              <wp:posOffset>119380</wp:posOffset>
            </wp:positionV>
            <wp:extent cx="3810000" cy="3810000"/>
            <wp:effectExtent l="0" t="0" r="0" b="0"/>
            <wp:wrapTight wrapText="bothSides">
              <wp:wrapPolygon>
                <wp:start x="0" y="0"/>
                <wp:lineTo x="0" y="21492"/>
                <wp:lineTo x="21492" y="21492"/>
                <wp:lineTo x="21492" y="0"/>
                <wp:lineTo x="0" y="0"/>
              </wp:wrapPolygon>
            </wp:wrapTight>
            <wp:docPr id="1" name="图片 1" descr="092b8b67d2e2b5d57b96551d7cd97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92b8b67d2e2b5d57b96551d7cd97e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</w:pPr>
    </w:p>
    <w:p>
      <w:pPr>
        <w:pStyle w:val="3"/>
        <w:rPr>
          <w:rFonts w:hint="eastAsia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b/>
          <w:color w:val="auto"/>
          <w:sz w:val="32"/>
          <w:szCs w:val="32"/>
        </w:rPr>
      </w:pPr>
    </w:p>
    <w:p>
      <w:pPr>
        <w:pStyle w:val="2"/>
        <w:rPr>
          <w:rFonts w:hint="eastAsia" w:ascii="仿宋" w:hAnsi="仿宋" w:eastAsia="仿宋"/>
          <w:b/>
          <w:color w:val="auto"/>
          <w:sz w:val="32"/>
          <w:szCs w:val="32"/>
        </w:rPr>
      </w:pPr>
    </w:p>
    <w:p>
      <w:pPr>
        <w:pStyle w:val="3"/>
        <w:rPr>
          <w:rFonts w:hint="eastAsia" w:ascii="仿宋" w:hAnsi="仿宋" w:eastAsia="仿宋"/>
          <w:b/>
          <w:color w:val="auto"/>
          <w:sz w:val="32"/>
          <w:szCs w:val="32"/>
        </w:rPr>
      </w:pPr>
    </w:p>
    <w:p>
      <w:pPr>
        <w:pStyle w:val="4"/>
        <w:rPr>
          <w:rFonts w:hint="eastAsia" w:ascii="仿宋" w:hAnsi="仿宋" w:eastAsia="仿宋"/>
          <w:b/>
          <w:color w:val="auto"/>
          <w:sz w:val="32"/>
          <w:szCs w:val="32"/>
        </w:rPr>
      </w:pPr>
    </w:p>
    <w:p>
      <w:pPr>
        <w:rPr>
          <w:rFonts w:hint="eastAsia" w:ascii="仿宋" w:hAnsi="仿宋" w:eastAsia="仿宋"/>
          <w:b/>
          <w:color w:val="auto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b/>
          <w:color w:val="auto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惠州市第一人民医院应聘报名网址（电脑版）</w:t>
      </w:r>
    </w:p>
    <w:p>
      <w:pPr>
        <w:spacing w:line="460" w:lineRule="exact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ascii="仿宋" w:hAnsi="仿宋" w:eastAsia="仿宋"/>
          <w:b/>
          <w:color w:val="auto"/>
          <w:sz w:val="32"/>
          <w:szCs w:val="32"/>
        </w:rPr>
        <w:t>https://oa.hzfh.gd.cn:9999/mobilemode/mobile/view.html?appid=5&amp;mTokenFrom=anonymous&amp;mToken=6F8A946BDB43D96CA11025D119B19289</w:t>
      </w:r>
    </w:p>
    <w:p>
      <w:pPr>
        <w:spacing w:line="460" w:lineRule="exact"/>
        <w:ind w:firstLine="1920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ind w:firstLine="1920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ind w:firstLine="1920"/>
        <w:rPr>
          <w:rFonts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rPr>
          <w:rFonts w:hint="eastAsia"/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ZjUxODBjNjc4ZmEzYWI4MjlhYTk2YzQxZGJiZTkifQ=="/>
  </w:docVars>
  <w:rsids>
    <w:rsidRoot w:val="224D6536"/>
    <w:rsid w:val="224D6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2023-03-27T07:57:00Z</dcterms:created>
  <dc:creator>熊本熊&amp;史努比</dc:creator>
  <cp:lastModifiedBy>熊本熊&amp;史努比</cp:lastModifiedBy>
  <dcterms:modified xsi:type="dcterms:W3CDTF">2023-03-27T07:58:02Z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B6338BFAE1674019A06E930197E8182D</vt:lpwstr>
  </property>
</Properties>
</file>