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 w:cs="方正仿宋_GBK"/>
          <w:sz w:val="32"/>
          <w:szCs w:val="32"/>
        </w:rPr>
        <w:t>附件1：</w:t>
      </w:r>
    </w:p>
    <w:p>
      <w:pPr>
        <w:spacing w:line="570" w:lineRule="exact"/>
        <w:jc w:val="center"/>
        <w:rPr>
          <w:rFonts w:hint="eastAsia" w:ascii="方正仿宋_GBK" w:eastAsia="方正仿宋_GBK" w:cs="方正仿宋_GBK"/>
          <w:b/>
          <w:sz w:val="36"/>
          <w:szCs w:val="36"/>
        </w:rPr>
      </w:pPr>
      <w:bookmarkStart w:id="0" w:name="_GoBack"/>
      <w:r>
        <w:rPr>
          <w:rFonts w:hint="eastAsia" w:ascii="方正仿宋_GBK" w:eastAsia="方正仿宋_GBK" w:cs="方正仿宋_GBK"/>
          <w:b/>
          <w:sz w:val="36"/>
          <w:szCs w:val="36"/>
          <w:lang w:val="en-US" w:eastAsia="zh-CN"/>
        </w:rPr>
        <w:t>重庆市</w:t>
      </w:r>
      <w:r>
        <w:rPr>
          <w:rFonts w:hint="eastAsia" w:ascii="方正仿宋_GBK" w:eastAsia="方正仿宋_GBK" w:cs="方正仿宋_GBK"/>
          <w:b/>
          <w:sz w:val="36"/>
          <w:szCs w:val="36"/>
        </w:rPr>
        <w:t>渝北区</w:t>
      </w:r>
      <w:r>
        <w:rPr>
          <w:rFonts w:hint="eastAsia" w:ascii="方正仿宋_GBK" w:eastAsia="方正仿宋_GBK" w:cs="方正仿宋_GBK"/>
          <w:b/>
          <w:sz w:val="36"/>
          <w:szCs w:val="36"/>
          <w:lang w:val="en-US" w:eastAsia="zh-CN"/>
        </w:rPr>
        <w:t>空港佳园</w:t>
      </w:r>
      <w:r>
        <w:rPr>
          <w:rFonts w:hint="eastAsia" w:ascii="方正仿宋_GBK" w:eastAsia="方正仿宋_GBK" w:cs="方正仿宋_GBK"/>
          <w:b/>
          <w:sz w:val="36"/>
          <w:szCs w:val="36"/>
        </w:rPr>
        <w:t>社区卫生服务中心公开招聘临时工作人员岗位情况一览表</w:t>
      </w:r>
      <w:bookmarkEnd w:id="0"/>
    </w:p>
    <w:tbl>
      <w:tblPr>
        <w:tblStyle w:val="3"/>
        <w:tblpPr w:leftFromText="180" w:rightFromText="180" w:vertAnchor="text" w:tblpX="-98" w:tblpY="421"/>
        <w:tblW w:w="145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306"/>
        <w:gridCol w:w="994"/>
        <w:gridCol w:w="1500"/>
        <w:gridCol w:w="2456"/>
        <w:gridCol w:w="795"/>
        <w:gridCol w:w="2505"/>
        <w:gridCol w:w="2976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833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</w:rPr>
              <w:t>序号</w:t>
            </w:r>
          </w:p>
        </w:tc>
        <w:tc>
          <w:tcPr>
            <w:tcW w:w="1306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</w:rPr>
              <w:t>岗位名称</w:t>
            </w:r>
          </w:p>
        </w:tc>
        <w:tc>
          <w:tcPr>
            <w:tcW w:w="994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</w:rPr>
              <w:t>招聘名额</w:t>
            </w:r>
          </w:p>
        </w:tc>
        <w:tc>
          <w:tcPr>
            <w:tcW w:w="10232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</w:rPr>
              <w:t>招聘条件要求</w:t>
            </w:r>
          </w:p>
        </w:tc>
        <w:tc>
          <w:tcPr>
            <w:tcW w:w="117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33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</w:p>
        </w:tc>
        <w:tc>
          <w:tcPr>
            <w:tcW w:w="1306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</w:rPr>
              <w:t>学历(学位)</w:t>
            </w:r>
          </w:p>
        </w:tc>
        <w:tc>
          <w:tcPr>
            <w:tcW w:w="245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</w:rPr>
              <w:t>专业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</w:rPr>
              <w:t>性别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</w:rPr>
              <w:t>年龄</w:t>
            </w:r>
          </w:p>
        </w:tc>
        <w:tc>
          <w:tcPr>
            <w:tcW w:w="297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</w:rPr>
              <w:t>其它要求</w:t>
            </w:r>
          </w:p>
        </w:tc>
        <w:tc>
          <w:tcPr>
            <w:tcW w:w="117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33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default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  <w:t>护士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default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方正仿宋_GBK" w:eastAsia="方正仿宋_GBK"/>
                <w:w w:val="90"/>
                <w:sz w:val="24"/>
                <w:szCs w:val="24"/>
              </w:rPr>
              <w:t>及以上学历</w:t>
            </w:r>
          </w:p>
        </w:tc>
        <w:tc>
          <w:tcPr>
            <w:tcW w:w="245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  <w:t>护理类专业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</w:rPr>
              <w:t>不限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方正仿宋_GBK" w:eastAsia="方正仿宋_GBK"/>
                <w:w w:val="90"/>
                <w:sz w:val="24"/>
                <w:szCs w:val="24"/>
              </w:rPr>
              <w:t>周岁及以</w:t>
            </w:r>
            <w:r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  <w:t>下</w:t>
            </w:r>
          </w:p>
        </w:tc>
        <w:tc>
          <w:tcPr>
            <w:tcW w:w="297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  <w:t>具有护士执业资格。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3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default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护工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default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初中及以上学历</w:t>
            </w:r>
          </w:p>
        </w:tc>
        <w:tc>
          <w:tcPr>
            <w:tcW w:w="245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男性50周岁及以下，女性45周岁及以下</w:t>
            </w:r>
          </w:p>
        </w:tc>
        <w:tc>
          <w:tcPr>
            <w:tcW w:w="297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w w:val="90"/>
                <w:sz w:val="24"/>
                <w:szCs w:val="24"/>
                <w:lang w:val="en-US" w:eastAsia="zh-CN"/>
              </w:rPr>
              <w:t>有相关工作经验、老年服务相关专业或持有护理员证优先。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4"/>
                <w:szCs w:val="24"/>
              </w:rPr>
            </w:pPr>
          </w:p>
        </w:tc>
      </w:tr>
    </w:tbl>
    <w:p>
      <w:pPr>
        <w:spacing w:line="570" w:lineRule="exact"/>
        <w:rPr>
          <w:rFonts w:hint="default" w:ascii="方正仿宋_GBK" w:eastAsia="方正仿宋_GBK"/>
          <w:w w:val="90"/>
          <w:sz w:val="30"/>
          <w:szCs w:val="30"/>
          <w:lang w:val="en-US" w:eastAsia="zh-CN"/>
        </w:rPr>
      </w:pPr>
      <w:r>
        <w:rPr>
          <w:rFonts w:hint="eastAsia" w:ascii="方正仿宋_GBK" w:eastAsia="方正仿宋_GBK"/>
          <w:w w:val="90"/>
          <w:sz w:val="30"/>
          <w:szCs w:val="30"/>
        </w:rPr>
        <w:t>联系电话：</w:t>
      </w:r>
      <w:r>
        <w:rPr>
          <w:rFonts w:hint="eastAsia" w:ascii="方正仿宋_GBK" w:eastAsia="方正仿宋_GBK"/>
          <w:color w:val="FF0000"/>
          <w:w w:val="90"/>
          <w:sz w:val="30"/>
          <w:szCs w:val="30"/>
          <w:lang w:val="en-US" w:eastAsia="zh-CN"/>
        </w:rPr>
        <w:t>023-67455648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4FB81863"/>
    <w:rsid w:val="4FB81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宋体" w:cs="Times New Roman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2023-07-13T01:15:00Z</dcterms:created>
  <dc:creator>文档存本地丢失不负责</dc:creator>
  <cp:lastModifiedBy>文档存本地丢失不负责</cp:lastModifiedBy>
  <dcterms:modified xsi:type="dcterms:W3CDTF">2023-07-13T01:15:14Z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D0092323355B4428AC6A994F137792E8_11</vt:lpwstr>
  </property>
</Properties>
</file>