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260" w:leftChars="-600" w:right="-1260" w:rightChars="-60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260" w:leftChars="-600" w:right="-1260" w:rightChars="-60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2023年犍为县医疗卫生单位公开招聘编制外工作人员报考信息表</w:t>
      </w:r>
    </w:p>
    <w:tbl>
      <w:tblPr>
        <w:tblStyle w:val="3"/>
        <w:tblpPr w:leftFromText="180" w:rightFromText="180" w:vertAnchor="text" w:horzAnchor="page" w:tblpX="870" w:tblpY="297"/>
        <w:tblOverlap w:val="never"/>
        <w:tblW w:w="10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288"/>
        <w:gridCol w:w="1476"/>
        <w:gridCol w:w="1476"/>
        <w:gridCol w:w="1476"/>
        <w:gridCol w:w="1476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24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资格证等级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424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是否签订劳动或聘用合同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24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报考岗位及编码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896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获得过何种职业证书，有何专长</w:t>
            </w:r>
          </w:p>
        </w:tc>
        <w:tc>
          <w:tcPr>
            <w:tcW w:w="8896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家庭主要成员及工作单位和职务</w:t>
            </w:r>
          </w:p>
        </w:tc>
        <w:tc>
          <w:tcPr>
            <w:tcW w:w="8896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所受奖惩情况</w:t>
            </w:r>
          </w:p>
        </w:tc>
        <w:tc>
          <w:tcPr>
            <w:tcW w:w="8896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资格审核结果及意见</w:t>
            </w:r>
          </w:p>
        </w:tc>
        <w:tc>
          <w:tcPr>
            <w:tcW w:w="8896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42D4A"/>
    <w:rsid w:val="40DF7917"/>
    <w:rsid w:val="695F349F"/>
    <w:rsid w:val="7390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2023-07-04T08:15:00Z</dcterms:created>
  <dc:creator>Administrator</dc:creator>
  <cp:lastModifiedBy>罗浩</cp:lastModifiedBy>
  <dcterms:modified xsi:type="dcterms:W3CDTF">2023-07-04T08:16:58Z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8A3EAA88AE5B4D19A1EB93960E5A5AA4</vt:lpwstr>
  </property>
</Properties>
</file>