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1              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2023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年衢州市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中医医院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公开招聘第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val="en-US" w:eastAsia="zh-CN"/>
        </w:rPr>
        <w:t>二批</w:t>
      </w:r>
      <w:r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t>编外人员计划表</w:t>
      </w:r>
    </w:p>
    <w:p>
      <w:pPr>
        <w:shd w:val="clear" w:color="auto" w:fill="FFFFFF"/>
        <w:spacing w:line="560" w:lineRule="exact"/>
        <w:ind w:left="-199" w:leftChars="-95"/>
        <w:jc w:val="left"/>
        <w:rPr>
          <w:rFonts w:hint="default" w:ascii="Times New Roman" w:hAnsi="Times New Roman" w:eastAsia="方正小标宋简体" w:cs="Times New Roman"/>
          <w:bCs/>
          <w:sz w:val="36"/>
          <w:szCs w:val="36"/>
          <w:lang w:val="en-US" w:eastAsia="zh-CN"/>
        </w:rPr>
      </w:pPr>
    </w:p>
    <w:tbl>
      <w:tblPr>
        <w:tblStyle w:val="3"/>
        <w:tblW w:w="135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"/>
        <w:gridCol w:w="1778"/>
        <w:gridCol w:w="1095"/>
        <w:gridCol w:w="630"/>
        <w:gridCol w:w="976"/>
        <w:gridCol w:w="900"/>
        <w:gridCol w:w="1680"/>
        <w:gridCol w:w="705"/>
        <w:gridCol w:w="630"/>
        <w:gridCol w:w="3180"/>
        <w:gridCol w:w="144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年龄要求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44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b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考试形式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衢州市中医医院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重症医学科护士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本科及以上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护理、护理学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中级及以上职称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仅面试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衢州市中医医院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院外医疗点医师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45周岁及以下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中医学类、中西医结合类、临床医学类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具有执业医师或执业助理医师资格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仅面试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3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衢州市中医医院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中药师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35周岁及以下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大专及以上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中药、中药学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仅面试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" w:hRule="atLeast"/>
        </w:trPr>
        <w:tc>
          <w:tcPr>
            <w:tcW w:w="3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Cs w:val="21"/>
              </w:rPr>
              <w:t>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941F"/>
    <w:rsid w:val="3A3A6446"/>
    <w:rsid w:val="7BFF94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228</Characters>
  <Lines>0</Lines>
  <Paragraphs>0</Paragraphs>
  <TotalTime>0</TotalTime>
  <ScaleCrop>false</ScaleCrop>
  <LinksUpToDate>false</LinksUpToDate>
  <CharactersWithSpaces>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2023-06-20T19:29:00Z</dcterms:created>
  <dc:creator>quzhou</dc:creator>
  <cp:lastModifiedBy>Administrator</cp:lastModifiedBy>
  <dcterms:modified xsi:type="dcterms:W3CDTF">2023-06-21T00:48:49Z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59ACDA1F6A244738A3F7C5E24EB968BB_13</vt:lpwstr>
  </property>
</Properties>
</file>