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附件2:</w:t>
      </w:r>
    </w:p>
    <w:p>
      <w:pPr>
        <w:spacing w:before="312" w:beforeLines="100" w:after="312" w:afterLines="100" w:line="640" w:lineRule="exact"/>
        <w:jc w:val="center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应聘人员报名登记表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报名项目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黑龙江省20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年度乡镇卫生院公开招聘医学毕业生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应聘志愿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岗位（专业）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市（行署）             县（区、市）          乡镇卫生院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是否服从省里统一调剂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是（否）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636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kern w:val="0"/>
                <w:sz w:val="32"/>
                <w:szCs w:val="32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蓝底或红底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 别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 族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 日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  份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身高cm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体重kg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历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档案所在地</w:t>
            </w:r>
            <w:r>
              <w:rPr>
                <w:rFonts w:hint="eastAsia" w:ascii="宋体" w:hAnsi="宋体" w:cs="宋体"/>
                <w:kern w:val="0"/>
                <w:szCs w:val="21"/>
              </w:rPr>
              <w:t>性质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单位（个人）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工作岗位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等   级</w:t>
            </w:r>
          </w:p>
        </w:tc>
        <w:tc>
          <w:tcPr>
            <w:tcW w:w="978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42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机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kern w:val="0"/>
                <w:szCs w:val="21"/>
              </w:rPr>
              <w:t>科毕业学校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</w:t>
            </w:r>
            <w:r>
              <w:rPr>
                <w:rFonts w:ascii="宋体" w:hAnsi="宋体" w:cs="宋体"/>
                <w:kern w:val="0"/>
                <w:szCs w:val="21"/>
              </w:rPr>
              <w:t>士毕业学校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</w:tbl>
    <w:p/>
    <w:p>
      <w:r>
        <w:br w:type="page"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3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>
            <w:pPr>
              <w:ind w:left="560" w:hanging="560" w:hangingChars="200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考试时遵守考场规则，不作弊，不请人代考。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>
            <w:pPr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本人所在单位人事部门或学校毕业生就业主管部门审核意见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tabs>
                <w:tab w:val="left" w:pos="6422"/>
              </w:tabs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                                    </w:t>
            </w: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 xml:space="preserve">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iOGI4NmNiMzliMjE3ODczMzgzN2QwMTFiNTcxZmEifQ=="/>
  </w:docVars>
  <w:rsids>
    <w:rsidRoot w:val="6AB25D10"/>
    <w:rsid w:val="6AB2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2023-06-19T03:19:00Z</dcterms:created>
  <dc:creator>就这样&amp;很好</dc:creator>
  <cp:lastModifiedBy>就这样&amp;很好</cp:lastModifiedBy>
  <dcterms:modified xsi:type="dcterms:W3CDTF">2023-06-19T03:19:39Z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7EAB0FBABB3541C9BDDE877804447100_11</vt:lpwstr>
  </property>
</Properties>
</file>