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衢州市直公立医院公开招聘高层次紧缺人才（学科带头人）计划表</w:t>
      </w:r>
    </w:p>
    <w:p>
      <w:pPr>
        <w:rPr>
          <w:rFonts w:hint="eastAsia"/>
        </w:rPr>
      </w:pPr>
    </w:p>
    <w:tbl>
      <w:tblPr>
        <w:tblStyle w:val="6"/>
        <w:tblW w:w="1395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870"/>
        <w:gridCol w:w="1413"/>
        <w:gridCol w:w="795"/>
        <w:gridCol w:w="1267"/>
        <w:gridCol w:w="2141"/>
        <w:gridCol w:w="2686"/>
        <w:gridCol w:w="308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/>
                <w:color w:val="000000"/>
                <w:sz w:val="22"/>
                <w:szCs w:val="22"/>
              </w:rPr>
            </w:pPr>
            <w:r>
              <w:rPr>
                <w:rFonts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/>
                <w:color w:val="000000"/>
                <w:sz w:val="22"/>
                <w:szCs w:val="22"/>
              </w:rPr>
            </w:pPr>
            <w:r>
              <w:rPr>
                <w:rFonts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bidi="ar"/>
              </w:rPr>
              <w:t>用人单位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/>
                <w:color w:val="000000"/>
                <w:sz w:val="22"/>
                <w:szCs w:val="22"/>
              </w:rPr>
            </w:pPr>
            <w:r>
              <w:rPr>
                <w:rFonts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bidi="ar"/>
              </w:rPr>
              <w:t>岗位名称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bidi="ar"/>
              </w:rPr>
              <w:t>需求</w:t>
            </w:r>
          </w:p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/>
                <w:color w:val="000000"/>
                <w:sz w:val="22"/>
                <w:szCs w:val="22"/>
              </w:rPr>
            </w:pPr>
            <w:r>
              <w:rPr>
                <w:rFonts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bidi="ar"/>
              </w:rPr>
              <w:t>人数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/>
                <w:color w:val="000000"/>
                <w:sz w:val="22"/>
                <w:szCs w:val="22"/>
              </w:rPr>
            </w:pPr>
            <w:r>
              <w:rPr>
                <w:rFonts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bidi="ar"/>
              </w:rPr>
              <w:t>学历学位要求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/>
                <w:color w:val="000000"/>
                <w:sz w:val="22"/>
                <w:szCs w:val="22"/>
              </w:rPr>
            </w:pPr>
            <w:r>
              <w:rPr>
                <w:rFonts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bidi="ar"/>
              </w:rPr>
              <w:t>专业要求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  <w:t>年龄、资格要求</w:t>
            </w:r>
          </w:p>
        </w:tc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  <w:t>其它要求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心血管内科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ind w:firstLine="340" w:firstLineChars="162"/>
              <w:jc w:val="left"/>
              <w:rPr>
                <w:rFonts w:hint="default" w:ascii="宋体" w:hAnsi="宋体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曾担任地市级三甲综合性医院专科主任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或省级三甲综合性医院专科副主任及以上职务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spacing w:beforeLines="0" w:afterLines="0"/>
              <w:ind w:firstLine="340" w:firstLineChars="162"/>
              <w:jc w:val="left"/>
              <w:rPr>
                <w:rFonts w:hint="default" w:ascii="宋体" w:hAnsi="宋体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2.具有正高级专业技术职称的，可适当放宽学历、年龄要求。</w:t>
            </w:r>
          </w:p>
          <w:p>
            <w:pPr>
              <w:widowControl/>
              <w:jc w:val="left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default"/>
                <w:lang w:val="en-US" w:eastAsia="zh-CN"/>
              </w:rPr>
              <w:t xml:space="preserve">   </w:t>
            </w:r>
            <w:r>
              <w:rPr>
                <w:rFonts w:hint="eastAsia"/>
                <w:lang w:val="en-US" w:eastAsia="zh-CN"/>
              </w:rPr>
              <w:t>3.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有知名院校附属医院工作经历，或国外相关机构工作经历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或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有特定技术的优秀人才优先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心脏大血管外科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呼吸与为重症医学科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脊柱外科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创面修复科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生殖医学科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神经外科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肿瘤学科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泌尿外科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ind w:firstLine="340" w:firstLineChars="162"/>
              <w:jc w:val="left"/>
              <w:rPr>
                <w:rFonts w:hint="default" w:ascii="宋体" w:hAnsi="宋体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曾担任地市级三甲综合性医院专科主任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或省级三甲综合性医院专科副主任及以上职务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spacing w:beforeLines="0" w:afterLines="0"/>
              <w:ind w:firstLine="340" w:firstLineChars="162"/>
              <w:jc w:val="left"/>
              <w:rPr>
                <w:rFonts w:hint="default" w:ascii="宋体" w:hAnsi="宋体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2.具有正高级专业技术职称的，可适当放宽学历、年龄要求。</w:t>
            </w:r>
          </w:p>
          <w:p>
            <w:pPr>
              <w:widowControl/>
              <w:jc w:val="left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default"/>
                <w:lang w:val="en-US" w:eastAsia="zh-CN"/>
              </w:rPr>
              <w:t xml:space="preserve">   </w:t>
            </w:r>
            <w:r>
              <w:rPr>
                <w:rFonts w:hint="eastAsia"/>
                <w:lang w:val="en-US" w:eastAsia="zh-CN"/>
              </w:rPr>
              <w:t>3.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有知名院校附属医院工作经历，或国外相关机构工作经历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或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有特定技术的优秀人才优先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重症医学科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感染性疾病科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关节外科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耳鼻咽喉科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血液科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麻醉科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手足外科（创伤骨科）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乳甲外科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肿瘤放疗科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肛门盆底外科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妇科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ind w:firstLine="340" w:firstLineChars="162"/>
              <w:jc w:val="left"/>
              <w:rPr>
                <w:rFonts w:hint="default" w:ascii="宋体" w:hAnsi="宋体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曾担任地市级三甲综合性医院专科主任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或省级三甲综合性医院专科副主任及以上职务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spacing w:beforeLines="0" w:afterLines="0"/>
              <w:ind w:firstLine="340" w:firstLineChars="162"/>
              <w:jc w:val="left"/>
              <w:rPr>
                <w:rFonts w:hint="default" w:ascii="宋体" w:hAnsi="宋体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2.具有正高级专业技术职称的，可适当放宽学历、年龄要求。</w:t>
            </w:r>
          </w:p>
          <w:p>
            <w:pPr>
              <w:widowControl/>
              <w:jc w:val="left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default"/>
                <w:lang w:val="en-US" w:eastAsia="zh-CN"/>
              </w:rPr>
              <w:t xml:space="preserve">   </w:t>
            </w:r>
            <w:r>
              <w:rPr>
                <w:rFonts w:hint="eastAsia"/>
                <w:lang w:val="en-US" w:eastAsia="zh-CN"/>
              </w:rPr>
              <w:t>3.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有知名院校附属医院工作经历，或国外相关机构工作经历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或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有特定技术的优秀人才优先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产科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结直肠外科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疝与小儿外科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整形美容科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胰腺疾病科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肾内科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神经内科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风湿免疫科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消化内科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儿内科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内分泌代谢病科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ind w:firstLine="340" w:firstLineChars="162"/>
              <w:jc w:val="left"/>
              <w:rPr>
                <w:rFonts w:hint="default" w:ascii="宋体" w:hAnsi="宋体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曾担任地市级三甲综合性医院专科主任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或省级三甲综合性医院专科副主任及以上职务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spacing w:beforeLines="0" w:afterLines="0"/>
              <w:ind w:firstLine="340" w:firstLineChars="162"/>
              <w:jc w:val="left"/>
              <w:rPr>
                <w:rFonts w:hint="default" w:ascii="宋体" w:hAnsi="宋体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2.具有正高级专业技术职称的，可适当放宽学历、年龄要求。</w:t>
            </w:r>
          </w:p>
          <w:p>
            <w:pPr>
              <w:widowControl/>
              <w:jc w:val="left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default"/>
                <w:lang w:val="en-US" w:eastAsia="zh-CN"/>
              </w:rPr>
              <w:t xml:space="preserve">   </w:t>
            </w:r>
            <w:r>
              <w:rPr>
                <w:rFonts w:hint="eastAsia"/>
                <w:lang w:val="en-US" w:eastAsia="zh-CN"/>
              </w:rPr>
              <w:t>3.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有知名院校附属医院工作经历，或国外相关机构工作经历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或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有特定技术的优秀人才优先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皮肤科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胃外科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急诊科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口腔科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全科医学科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康复医学科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衢州市人民医院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中医科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博士研究生及以上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临床医学类、中西医结合类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衢州市中医医院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消化内科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硕士研究生及以上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中医学类、中西医结合类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临床医学类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</w:t>
            </w:r>
          </w:p>
        </w:tc>
        <w:tc>
          <w:tcPr>
            <w:tcW w:w="3088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20" w:lineRule="exact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1.曾</w:t>
            </w:r>
            <w:r>
              <w:rPr>
                <w:rFonts w:hint="default"/>
                <w:lang w:val="en-US" w:eastAsia="zh-CN"/>
              </w:rPr>
              <w:t>担任地市级三甲</w:t>
            </w:r>
            <w:r>
              <w:rPr>
                <w:rFonts w:hint="eastAsia"/>
                <w:lang w:val="en-US" w:eastAsia="zh-CN"/>
              </w:rPr>
              <w:t>医院专</w:t>
            </w:r>
            <w:r>
              <w:rPr>
                <w:rFonts w:hint="default"/>
                <w:lang w:val="en-US" w:eastAsia="zh-CN"/>
              </w:rPr>
              <w:t>科主任</w:t>
            </w:r>
            <w:r>
              <w:rPr>
                <w:rFonts w:hint="eastAsia"/>
                <w:lang w:val="en-US" w:eastAsia="zh-CN"/>
              </w:rPr>
              <w:t>，或</w:t>
            </w:r>
            <w:r>
              <w:rPr>
                <w:rFonts w:hint="default"/>
                <w:lang w:val="en-US" w:eastAsia="zh-CN"/>
              </w:rPr>
              <w:t>省级三甲医院</w:t>
            </w:r>
            <w:r>
              <w:rPr>
                <w:rFonts w:hint="eastAsia"/>
                <w:lang w:val="en-US" w:eastAsia="zh-CN"/>
              </w:rPr>
              <w:t>专</w:t>
            </w:r>
            <w:r>
              <w:rPr>
                <w:rFonts w:hint="default"/>
                <w:lang w:val="en-US" w:eastAsia="zh-CN"/>
              </w:rPr>
              <w:t>科副主任</w:t>
            </w:r>
            <w:r>
              <w:rPr>
                <w:rFonts w:hint="eastAsia"/>
                <w:lang w:val="en-US" w:eastAsia="zh-CN"/>
              </w:rPr>
              <w:t>及</w:t>
            </w:r>
            <w:r>
              <w:rPr>
                <w:rFonts w:hint="default"/>
                <w:lang w:val="en-US" w:eastAsia="zh-CN"/>
              </w:rPr>
              <w:t>以上职务，</w:t>
            </w:r>
            <w:r>
              <w:rPr>
                <w:rFonts w:hint="eastAsia"/>
                <w:lang w:val="en-US" w:eastAsia="zh-CN"/>
              </w:rPr>
              <w:t>或</w:t>
            </w:r>
            <w:r>
              <w:rPr>
                <w:rFonts w:hint="default"/>
                <w:lang w:val="en-US" w:eastAsia="zh-CN"/>
              </w:rPr>
              <w:t>具有省级以上学术团体副主委及以上学术任职</w:t>
            </w:r>
            <w:r>
              <w:rPr>
                <w:rFonts w:hint="eastAsia"/>
                <w:lang w:val="en-US" w:eastAsia="zh-CN"/>
              </w:rPr>
              <w:t>。</w:t>
            </w:r>
          </w:p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2.具有正高级专业技术职称的，可适当放宽学历、年龄要求。</w:t>
            </w:r>
          </w:p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衢州市中医医院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针灸推拿科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硕士研究生及以上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针灸推拿学、针灸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衢州市中医医院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骨伤科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硕士研究生及以上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中医学类、中西医结合类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临床医学类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衢州市中医医院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肿瘤内科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硕士研究生及以上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临床医学类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中医学类、中西医结合类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</w:t>
            </w:r>
          </w:p>
        </w:tc>
        <w:tc>
          <w:tcPr>
            <w:tcW w:w="3088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20" w:lineRule="exact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1.曾</w:t>
            </w:r>
            <w:r>
              <w:rPr>
                <w:rFonts w:hint="default"/>
                <w:lang w:val="en-US" w:eastAsia="zh-CN"/>
              </w:rPr>
              <w:t>担任地市级三甲</w:t>
            </w:r>
            <w:r>
              <w:rPr>
                <w:rFonts w:hint="eastAsia"/>
                <w:lang w:val="en-US" w:eastAsia="zh-CN"/>
              </w:rPr>
              <w:t>医院专</w:t>
            </w:r>
            <w:r>
              <w:rPr>
                <w:rFonts w:hint="default"/>
                <w:lang w:val="en-US" w:eastAsia="zh-CN"/>
              </w:rPr>
              <w:t>科主任</w:t>
            </w:r>
            <w:r>
              <w:rPr>
                <w:rFonts w:hint="eastAsia"/>
                <w:lang w:val="en-US" w:eastAsia="zh-CN"/>
              </w:rPr>
              <w:t>，或</w:t>
            </w:r>
            <w:r>
              <w:rPr>
                <w:rFonts w:hint="default"/>
                <w:lang w:val="en-US" w:eastAsia="zh-CN"/>
              </w:rPr>
              <w:t>省级三甲医院</w:t>
            </w:r>
            <w:r>
              <w:rPr>
                <w:rFonts w:hint="eastAsia"/>
                <w:lang w:val="en-US" w:eastAsia="zh-CN"/>
              </w:rPr>
              <w:t>专</w:t>
            </w:r>
            <w:r>
              <w:rPr>
                <w:rFonts w:hint="default"/>
                <w:lang w:val="en-US" w:eastAsia="zh-CN"/>
              </w:rPr>
              <w:t>科副主任</w:t>
            </w:r>
            <w:r>
              <w:rPr>
                <w:rFonts w:hint="eastAsia"/>
                <w:lang w:val="en-US" w:eastAsia="zh-CN"/>
              </w:rPr>
              <w:t>及</w:t>
            </w:r>
            <w:r>
              <w:rPr>
                <w:rFonts w:hint="default"/>
                <w:lang w:val="en-US" w:eastAsia="zh-CN"/>
              </w:rPr>
              <w:t>以上职务，</w:t>
            </w:r>
            <w:r>
              <w:rPr>
                <w:rFonts w:hint="eastAsia"/>
                <w:lang w:val="en-US" w:eastAsia="zh-CN"/>
              </w:rPr>
              <w:t>或</w:t>
            </w:r>
            <w:r>
              <w:rPr>
                <w:rFonts w:hint="default"/>
                <w:lang w:val="en-US" w:eastAsia="zh-CN"/>
              </w:rPr>
              <w:t>具有省级以上学术团体副主委及以上学术任职</w:t>
            </w:r>
            <w:r>
              <w:rPr>
                <w:rFonts w:hint="eastAsia"/>
                <w:lang w:val="en-US" w:eastAsia="zh-CN"/>
              </w:rPr>
              <w:t>。</w:t>
            </w:r>
          </w:p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2.具有正高级专业技术职称的，可适当放宽学历、年龄要求。</w:t>
            </w:r>
          </w:p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衢州市中医医院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风湿免疫科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硕士研究生及以上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临床医学类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中医学类、中西医结合类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衢州市第三医院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精神科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硕士研究生及以上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临床医学类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2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1.曾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担任地市级三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级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医院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专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科主任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，或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省级医院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专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科副主任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及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以上职务</w:t>
            </w:r>
          </w:p>
          <w:p>
            <w:pPr>
              <w:spacing w:beforeLines="0" w:afterLines="0"/>
              <w:jc w:val="left"/>
              <w:rPr>
                <w:rFonts w:hint="default" w:ascii="宋体" w:hAnsi="宋体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2.具有正高级专业技术职称可适当放宽学历、年龄要求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衢州市第三医院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心理科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硕士研究生及以上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临床医学类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衢州市第三医院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康复医学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硕士研究生及以上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临床医学类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衢州市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妇幼保健院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妇科学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硕士研究生及以上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临床医学类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中西医结合类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周岁及以下，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副高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以上专业技术职称</w:t>
            </w:r>
          </w:p>
        </w:tc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20" w:lineRule="exact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1.曾担任地市级三甲医院科室副主任，或在省级医院担任科室诊疗组长及以上职务。</w:t>
            </w:r>
          </w:p>
          <w:p>
            <w:pPr>
              <w:spacing w:beforeLines="0" w:afterLine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具有正高级专业技术职称可适当放宽学历、年龄要求。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7FFD0CC"/>
    <w:rsid w:val="196B5D15"/>
    <w:rsid w:val="E7FFD0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after="120"/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pPr>
      <w:tabs>
        <w:tab w:val="left" w:pos="7560"/>
      </w:tabs>
    </w:pPr>
    <w:rPr>
      <w:sz w:val="24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2023-06-15T11:56:00Z</dcterms:created>
  <dc:creator>quzhou</dc:creator>
  <cp:lastModifiedBy>Administrator</cp:lastModifiedBy>
  <dcterms:modified xsi:type="dcterms:W3CDTF">2023-06-15T07:06:55Z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