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附件：</w:t>
      </w:r>
      <w:bookmarkStart w:id="0" w:name="_GoBack"/>
      <w:r>
        <w:rPr>
          <w:rFonts w:hint="eastAsia" w:ascii="仿宋_GB2312" w:hAnsi="Times New Roman" w:eastAsia="仿宋_GB2312" w:cs="Times New Roman"/>
          <w:color w:val="000000"/>
          <w:sz w:val="32"/>
          <w:szCs w:val="32"/>
        </w:rPr>
        <w:t>安徽省妇幼保健院2023年招聘护理人员职位表</w:t>
      </w:r>
      <w:bookmarkEnd w:id="0"/>
    </w:p>
    <w:tbl>
      <w:tblPr>
        <w:tblStyle w:val="2"/>
        <w:tblpPr w:leftFromText="180" w:rightFromText="180" w:vertAnchor="text" w:horzAnchor="page" w:tblpX="1716" w:tblpY="604"/>
        <w:tblOverlap w:val="never"/>
        <w:tblW w:w="1374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0"/>
        <w:gridCol w:w="2155"/>
        <w:gridCol w:w="1314"/>
        <w:gridCol w:w="1140"/>
        <w:gridCol w:w="1128"/>
        <w:gridCol w:w="648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岗位代码</w:t>
            </w:r>
          </w:p>
        </w:tc>
        <w:tc>
          <w:tcPr>
            <w:tcW w:w="215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专业</w:t>
            </w:r>
          </w:p>
        </w:tc>
        <w:tc>
          <w:tcPr>
            <w:tcW w:w="131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人数</w:t>
            </w:r>
          </w:p>
        </w:tc>
        <w:tc>
          <w:tcPr>
            <w:tcW w:w="1140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学历</w:t>
            </w:r>
          </w:p>
        </w:tc>
        <w:tc>
          <w:tcPr>
            <w:tcW w:w="1128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学位</w:t>
            </w:r>
          </w:p>
        </w:tc>
        <w:tc>
          <w:tcPr>
            <w:tcW w:w="648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4"/>
              </w:rPr>
              <w:t>要求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0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202317</w:t>
            </w:r>
          </w:p>
        </w:tc>
        <w:tc>
          <w:tcPr>
            <w:tcW w:w="215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护理学</w:t>
            </w:r>
          </w:p>
        </w:tc>
        <w:tc>
          <w:tcPr>
            <w:tcW w:w="131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3</w:t>
            </w:r>
          </w:p>
        </w:tc>
        <w:tc>
          <w:tcPr>
            <w:tcW w:w="1140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128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6482" w:type="dxa"/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应届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0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202318</w:t>
            </w:r>
          </w:p>
        </w:tc>
        <w:tc>
          <w:tcPr>
            <w:tcW w:w="215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护理学</w:t>
            </w:r>
          </w:p>
        </w:tc>
        <w:tc>
          <w:tcPr>
            <w:tcW w:w="131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6</w:t>
            </w:r>
          </w:p>
        </w:tc>
        <w:tc>
          <w:tcPr>
            <w:tcW w:w="1140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128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学士</w:t>
            </w:r>
          </w:p>
        </w:tc>
        <w:tc>
          <w:tcPr>
            <w:tcW w:w="6482" w:type="dxa"/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应届，有三级医院实习经验。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0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202319</w:t>
            </w:r>
          </w:p>
        </w:tc>
        <w:tc>
          <w:tcPr>
            <w:tcW w:w="215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护理学</w:t>
            </w:r>
          </w:p>
        </w:tc>
        <w:tc>
          <w:tcPr>
            <w:tcW w:w="131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40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128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学士</w:t>
            </w:r>
          </w:p>
        </w:tc>
        <w:tc>
          <w:tcPr>
            <w:tcW w:w="6482" w:type="dxa"/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男性，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有两年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重症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护理工作经验，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35周岁及以下，具有ICU专科护士职业资格证书优先。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0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202320</w:t>
            </w:r>
          </w:p>
        </w:tc>
        <w:tc>
          <w:tcPr>
            <w:tcW w:w="215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护理学</w:t>
            </w:r>
          </w:p>
        </w:tc>
        <w:tc>
          <w:tcPr>
            <w:tcW w:w="131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40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128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学士</w:t>
            </w:r>
          </w:p>
        </w:tc>
        <w:tc>
          <w:tcPr>
            <w:tcW w:w="6482" w:type="dxa"/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女性，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有两年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重症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护理工作经验，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35周岁及以下，具有ICU专科护士职业资格证书优先。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0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202321</w:t>
            </w:r>
          </w:p>
        </w:tc>
        <w:tc>
          <w:tcPr>
            <w:tcW w:w="215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护理学</w:t>
            </w:r>
          </w:p>
        </w:tc>
        <w:tc>
          <w:tcPr>
            <w:tcW w:w="131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40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128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学士</w:t>
            </w:r>
          </w:p>
        </w:tc>
        <w:tc>
          <w:tcPr>
            <w:tcW w:w="6482" w:type="dxa"/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男性，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有两年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急诊急救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护理工作经验，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35周岁及以下，具有急诊急救专科护士职业资格证书优先。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0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202322</w:t>
            </w:r>
          </w:p>
        </w:tc>
        <w:tc>
          <w:tcPr>
            <w:tcW w:w="215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护理学</w:t>
            </w:r>
          </w:p>
        </w:tc>
        <w:tc>
          <w:tcPr>
            <w:tcW w:w="131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40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128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学士</w:t>
            </w:r>
          </w:p>
        </w:tc>
        <w:tc>
          <w:tcPr>
            <w:tcW w:w="6482" w:type="dxa"/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女性，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有两年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急诊急救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护理工作经验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， 35周岁及以下，具有急诊急救专科护士职业资格证书优先。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0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202323</w:t>
            </w:r>
          </w:p>
        </w:tc>
        <w:tc>
          <w:tcPr>
            <w:tcW w:w="215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助产学</w:t>
            </w:r>
          </w:p>
        </w:tc>
        <w:tc>
          <w:tcPr>
            <w:tcW w:w="131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5</w:t>
            </w:r>
          </w:p>
        </w:tc>
        <w:tc>
          <w:tcPr>
            <w:tcW w:w="1140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1128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学士</w:t>
            </w:r>
          </w:p>
        </w:tc>
        <w:tc>
          <w:tcPr>
            <w:tcW w:w="6482" w:type="dxa"/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应届，有三级医院实习经验。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215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1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8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</w:tbl>
    <w:p/>
    <w:p/>
    <w:sectPr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VhMzdiYmU4YmU1OWYyZTEwMmRlNmRkMTdmYmVmYmEifQ=="/>
  </w:docVars>
  <w:rsids>
    <w:rsidRoot w:val="0C2C06C1"/>
    <w:rsid w:val="0C2C0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293</Words>
  <Characters>340</Characters>
  <Lines>0</Lines>
  <Paragraphs>0</Paragraphs>
  <TotalTime>0</TotalTime>
  <ScaleCrop>false</ScaleCrop>
  <LinksUpToDate>false</LinksUpToDate>
  <CharactersWithSpaces>342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2023-06-12T00:37:00Z</dcterms:created>
  <dc:creator>小小苏</dc:creator>
  <cp:lastModifiedBy>小小苏</cp:lastModifiedBy>
  <dcterms:modified xsi:type="dcterms:W3CDTF">2023-06-12T00:38:07Z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2111A96DD317499A93C7A21985D560E8_11</vt:lpwstr>
  </property>
</Properties>
</file>