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68A" w:rsidRDefault="008F6F42">
      <w:pPr>
        <w:widowControl/>
        <w:shd w:val="clear" w:color="auto" w:fill="FFFFFF"/>
        <w:spacing w:after="210"/>
        <w:jc w:val="center"/>
        <w:outlineLvl w:val="0"/>
        <w:rPr>
          <w:rFonts w:ascii="Microsoft YaHei UI" w:eastAsia="Microsoft YaHei UI" w:hAnsi="Microsoft YaHei UI" w:cs="宋体"/>
          <w:color w:val="222222"/>
          <w:spacing w:val="8"/>
          <w:kern w:val="36"/>
          <w:sz w:val="33"/>
          <w:szCs w:val="33"/>
        </w:rPr>
      </w:pPr>
      <w:r>
        <w:rPr>
          <w:rFonts w:ascii="Microsoft YaHei UI" w:eastAsia="Microsoft YaHei UI" w:hAnsi="Microsoft YaHei UI" w:cs="宋体" w:hint="eastAsia"/>
          <w:color w:val="222222"/>
          <w:spacing w:val="8"/>
          <w:kern w:val="36"/>
          <w:sz w:val="33"/>
          <w:szCs w:val="33"/>
        </w:rPr>
        <w:t>浙江大学医学院附属儿童医院</w:t>
      </w:r>
    </w:p>
    <w:p w:rsidR="00D7768A" w:rsidRDefault="008F6F42">
      <w:pPr>
        <w:widowControl/>
        <w:shd w:val="clear" w:color="auto" w:fill="FFFFFF"/>
        <w:spacing w:after="210"/>
        <w:jc w:val="center"/>
        <w:outlineLvl w:val="0"/>
        <w:rPr>
          <w:rFonts w:ascii="Microsoft YaHei UI" w:eastAsia="Microsoft YaHei UI" w:hAnsi="Microsoft YaHei UI" w:cs="宋体"/>
          <w:color w:val="222222"/>
          <w:spacing w:val="8"/>
          <w:kern w:val="36"/>
          <w:sz w:val="33"/>
          <w:szCs w:val="33"/>
        </w:rPr>
      </w:pPr>
      <w:r>
        <w:rPr>
          <w:rFonts w:ascii="Microsoft YaHei UI" w:eastAsia="Microsoft YaHei UI" w:hAnsi="Microsoft YaHei UI" w:cs="宋体"/>
          <w:color w:val="222222"/>
          <w:spacing w:val="8"/>
          <w:kern w:val="36"/>
          <w:sz w:val="33"/>
          <w:szCs w:val="33"/>
        </w:rPr>
        <w:t>中国</w:t>
      </w:r>
      <w:proofErr w:type="gramStart"/>
      <w:r>
        <w:rPr>
          <w:rFonts w:ascii="Microsoft YaHei UI" w:eastAsia="Microsoft YaHei UI" w:hAnsi="Microsoft YaHei UI" w:cs="宋体"/>
          <w:color w:val="222222"/>
          <w:spacing w:val="8"/>
          <w:kern w:val="36"/>
          <w:sz w:val="33"/>
          <w:szCs w:val="33"/>
        </w:rPr>
        <w:t>学龄儿童脑智发育</w:t>
      </w:r>
      <w:proofErr w:type="gramEnd"/>
      <w:r>
        <w:rPr>
          <w:rFonts w:ascii="Microsoft YaHei UI" w:eastAsia="Microsoft YaHei UI" w:hAnsi="Microsoft YaHei UI" w:cs="宋体"/>
          <w:color w:val="222222"/>
          <w:spacing w:val="8"/>
          <w:kern w:val="36"/>
          <w:sz w:val="33"/>
          <w:szCs w:val="33"/>
        </w:rPr>
        <w:t>队列研究项目</w:t>
      </w:r>
      <w:r>
        <w:rPr>
          <w:rFonts w:ascii="Microsoft YaHei UI" w:eastAsia="Microsoft YaHei UI" w:hAnsi="Microsoft YaHei UI" w:cs="宋体" w:hint="eastAsia"/>
          <w:color w:val="222222"/>
          <w:spacing w:val="8"/>
          <w:kern w:val="36"/>
          <w:sz w:val="33"/>
          <w:szCs w:val="33"/>
        </w:rPr>
        <w:t>招聘科研助理</w:t>
      </w:r>
    </w:p>
    <w:p w:rsidR="00D7768A" w:rsidRDefault="008F6F42">
      <w:pPr>
        <w:widowControl/>
        <w:shd w:val="clear" w:color="auto" w:fill="FFFFFF"/>
        <w:rPr>
          <w:rFonts w:ascii="Microsoft YaHei UI" w:eastAsia="Microsoft YaHei UI" w:hAnsi="Microsoft YaHei UI" w:cs="宋体"/>
          <w:color w:val="222222"/>
          <w:spacing w:val="8"/>
          <w:kern w:val="0"/>
          <w:sz w:val="26"/>
          <w:szCs w:val="26"/>
        </w:rPr>
      </w:pPr>
      <w:r>
        <w:rPr>
          <w:rFonts w:ascii="Microsoft YaHei UI" w:eastAsia="Microsoft YaHei UI" w:hAnsi="Microsoft YaHei UI" w:cs="宋体"/>
          <w:noProof/>
          <w:color w:val="222222"/>
          <w:spacing w:val="8"/>
          <w:kern w:val="0"/>
          <w:sz w:val="26"/>
          <w:szCs w:val="26"/>
        </w:rPr>
        <w:drawing>
          <wp:inline distT="0" distB="0" distL="0" distR="0">
            <wp:extent cx="5274310" cy="2484755"/>
            <wp:effectExtent l="0" t="0" r="2540" b="0"/>
            <wp:docPr id="2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768A" w:rsidRDefault="00D7768A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222222"/>
          <w:spacing w:val="8"/>
          <w:kern w:val="0"/>
          <w:sz w:val="28"/>
          <w:szCs w:val="28"/>
        </w:rPr>
      </w:pPr>
    </w:p>
    <w:p w:rsidR="00D7768A" w:rsidRDefault="008F6F42">
      <w:pPr>
        <w:widowControl/>
        <w:shd w:val="clear" w:color="auto" w:fill="FFFFFF"/>
        <w:spacing w:line="360" w:lineRule="auto"/>
        <w:ind w:firstLineChars="200" w:firstLine="592"/>
        <w:rPr>
          <w:rFonts w:ascii="宋体" w:eastAsia="宋体" w:hAnsi="宋体" w:cs="宋体"/>
          <w:color w:val="222222"/>
          <w:spacing w:val="8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222222"/>
          <w:spacing w:val="8"/>
          <w:kern w:val="0"/>
          <w:sz w:val="28"/>
          <w:szCs w:val="28"/>
        </w:rPr>
        <w:t>浙江大学医学院附属儿童医院是浙江省成立最早、规模最大的三级甲等综合性儿童医院，全国首批、长三角首个国家儿童健康与疾病研究中心，国家儿童区域医疗中心。依托两个国家级平台，围绕儿童发展和健康促进、儿科危重</w:t>
      </w:r>
      <w:proofErr w:type="gramStart"/>
      <w:r>
        <w:rPr>
          <w:rFonts w:ascii="宋体" w:eastAsia="宋体" w:hAnsi="宋体" w:cs="宋体" w:hint="eastAsia"/>
          <w:color w:val="222222"/>
          <w:spacing w:val="8"/>
          <w:kern w:val="0"/>
          <w:sz w:val="28"/>
          <w:szCs w:val="28"/>
        </w:rPr>
        <w:t>症综合</w:t>
      </w:r>
      <w:proofErr w:type="gramEnd"/>
      <w:r>
        <w:rPr>
          <w:rFonts w:ascii="宋体" w:eastAsia="宋体" w:hAnsi="宋体" w:cs="宋体" w:hint="eastAsia"/>
          <w:color w:val="222222"/>
          <w:spacing w:val="8"/>
          <w:kern w:val="0"/>
          <w:sz w:val="28"/>
          <w:szCs w:val="28"/>
        </w:rPr>
        <w:t>救治、出生缺陷与罕见病综合防治和儿童重大疾病综合防治四大主攻方向，加速高水平临床研究和人才培养，促进成果转化和加快推广应用，不断助力国家医学科技创新体系建设，深化医学科技体制改革和医疗服务能力提升。</w:t>
      </w:r>
    </w:p>
    <w:p w:rsidR="00D7768A" w:rsidRDefault="00D7768A">
      <w:pPr>
        <w:widowControl/>
        <w:shd w:val="clear" w:color="auto" w:fill="FFFFFF"/>
        <w:spacing w:line="360" w:lineRule="auto"/>
        <w:rPr>
          <w:rFonts w:ascii="宋体" w:eastAsia="宋体" w:hAnsi="宋体" w:cs="宋体"/>
          <w:b/>
          <w:bCs/>
          <w:color w:val="222222"/>
          <w:spacing w:val="8"/>
          <w:kern w:val="0"/>
          <w:sz w:val="28"/>
          <w:szCs w:val="28"/>
        </w:rPr>
      </w:pPr>
    </w:p>
    <w:p w:rsidR="00D7768A" w:rsidRDefault="00D7768A">
      <w:pPr>
        <w:widowControl/>
        <w:shd w:val="clear" w:color="auto" w:fill="FFFFFF"/>
        <w:spacing w:line="360" w:lineRule="auto"/>
        <w:rPr>
          <w:rFonts w:ascii="宋体" w:eastAsia="宋体" w:hAnsi="宋体" w:cs="宋体"/>
          <w:b/>
          <w:bCs/>
          <w:color w:val="222222"/>
          <w:spacing w:val="8"/>
          <w:kern w:val="0"/>
          <w:sz w:val="28"/>
          <w:szCs w:val="28"/>
        </w:rPr>
      </w:pPr>
    </w:p>
    <w:p w:rsidR="00D7768A" w:rsidRDefault="00D7768A">
      <w:pPr>
        <w:widowControl/>
        <w:shd w:val="clear" w:color="auto" w:fill="FFFFFF"/>
        <w:spacing w:line="360" w:lineRule="auto"/>
        <w:rPr>
          <w:rFonts w:ascii="宋体" w:eastAsia="宋体" w:hAnsi="宋体" w:cs="宋体"/>
          <w:b/>
          <w:bCs/>
          <w:color w:val="222222"/>
          <w:spacing w:val="8"/>
          <w:kern w:val="0"/>
          <w:sz w:val="28"/>
          <w:szCs w:val="28"/>
        </w:rPr>
      </w:pPr>
    </w:p>
    <w:p w:rsidR="00D7768A" w:rsidRDefault="00D7768A">
      <w:pPr>
        <w:widowControl/>
        <w:shd w:val="clear" w:color="auto" w:fill="FFFFFF"/>
        <w:spacing w:line="360" w:lineRule="auto"/>
        <w:rPr>
          <w:rFonts w:ascii="宋体" w:eastAsia="宋体" w:hAnsi="宋体" w:cs="宋体"/>
          <w:b/>
          <w:bCs/>
          <w:color w:val="222222"/>
          <w:spacing w:val="8"/>
          <w:kern w:val="0"/>
          <w:sz w:val="28"/>
          <w:szCs w:val="28"/>
        </w:rPr>
      </w:pPr>
    </w:p>
    <w:p w:rsidR="00D7768A" w:rsidRDefault="008F6F42">
      <w:pPr>
        <w:widowControl/>
        <w:shd w:val="clear" w:color="auto" w:fill="FFFFFF"/>
        <w:spacing w:line="360" w:lineRule="auto"/>
        <w:rPr>
          <w:rFonts w:ascii="黑体" w:eastAsia="黑体" w:hAnsi="黑体" w:cs="宋体"/>
          <w:b/>
          <w:bCs/>
          <w:color w:val="222222"/>
          <w:spacing w:val="8"/>
          <w:kern w:val="0"/>
          <w:sz w:val="30"/>
          <w:szCs w:val="30"/>
        </w:rPr>
      </w:pPr>
      <w:r>
        <w:rPr>
          <w:rFonts w:ascii="黑体" w:eastAsia="黑体" w:hAnsi="黑体" w:cs="宋体" w:hint="eastAsia"/>
          <w:b/>
          <w:bCs/>
          <w:color w:val="222222"/>
          <w:spacing w:val="8"/>
          <w:kern w:val="0"/>
          <w:sz w:val="30"/>
          <w:szCs w:val="30"/>
        </w:rPr>
        <w:lastRenderedPageBreak/>
        <w:t>0</w:t>
      </w:r>
      <w:r>
        <w:rPr>
          <w:rFonts w:ascii="黑体" w:eastAsia="黑体" w:hAnsi="黑体" w:cs="宋体"/>
          <w:b/>
          <w:bCs/>
          <w:color w:val="222222"/>
          <w:spacing w:val="8"/>
          <w:kern w:val="0"/>
          <w:sz w:val="30"/>
          <w:szCs w:val="30"/>
        </w:rPr>
        <w:t>1</w:t>
      </w:r>
      <w:r>
        <w:rPr>
          <w:rFonts w:ascii="黑体" w:eastAsia="黑体" w:hAnsi="黑体" w:cs="宋体" w:hint="eastAsia"/>
          <w:b/>
          <w:bCs/>
          <w:color w:val="222222"/>
          <w:spacing w:val="8"/>
          <w:kern w:val="0"/>
          <w:sz w:val="30"/>
          <w:szCs w:val="30"/>
        </w:rPr>
        <w:t>研究项目简介</w:t>
      </w:r>
    </w:p>
    <w:p w:rsidR="00D7768A" w:rsidRDefault="008F6F42">
      <w:pPr>
        <w:widowControl/>
        <w:shd w:val="clear" w:color="auto" w:fill="FFFFFF"/>
        <w:spacing w:line="360" w:lineRule="auto"/>
        <w:rPr>
          <w:rFonts w:ascii="宋体" w:eastAsia="宋体" w:hAnsi="宋体" w:cs="宋体"/>
          <w:b/>
          <w:bCs/>
          <w:color w:val="222222"/>
          <w:spacing w:val="8"/>
          <w:kern w:val="0"/>
          <w:sz w:val="28"/>
          <w:szCs w:val="28"/>
          <w:lang w:eastAsia="zh-Hans"/>
        </w:rPr>
      </w:pPr>
      <w:r>
        <w:rPr>
          <w:rFonts w:ascii="宋体" w:eastAsia="宋体" w:hAnsi="宋体" w:cs="宋体" w:hint="eastAsia"/>
          <w:b/>
          <w:bCs/>
          <w:color w:val="222222"/>
          <w:spacing w:val="8"/>
          <w:kern w:val="0"/>
          <w:sz w:val="28"/>
          <w:szCs w:val="28"/>
          <w:lang w:eastAsia="zh-Hans"/>
        </w:rPr>
        <w:t>项目名称</w:t>
      </w:r>
      <w:r>
        <w:rPr>
          <w:rFonts w:ascii="宋体" w:eastAsia="宋体" w:hAnsi="宋体" w:cs="宋体"/>
          <w:b/>
          <w:bCs/>
          <w:color w:val="222222"/>
          <w:spacing w:val="8"/>
          <w:kern w:val="0"/>
          <w:sz w:val="28"/>
          <w:szCs w:val="28"/>
          <w:lang w:eastAsia="zh-Hans"/>
        </w:rPr>
        <w:t>：中国学龄儿童脑智发育队列研究</w:t>
      </w:r>
      <w:r>
        <w:rPr>
          <w:rFonts w:ascii="宋体" w:eastAsia="宋体" w:hAnsi="宋体" w:cs="宋体" w:hint="eastAsia"/>
          <w:b/>
          <w:bCs/>
          <w:color w:val="222222"/>
          <w:spacing w:val="8"/>
          <w:kern w:val="0"/>
          <w:sz w:val="28"/>
          <w:szCs w:val="28"/>
          <w:lang w:eastAsia="zh-Hans"/>
        </w:rPr>
        <w:t>认知行为与环境子课题</w:t>
      </w:r>
    </w:p>
    <w:p w:rsidR="00D7768A" w:rsidRDefault="008F6F42">
      <w:pPr>
        <w:widowControl/>
        <w:shd w:val="clear" w:color="auto" w:fill="FFFFFF"/>
        <w:spacing w:line="360" w:lineRule="auto"/>
        <w:rPr>
          <w:rFonts w:ascii="宋体" w:eastAsia="宋体" w:hAnsi="宋体" w:cs="宋体"/>
          <w:b/>
          <w:bCs/>
          <w:color w:val="222222"/>
          <w:spacing w:val="8"/>
          <w:kern w:val="0"/>
          <w:sz w:val="28"/>
          <w:szCs w:val="28"/>
          <w:lang w:eastAsia="zh-Hans"/>
        </w:rPr>
      </w:pPr>
      <w:r>
        <w:rPr>
          <w:rFonts w:ascii="宋体" w:eastAsia="宋体" w:hAnsi="宋体" w:cs="宋体" w:hint="eastAsia"/>
          <w:b/>
          <w:bCs/>
          <w:color w:val="222222"/>
          <w:spacing w:val="8"/>
          <w:kern w:val="0"/>
          <w:sz w:val="28"/>
          <w:szCs w:val="28"/>
          <w:lang w:eastAsia="zh-Hans"/>
        </w:rPr>
        <w:t>项目负责人</w:t>
      </w:r>
      <w:r>
        <w:rPr>
          <w:rFonts w:ascii="宋体" w:eastAsia="宋体" w:hAnsi="宋体" w:cs="宋体"/>
          <w:b/>
          <w:bCs/>
          <w:color w:val="222222"/>
          <w:spacing w:val="8"/>
          <w:kern w:val="0"/>
          <w:sz w:val="28"/>
          <w:szCs w:val="28"/>
          <w:lang w:eastAsia="zh-Hans"/>
        </w:rPr>
        <w:t>：</w:t>
      </w:r>
    </w:p>
    <w:p w:rsidR="00D7768A" w:rsidRDefault="008F6F42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222222"/>
          <w:spacing w:val="8"/>
          <w:kern w:val="0"/>
          <w:sz w:val="28"/>
          <w:szCs w:val="28"/>
          <w:lang w:eastAsia="zh-Hans"/>
        </w:rPr>
      </w:pPr>
      <w:r>
        <w:rPr>
          <w:rFonts w:ascii="宋体" w:eastAsia="宋体" w:hAnsi="宋体" w:cs="宋体" w:hint="eastAsia"/>
          <w:color w:val="222222"/>
          <w:spacing w:val="8"/>
          <w:kern w:val="0"/>
          <w:sz w:val="28"/>
          <w:szCs w:val="28"/>
          <w:lang w:eastAsia="zh-Hans"/>
        </w:rPr>
        <w:t>白冠男</w:t>
      </w:r>
      <w:r>
        <w:rPr>
          <w:rFonts w:ascii="宋体" w:eastAsia="宋体" w:hAnsi="宋体" w:cs="宋体"/>
          <w:color w:val="222222"/>
          <w:spacing w:val="8"/>
          <w:kern w:val="0"/>
          <w:sz w:val="28"/>
          <w:szCs w:val="28"/>
          <w:lang w:eastAsia="zh-Hans"/>
        </w:rPr>
        <w:t xml:space="preserve"> </w:t>
      </w:r>
      <w:r>
        <w:rPr>
          <w:rFonts w:ascii="宋体" w:eastAsia="宋体" w:hAnsi="宋体" w:cs="宋体" w:hint="eastAsia"/>
          <w:color w:val="222222"/>
          <w:spacing w:val="8"/>
          <w:kern w:val="0"/>
          <w:sz w:val="28"/>
          <w:szCs w:val="28"/>
          <w:lang w:eastAsia="zh-Hans"/>
        </w:rPr>
        <w:t>浙大儿院国家中心特聘副研究员</w:t>
      </w:r>
    </w:p>
    <w:p w:rsidR="00D7768A" w:rsidRDefault="008F6F42">
      <w:pPr>
        <w:widowControl/>
        <w:shd w:val="clear" w:color="auto" w:fill="FFFFFF"/>
        <w:spacing w:line="360" w:lineRule="auto"/>
        <w:rPr>
          <w:rFonts w:ascii="宋体" w:eastAsia="宋体" w:hAnsi="宋体" w:cs="宋体"/>
          <w:b/>
          <w:bCs/>
          <w:color w:val="222222"/>
          <w:spacing w:val="8"/>
          <w:kern w:val="0"/>
          <w:sz w:val="28"/>
          <w:szCs w:val="28"/>
          <w:lang w:eastAsia="zh-Hans"/>
        </w:rPr>
      </w:pPr>
      <w:r>
        <w:rPr>
          <w:rFonts w:ascii="宋体" w:eastAsia="宋体" w:hAnsi="宋体" w:cs="宋体" w:hint="eastAsia"/>
          <w:b/>
          <w:bCs/>
          <w:color w:val="222222"/>
          <w:spacing w:val="8"/>
          <w:kern w:val="0"/>
          <w:sz w:val="28"/>
          <w:szCs w:val="28"/>
          <w:lang w:eastAsia="zh-Hans"/>
        </w:rPr>
        <w:t>项目内容</w:t>
      </w:r>
    </w:p>
    <w:p w:rsidR="00D7768A" w:rsidRDefault="008F6F42">
      <w:pPr>
        <w:widowControl/>
        <w:shd w:val="clear" w:color="auto" w:fill="FFFFFF"/>
        <w:spacing w:line="360" w:lineRule="auto"/>
        <w:rPr>
          <w:rFonts w:ascii="宋体" w:eastAsia="宋体" w:hAnsi="宋体" w:cs="宋体"/>
          <w:color w:val="222222"/>
          <w:spacing w:val="8"/>
          <w:kern w:val="0"/>
          <w:sz w:val="28"/>
          <w:szCs w:val="28"/>
        </w:rPr>
      </w:pPr>
      <w:r>
        <w:rPr>
          <w:rFonts w:ascii="宋体" w:eastAsia="宋体" w:hAnsi="宋体" w:hint="eastAsia"/>
          <w:color w:val="222222"/>
          <w:spacing w:val="8"/>
          <w:sz w:val="28"/>
          <w:szCs w:val="28"/>
          <w:lang w:eastAsia="zh-Hans"/>
        </w:rPr>
        <w:t>通过认知测试和问卷调查收集</w:t>
      </w:r>
      <w:r>
        <w:rPr>
          <w:rFonts w:ascii="宋体" w:eastAsia="宋体" w:hAnsi="宋体" w:hint="eastAsia"/>
          <w:color w:val="222222"/>
          <w:spacing w:val="8"/>
          <w:sz w:val="28"/>
          <w:szCs w:val="28"/>
        </w:rPr>
        <w:t>儿童青少年</w:t>
      </w:r>
      <w:r>
        <w:rPr>
          <w:rFonts w:ascii="宋体" w:eastAsia="宋体" w:hAnsi="宋体" w:hint="eastAsia"/>
          <w:color w:val="222222"/>
          <w:spacing w:val="8"/>
          <w:sz w:val="28"/>
          <w:szCs w:val="28"/>
          <w:lang w:eastAsia="zh-Hans"/>
        </w:rPr>
        <w:t>语言</w:t>
      </w:r>
      <w:r>
        <w:rPr>
          <w:rFonts w:ascii="宋体" w:eastAsia="宋体" w:hAnsi="宋体"/>
          <w:color w:val="222222"/>
          <w:spacing w:val="8"/>
          <w:sz w:val="28"/>
          <w:szCs w:val="28"/>
          <w:lang w:eastAsia="zh-Hans"/>
        </w:rPr>
        <w:t>、</w:t>
      </w:r>
      <w:r>
        <w:rPr>
          <w:rFonts w:ascii="宋体" w:eastAsia="宋体" w:hAnsi="宋体" w:hint="eastAsia"/>
          <w:color w:val="222222"/>
          <w:spacing w:val="8"/>
          <w:sz w:val="28"/>
          <w:szCs w:val="28"/>
          <w:lang w:eastAsia="zh-Hans"/>
        </w:rPr>
        <w:t>数学</w:t>
      </w:r>
      <w:r>
        <w:rPr>
          <w:rFonts w:ascii="宋体" w:eastAsia="宋体" w:hAnsi="宋体"/>
          <w:color w:val="222222"/>
          <w:spacing w:val="8"/>
          <w:sz w:val="28"/>
          <w:szCs w:val="28"/>
          <w:lang w:eastAsia="zh-Hans"/>
        </w:rPr>
        <w:t>、</w:t>
      </w:r>
      <w:r>
        <w:rPr>
          <w:rFonts w:ascii="宋体" w:eastAsia="宋体" w:hAnsi="宋体" w:hint="eastAsia"/>
          <w:color w:val="222222"/>
          <w:spacing w:val="8"/>
          <w:sz w:val="28"/>
          <w:szCs w:val="28"/>
          <w:lang w:eastAsia="zh-Hans"/>
        </w:rPr>
        <w:t>社会情绪等方面的信息</w:t>
      </w:r>
      <w:r>
        <w:rPr>
          <w:rFonts w:ascii="宋体" w:eastAsia="宋体" w:hAnsi="宋体"/>
          <w:color w:val="222222"/>
          <w:spacing w:val="8"/>
          <w:sz w:val="28"/>
          <w:szCs w:val="28"/>
          <w:lang w:eastAsia="zh-Hans"/>
        </w:rPr>
        <w:t>，</w:t>
      </w:r>
      <w:r>
        <w:rPr>
          <w:rFonts w:ascii="宋体" w:eastAsia="宋体" w:hAnsi="宋体" w:hint="eastAsia"/>
          <w:color w:val="222222"/>
          <w:spacing w:val="8"/>
          <w:sz w:val="28"/>
          <w:szCs w:val="28"/>
          <w:lang w:eastAsia="zh-Hans"/>
        </w:rPr>
        <w:t>以及学校和家庭环境信息</w:t>
      </w:r>
      <w:r>
        <w:rPr>
          <w:rFonts w:ascii="宋体" w:eastAsia="宋体" w:hAnsi="宋体"/>
          <w:color w:val="222222"/>
          <w:spacing w:val="8"/>
          <w:sz w:val="28"/>
          <w:szCs w:val="28"/>
          <w:lang w:eastAsia="zh-Hans"/>
        </w:rPr>
        <w:t>。</w:t>
      </w:r>
    </w:p>
    <w:p w:rsidR="00D7768A" w:rsidRDefault="008F6F42">
      <w:pPr>
        <w:widowControl/>
        <w:shd w:val="clear" w:color="auto" w:fill="FFFFFF"/>
        <w:spacing w:line="360" w:lineRule="auto"/>
        <w:rPr>
          <w:rFonts w:ascii="宋体" w:eastAsia="宋体" w:hAnsi="宋体" w:cs="宋体"/>
          <w:b/>
          <w:bCs/>
          <w:color w:val="3E3E3E"/>
          <w:spacing w:val="8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3E3E3E"/>
          <w:spacing w:val="8"/>
          <w:kern w:val="0"/>
          <w:sz w:val="28"/>
          <w:szCs w:val="28"/>
        </w:rPr>
        <w:t>研究手段</w:t>
      </w:r>
    </w:p>
    <w:p w:rsidR="00D7768A" w:rsidRDefault="008F6F42">
      <w:pPr>
        <w:widowControl/>
        <w:shd w:val="clear" w:color="auto" w:fill="FFFFFF"/>
        <w:spacing w:line="360" w:lineRule="auto"/>
        <w:rPr>
          <w:rFonts w:ascii="宋体" w:eastAsia="宋体" w:hAnsi="宋体"/>
          <w:color w:val="222222"/>
          <w:spacing w:val="8"/>
          <w:sz w:val="28"/>
          <w:szCs w:val="28"/>
        </w:rPr>
      </w:pPr>
      <w:r>
        <w:rPr>
          <w:rFonts w:ascii="宋体" w:eastAsia="宋体" w:hAnsi="宋体" w:hint="eastAsia"/>
          <w:color w:val="222222"/>
          <w:spacing w:val="8"/>
          <w:sz w:val="28"/>
          <w:szCs w:val="28"/>
        </w:rPr>
        <w:t>认知行为测验</w:t>
      </w:r>
      <w:r>
        <w:rPr>
          <w:rFonts w:ascii="宋体" w:eastAsia="宋体" w:hAnsi="宋体" w:hint="eastAsia"/>
          <w:color w:val="222222"/>
          <w:spacing w:val="8"/>
          <w:sz w:val="28"/>
          <w:szCs w:val="28"/>
          <w:lang w:eastAsia="zh-Hans"/>
        </w:rPr>
        <w:t>和</w:t>
      </w:r>
      <w:r>
        <w:rPr>
          <w:rFonts w:ascii="宋体" w:eastAsia="宋体" w:hAnsi="宋体" w:hint="eastAsia"/>
          <w:color w:val="222222"/>
          <w:spacing w:val="8"/>
          <w:sz w:val="28"/>
          <w:szCs w:val="28"/>
        </w:rPr>
        <w:t>环境调查问卷等。</w:t>
      </w:r>
    </w:p>
    <w:p w:rsidR="00D7768A" w:rsidRDefault="008F6F42">
      <w:pPr>
        <w:widowControl/>
        <w:shd w:val="clear" w:color="auto" w:fill="FFFFFF"/>
        <w:spacing w:line="360" w:lineRule="auto"/>
        <w:rPr>
          <w:rFonts w:ascii="黑体" w:eastAsia="黑体" w:hAnsi="黑体" w:cs="宋体"/>
          <w:b/>
          <w:bCs/>
          <w:color w:val="3E3E3E"/>
          <w:spacing w:val="8"/>
          <w:kern w:val="0"/>
          <w:sz w:val="28"/>
          <w:szCs w:val="28"/>
        </w:rPr>
      </w:pPr>
      <w:r>
        <w:rPr>
          <w:rFonts w:ascii="黑体" w:eastAsia="黑体" w:hAnsi="黑体" w:cs="宋体" w:hint="eastAsia"/>
          <w:b/>
          <w:bCs/>
          <w:color w:val="3E3E3E"/>
          <w:spacing w:val="8"/>
          <w:kern w:val="0"/>
          <w:sz w:val="28"/>
          <w:szCs w:val="28"/>
        </w:rPr>
        <w:t>0</w:t>
      </w:r>
      <w:r>
        <w:rPr>
          <w:rFonts w:ascii="黑体" w:eastAsia="黑体" w:hAnsi="黑体" w:cs="宋体"/>
          <w:b/>
          <w:bCs/>
          <w:color w:val="3E3E3E"/>
          <w:spacing w:val="8"/>
          <w:kern w:val="0"/>
          <w:sz w:val="28"/>
          <w:szCs w:val="28"/>
        </w:rPr>
        <w:t>2</w:t>
      </w:r>
      <w:r>
        <w:rPr>
          <w:rFonts w:ascii="黑体" w:eastAsia="黑体" w:hAnsi="黑体" w:cs="宋体" w:hint="eastAsia"/>
          <w:b/>
          <w:bCs/>
          <w:color w:val="3E3E3E"/>
          <w:spacing w:val="8"/>
          <w:kern w:val="0"/>
          <w:sz w:val="28"/>
          <w:szCs w:val="28"/>
        </w:rPr>
        <w:t>招聘内容</w:t>
      </w:r>
    </w:p>
    <w:p w:rsidR="00D7768A" w:rsidRDefault="008F6F42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3E3E3E"/>
          <w:spacing w:val="8"/>
          <w:sz w:val="28"/>
          <w:szCs w:val="28"/>
        </w:rPr>
      </w:pPr>
      <w:r>
        <w:rPr>
          <w:rFonts w:hint="eastAsia"/>
          <w:b/>
          <w:bCs/>
          <w:color w:val="3E3E3E"/>
          <w:spacing w:val="8"/>
          <w:sz w:val="28"/>
          <w:szCs w:val="28"/>
        </w:rPr>
        <w:t>招聘岗位：科研助理</w:t>
      </w:r>
      <w:r>
        <w:rPr>
          <w:b/>
          <w:bCs/>
          <w:color w:val="3E3E3E"/>
          <w:spacing w:val="8"/>
          <w:sz w:val="28"/>
          <w:szCs w:val="28"/>
        </w:rPr>
        <w:t>1</w:t>
      </w:r>
      <w:r>
        <w:rPr>
          <w:rFonts w:hint="eastAsia"/>
          <w:b/>
          <w:bCs/>
          <w:color w:val="3E3E3E"/>
          <w:spacing w:val="8"/>
          <w:sz w:val="28"/>
          <w:szCs w:val="28"/>
        </w:rPr>
        <w:t>名</w:t>
      </w:r>
    </w:p>
    <w:p w:rsidR="00D7768A" w:rsidRDefault="008F6F42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3E3E3E"/>
          <w:spacing w:val="8"/>
          <w:sz w:val="28"/>
          <w:szCs w:val="28"/>
        </w:rPr>
      </w:pPr>
      <w:r>
        <w:rPr>
          <w:rFonts w:hint="eastAsia"/>
          <w:b/>
          <w:bCs/>
          <w:color w:val="3E3E3E"/>
          <w:spacing w:val="8"/>
          <w:sz w:val="28"/>
          <w:szCs w:val="28"/>
        </w:rPr>
        <w:t>岗位职责：</w:t>
      </w:r>
    </w:p>
    <w:p w:rsidR="00D7768A" w:rsidRDefault="008F6F4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</w:rPr>
        <w:t>负责儿童</w:t>
      </w:r>
      <w:proofErr w:type="gramStart"/>
      <w:r>
        <w:rPr>
          <w:color w:val="2B2B2B"/>
          <w:sz w:val="28"/>
          <w:szCs w:val="28"/>
        </w:rPr>
        <w:t>青少年脑智发育</w:t>
      </w:r>
      <w:proofErr w:type="gramEnd"/>
      <w:r>
        <w:rPr>
          <w:color w:val="2B2B2B"/>
          <w:sz w:val="28"/>
          <w:szCs w:val="28"/>
        </w:rPr>
        <w:t>项目</w:t>
      </w:r>
      <w:r>
        <w:rPr>
          <w:rFonts w:hint="eastAsia"/>
          <w:color w:val="2B2B2B"/>
          <w:sz w:val="28"/>
          <w:szCs w:val="28"/>
          <w:lang w:eastAsia="zh-Hans"/>
        </w:rPr>
        <w:t>行为认知与环境子课题</w:t>
      </w:r>
      <w:r>
        <w:rPr>
          <w:color w:val="2B2B2B"/>
          <w:sz w:val="28"/>
          <w:szCs w:val="28"/>
        </w:rPr>
        <w:t>中的被试招募</w:t>
      </w:r>
      <w:r>
        <w:rPr>
          <w:rFonts w:hint="eastAsia"/>
          <w:color w:val="2B2B2B"/>
          <w:sz w:val="28"/>
          <w:szCs w:val="28"/>
        </w:rPr>
        <w:t>和</w:t>
      </w:r>
      <w:r>
        <w:rPr>
          <w:color w:val="2B2B2B"/>
          <w:sz w:val="28"/>
          <w:szCs w:val="28"/>
        </w:rPr>
        <w:t>维护、</w:t>
      </w:r>
      <w:r>
        <w:rPr>
          <w:rFonts w:hint="eastAsia"/>
          <w:color w:val="2B2B2B"/>
          <w:sz w:val="28"/>
          <w:szCs w:val="28"/>
        </w:rPr>
        <w:t>数据采集、</w:t>
      </w:r>
      <w:r>
        <w:rPr>
          <w:color w:val="2B2B2B"/>
          <w:sz w:val="28"/>
          <w:szCs w:val="28"/>
        </w:rPr>
        <w:t>档案管理、实验施测现场管理等工作；</w:t>
      </w:r>
    </w:p>
    <w:p w:rsidR="00D7768A" w:rsidRDefault="008F6F4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</w:rPr>
        <w:t>负责儿童</w:t>
      </w:r>
      <w:proofErr w:type="gramStart"/>
      <w:r>
        <w:rPr>
          <w:color w:val="2B2B2B"/>
          <w:sz w:val="28"/>
          <w:szCs w:val="28"/>
        </w:rPr>
        <w:t>青少年脑智发育</w:t>
      </w:r>
      <w:proofErr w:type="gramEnd"/>
      <w:r>
        <w:rPr>
          <w:color w:val="2B2B2B"/>
          <w:sz w:val="28"/>
          <w:szCs w:val="28"/>
        </w:rPr>
        <w:t>项目中的预算执行与决算、经费报销、站点设备购置与管理、耗材管理、站点各类文档编写及管理</w:t>
      </w:r>
      <w:r>
        <w:rPr>
          <w:rFonts w:hint="eastAsia"/>
          <w:color w:val="2B2B2B"/>
          <w:sz w:val="28"/>
          <w:szCs w:val="28"/>
        </w:rPr>
        <w:t>等工作</w:t>
      </w:r>
      <w:r>
        <w:rPr>
          <w:color w:val="2B2B2B"/>
          <w:sz w:val="28"/>
          <w:szCs w:val="28"/>
        </w:rPr>
        <w:t>；</w:t>
      </w:r>
    </w:p>
    <w:p w:rsidR="00D7768A" w:rsidRDefault="008F6F4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</w:rPr>
        <w:t>协助和配合儿童</w:t>
      </w:r>
      <w:proofErr w:type="gramStart"/>
      <w:r>
        <w:rPr>
          <w:color w:val="2B2B2B"/>
          <w:sz w:val="28"/>
          <w:szCs w:val="28"/>
        </w:rPr>
        <w:t>青少年脑智发育</w:t>
      </w:r>
      <w:proofErr w:type="gramEnd"/>
      <w:r>
        <w:rPr>
          <w:color w:val="2B2B2B"/>
          <w:sz w:val="28"/>
          <w:szCs w:val="28"/>
        </w:rPr>
        <w:t>项目中的其他相关任务；</w:t>
      </w:r>
    </w:p>
    <w:p w:rsidR="00D7768A" w:rsidRDefault="008F6F42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B2B2B"/>
          <w:sz w:val="28"/>
          <w:szCs w:val="28"/>
        </w:rPr>
      </w:pPr>
      <w:r>
        <w:rPr>
          <w:color w:val="2B2B2B"/>
          <w:sz w:val="28"/>
          <w:szCs w:val="28"/>
        </w:rPr>
        <w:t>按时完成</w:t>
      </w:r>
      <w:r>
        <w:rPr>
          <w:rFonts w:hint="eastAsia"/>
          <w:color w:val="2B2B2B"/>
          <w:sz w:val="28"/>
          <w:szCs w:val="28"/>
          <w:lang w:eastAsia="zh-Hans"/>
        </w:rPr>
        <w:t>项目负责人</w:t>
      </w:r>
      <w:r>
        <w:rPr>
          <w:color w:val="2B2B2B"/>
          <w:sz w:val="28"/>
          <w:szCs w:val="28"/>
        </w:rPr>
        <w:t>交办的其它工作。</w:t>
      </w:r>
    </w:p>
    <w:p w:rsidR="00D7768A" w:rsidRDefault="008F6F42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3E3E3E"/>
          <w:spacing w:val="8"/>
          <w:sz w:val="28"/>
          <w:szCs w:val="28"/>
        </w:rPr>
      </w:pPr>
      <w:r>
        <w:rPr>
          <w:rFonts w:hint="eastAsia"/>
          <w:b/>
          <w:bCs/>
          <w:color w:val="3E3E3E"/>
          <w:spacing w:val="8"/>
          <w:sz w:val="28"/>
          <w:szCs w:val="28"/>
        </w:rPr>
        <w:t>任职要求：</w:t>
      </w:r>
    </w:p>
    <w:p w:rsidR="00D7768A" w:rsidRDefault="008F6F4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B2B2B"/>
          <w:sz w:val="28"/>
          <w:szCs w:val="28"/>
        </w:rPr>
      </w:pPr>
      <w:r>
        <w:rPr>
          <w:rFonts w:hint="eastAsia"/>
          <w:color w:val="2B2B2B"/>
          <w:sz w:val="28"/>
          <w:szCs w:val="28"/>
          <w:lang w:eastAsia="zh-Hans"/>
        </w:rPr>
        <w:t>思想端正</w:t>
      </w:r>
      <w:r>
        <w:rPr>
          <w:color w:val="2B2B2B"/>
          <w:sz w:val="28"/>
          <w:szCs w:val="28"/>
          <w:lang w:eastAsia="zh-Hans"/>
        </w:rPr>
        <w:t>，</w:t>
      </w:r>
      <w:r>
        <w:rPr>
          <w:rFonts w:hint="eastAsia"/>
          <w:color w:val="2B2B2B"/>
          <w:sz w:val="28"/>
          <w:szCs w:val="28"/>
          <w:lang w:eastAsia="zh-Hans"/>
        </w:rPr>
        <w:t>拥护中国共产党领导</w:t>
      </w:r>
      <w:r>
        <w:rPr>
          <w:color w:val="2B2B2B"/>
          <w:sz w:val="28"/>
          <w:szCs w:val="28"/>
          <w:lang w:eastAsia="zh-Hans"/>
        </w:rPr>
        <w:t>；</w:t>
      </w:r>
    </w:p>
    <w:p w:rsidR="00D7768A" w:rsidRDefault="008F6F4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B2B2B"/>
          <w:sz w:val="28"/>
          <w:szCs w:val="28"/>
        </w:rPr>
      </w:pPr>
      <w:r>
        <w:rPr>
          <w:rFonts w:hint="eastAsia"/>
          <w:color w:val="2B2B2B"/>
          <w:sz w:val="28"/>
          <w:szCs w:val="28"/>
        </w:rPr>
        <w:lastRenderedPageBreak/>
        <w:t>在</w:t>
      </w:r>
      <w:r>
        <w:rPr>
          <w:rFonts w:hint="eastAsia"/>
          <w:color w:val="2B2B2B"/>
          <w:sz w:val="28"/>
          <w:szCs w:val="28"/>
          <w:lang w:eastAsia="zh-Hans"/>
        </w:rPr>
        <w:t>临床</w:t>
      </w:r>
      <w:r>
        <w:rPr>
          <w:rFonts w:hint="eastAsia"/>
          <w:color w:val="2B2B2B"/>
          <w:sz w:val="28"/>
          <w:szCs w:val="28"/>
        </w:rPr>
        <w:t>医学、公共卫生、</w:t>
      </w:r>
      <w:r>
        <w:rPr>
          <w:rFonts w:hint="eastAsia"/>
          <w:color w:val="2B2B2B"/>
          <w:sz w:val="28"/>
          <w:szCs w:val="28"/>
          <w:lang w:eastAsia="zh-Hans"/>
        </w:rPr>
        <w:t>社会学</w:t>
      </w:r>
      <w:r>
        <w:rPr>
          <w:color w:val="2B2B2B"/>
          <w:sz w:val="28"/>
          <w:szCs w:val="28"/>
          <w:lang w:eastAsia="zh-Hans"/>
        </w:rPr>
        <w:t>、</w:t>
      </w:r>
      <w:r>
        <w:rPr>
          <w:color w:val="2B2B2B"/>
          <w:sz w:val="28"/>
          <w:szCs w:val="28"/>
        </w:rPr>
        <w:t>认知神经科学</w:t>
      </w:r>
      <w:r>
        <w:rPr>
          <w:rFonts w:hint="eastAsia"/>
          <w:color w:val="2B2B2B"/>
          <w:sz w:val="28"/>
          <w:szCs w:val="28"/>
        </w:rPr>
        <w:t>、</w:t>
      </w:r>
      <w:r>
        <w:rPr>
          <w:color w:val="2B2B2B"/>
          <w:sz w:val="28"/>
          <w:szCs w:val="28"/>
        </w:rPr>
        <w:t>心理学、教育学等</w:t>
      </w:r>
      <w:r>
        <w:rPr>
          <w:rFonts w:hint="eastAsia"/>
          <w:color w:val="2B2B2B"/>
          <w:sz w:val="28"/>
          <w:szCs w:val="28"/>
        </w:rPr>
        <w:t>相关领域获得</w:t>
      </w:r>
      <w:r>
        <w:rPr>
          <w:color w:val="2B2B2B"/>
          <w:sz w:val="28"/>
          <w:szCs w:val="28"/>
        </w:rPr>
        <w:t>本科</w:t>
      </w:r>
      <w:r>
        <w:rPr>
          <w:rFonts w:hint="eastAsia"/>
          <w:color w:val="2B2B2B"/>
          <w:sz w:val="28"/>
          <w:szCs w:val="28"/>
        </w:rPr>
        <w:t>或</w:t>
      </w:r>
      <w:r>
        <w:rPr>
          <w:color w:val="2B2B2B"/>
          <w:sz w:val="28"/>
          <w:szCs w:val="28"/>
        </w:rPr>
        <w:t>以上学历</w:t>
      </w:r>
      <w:r>
        <w:rPr>
          <w:rFonts w:hint="eastAsia"/>
          <w:color w:val="2B2B2B"/>
          <w:sz w:val="28"/>
          <w:szCs w:val="28"/>
        </w:rPr>
        <w:t>；</w:t>
      </w:r>
    </w:p>
    <w:p w:rsidR="00D7768A" w:rsidRDefault="008F6F4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B2B2B"/>
          <w:sz w:val="28"/>
          <w:szCs w:val="28"/>
        </w:rPr>
      </w:pPr>
      <w:r>
        <w:rPr>
          <w:rFonts w:hint="eastAsia"/>
          <w:color w:val="2B2B2B"/>
          <w:sz w:val="28"/>
          <w:szCs w:val="28"/>
        </w:rPr>
        <w:t>具有儿童健康、发育行为学、脑科学等</w:t>
      </w:r>
      <w:r>
        <w:rPr>
          <w:rFonts w:hint="eastAsia"/>
          <w:color w:val="2B2B2B"/>
          <w:sz w:val="28"/>
          <w:szCs w:val="28"/>
          <w:lang w:eastAsia="zh-Hans"/>
        </w:rPr>
        <w:t>研究</w:t>
      </w:r>
      <w:r>
        <w:rPr>
          <w:rFonts w:hint="eastAsia"/>
          <w:color w:val="222222"/>
          <w:spacing w:val="8"/>
          <w:sz w:val="28"/>
          <w:szCs w:val="28"/>
        </w:rPr>
        <w:t>背景者优先考虑</w:t>
      </w:r>
      <w:r>
        <w:rPr>
          <w:color w:val="2B2B2B"/>
          <w:sz w:val="28"/>
          <w:szCs w:val="28"/>
        </w:rPr>
        <w:t>；</w:t>
      </w:r>
    </w:p>
    <w:p w:rsidR="00D7768A" w:rsidRDefault="008F6F4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B2B2B"/>
          <w:sz w:val="28"/>
          <w:szCs w:val="28"/>
        </w:rPr>
      </w:pPr>
      <w:r>
        <w:rPr>
          <w:rFonts w:hint="eastAsia"/>
          <w:color w:val="222222"/>
          <w:spacing w:val="8"/>
          <w:sz w:val="28"/>
          <w:szCs w:val="28"/>
          <w:lang w:eastAsia="zh-Hans"/>
        </w:rPr>
        <w:t>具有相关儿童教育培训机构工作经历或者</w:t>
      </w:r>
      <w:r>
        <w:rPr>
          <w:color w:val="2B2B2B"/>
          <w:sz w:val="28"/>
          <w:szCs w:val="28"/>
        </w:rPr>
        <w:t>儿童青少年相关工作经验者优先考虑；</w:t>
      </w:r>
    </w:p>
    <w:p w:rsidR="00D7768A" w:rsidRDefault="008F6F42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  <w:spacing w:val="8"/>
          <w:sz w:val="28"/>
          <w:szCs w:val="28"/>
        </w:rPr>
      </w:pPr>
      <w:r>
        <w:rPr>
          <w:rFonts w:hint="eastAsia"/>
          <w:color w:val="2B2B2B"/>
          <w:sz w:val="28"/>
          <w:szCs w:val="28"/>
          <w:lang w:eastAsia="zh-Hans"/>
        </w:rPr>
        <w:t>吃苦耐劳</w:t>
      </w:r>
      <w:r>
        <w:rPr>
          <w:color w:val="2B2B2B"/>
          <w:sz w:val="28"/>
          <w:szCs w:val="28"/>
          <w:lang w:eastAsia="zh-Hans"/>
        </w:rPr>
        <w:t>、</w:t>
      </w:r>
      <w:r>
        <w:rPr>
          <w:rFonts w:hint="eastAsia"/>
          <w:color w:val="2B2B2B"/>
          <w:sz w:val="28"/>
          <w:szCs w:val="28"/>
          <w:lang w:eastAsia="zh-Hans"/>
        </w:rPr>
        <w:t>踏实肯干</w:t>
      </w:r>
      <w:r>
        <w:rPr>
          <w:rFonts w:hint="eastAsia"/>
          <w:color w:val="2B2B2B"/>
          <w:sz w:val="28"/>
          <w:szCs w:val="28"/>
        </w:rPr>
        <w:t>，</w:t>
      </w:r>
      <w:r>
        <w:rPr>
          <w:rFonts w:hint="eastAsia"/>
          <w:color w:val="2B2B2B"/>
          <w:sz w:val="28"/>
          <w:szCs w:val="28"/>
          <w:lang w:eastAsia="zh-Hans"/>
        </w:rPr>
        <w:t>认真细心</w:t>
      </w:r>
      <w:r>
        <w:rPr>
          <w:color w:val="2B2B2B"/>
          <w:sz w:val="28"/>
          <w:szCs w:val="28"/>
          <w:lang w:eastAsia="zh-Hans"/>
        </w:rPr>
        <w:t>，</w:t>
      </w:r>
      <w:r>
        <w:rPr>
          <w:rFonts w:hint="eastAsia"/>
          <w:color w:val="2B2B2B"/>
          <w:sz w:val="28"/>
          <w:szCs w:val="28"/>
          <w:lang w:eastAsia="zh-Hans"/>
        </w:rPr>
        <w:t>具有</w:t>
      </w:r>
      <w:r>
        <w:rPr>
          <w:rFonts w:hint="eastAsia"/>
          <w:color w:val="2B2B2B"/>
          <w:sz w:val="28"/>
          <w:szCs w:val="28"/>
        </w:rPr>
        <w:t>较强</w:t>
      </w:r>
      <w:r>
        <w:rPr>
          <w:rFonts w:hint="eastAsia"/>
          <w:color w:val="2B2B2B"/>
          <w:sz w:val="28"/>
          <w:szCs w:val="28"/>
          <w:lang w:eastAsia="zh-Hans"/>
        </w:rPr>
        <w:t>的团队合作能力</w:t>
      </w:r>
      <w:r>
        <w:rPr>
          <w:color w:val="2B2B2B"/>
          <w:sz w:val="28"/>
          <w:szCs w:val="28"/>
          <w:lang w:eastAsia="zh-Hans"/>
        </w:rPr>
        <w:t>、</w:t>
      </w:r>
      <w:r>
        <w:rPr>
          <w:rFonts w:hint="eastAsia"/>
          <w:color w:val="2B2B2B"/>
          <w:sz w:val="28"/>
          <w:szCs w:val="28"/>
        </w:rPr>
        <w:t>组织协调能力</w:t>
      </w:r>
      <w:r>
        <w:rPr>
          <w:rFonts w:hint="eastAsia"/>
          <w:color w:val="2B2B2B"/>
          <w:sz w:val="28"/>
          <w:szCs w:val="28"/>
          <w:lang w:eastAsia="zh-Hans"/>
        </w:rPr>
        <w:t>和</w:t>
      </w:r>
      <w:r>
        <w:rPr>
          <w:rFonts w:hint="eastAsia"/>
          <w:color w:val="2B2B2B"/>
          <w:sz w:val="28"/>
          <w:szCs w:val="28"/>
        </w:rPr>
        <w:t>分析解决问题能力，能熟练操作现代化办公软件</w:t>
      </w:r>
      <w:r>
        <w:rPr>
          <w:color w:val="2B2B2B"/>
          <w:sz w:val="28"/>
          <w:szCs w:val="28"/>
        </w:rPr>
        <w:t>。</w:t>
      </w:r>
    </w:p>
    <w:p w:rsidR="00D7768A" w:rsidRDefault="008F6F42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3E3E3E"/>
          <w:spacing w:val="8"/>
          <w:sz w:val="28"/>
          <w:szCs w:val="28"/>
        </w:rPr>
      </w:pPr>
      <w:r>
        <w:rPr>
          <w:rFonts w:hint="eastAsia"/>
          <w:b/>
          <w:bCs/>
          <w:color w:val="3E3E3E"/>
          <w:spacing w:val="8"/>
          <w:sz w:val="28"/>
          <w:szCs w:val="28"/>
        </w:rPr>
        <w:t>薪酬福利：</w:t>
      </w:r>
    </w:p>
    <w:p w:rsidR="00D7768A" w:rsidRDefault="008F6F42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  <w:spacing w:val="8"/>
          <w:sz w:val="28"/>
          <w:szCs w:val="28"/>
        </w:rPr>
      </w:pPr>
      <w:r>
        <w:rPr>
          <w:rFonts w:hint="eastAsia"/>
          <w:color w:val="222222"/>
          <w:spacing w:val="8"/>
          <w:sz w:val="28"/>
          <w:szCs w:val="28"/>
        </w:rPr>
        <w:t>提供有竞争力的工资待遇</w:t>
      </w:r>
      <w:r>
        <w:rPr>
          <w:rFonts w:hint="eastAsia"/>
          <w:color w:val="222222"/>
          <w:spacing w:val="8"/>
          <w:sz w:val="28"/>
          <w:szCs w:val="28"/>
          <w:lang w:eastAsia="zh-Hans"/>
        </w:rPr>
        <w:t>和</w:t>
      </w:r>
      <w:r>
        <w:rPr>
          <w:rFonts w:hint="eastAsia"/>
          <w:color w:val="222222"/>
          <w:spacing w:val="8"/>
          <w:sz w:val="28"/>
          <w:szCs w:val="28"/>
        </w:rPr>
        <w:t>课题绩效奖励</w:t>
      </w:r>
      <w:r>
        <w:rPr>
          <w:color w:val="222222"/>
          <w:spacing w:val="8"/>
          <w:sz w:val="28"/>
          <w:szCs w:val="28"/>
        </w:rPr>
        <w:t>，</w:t>
      </w:r>
      <w:r>
        <w:rPr>
          <w:rFonts w:hint="eastAsia"/>
          <w:color w:val="222222"/>
          <w:spacing w:val="8"/>
          <w:sz w:val="28"/>
          <w:szCs w:val="28"/>
          <w:lang w:eastAsia="zh-Hans"/>
        </w:rPr>
        <w:t>根据面试情况和学历</w:t>
      </w:r>
      <w:r>
        <w:rPr>
          <w:color w:val="222222"/>
          <w:spacing w:val="8"/>
          <w:sz w:val="28"/>
          <w:szCs w:val="28"/>
          <w:lang w:eastAsia="zh-Hans"/>
        </w:rPr>
        <w:t>，</w:t>
      </w:r>
      <w:r>
        <w:rPr>
          <w:rFonts w:hint="eastAsia"/>
          <w:color w:val="222222"/>
          <w:spacing w:val="8"/>
          <w:sz w:val="28"/>
          <w:szCs w:val="28"/>
          <w:lang w:eastAsia="zh-Hans"/>
        </w:rPr>
        <w:t>一人一议</w:t>
      </w:r>
      <w:r>
        <w:rPr>
          <w:color w:val="222222"/>
          <w:spacing w:val="8"/>
          <w:sz w:val="28"/>
          <w:szCs w:val="28"/>
          <w:lang w:eastAsia="zh-Hans"/>
        </w:rPr>
        <w:t>，</w:t>
      </w:r>
      <w:r>
        <w:rPr>
          <w:rFonts w:hint="eastAsia"/>
          <w:color w:val="222222"/>
          <w:spacing w:val="8"/>
          <w:sz w:val="28"/>
          <w:szCs w:val="28"/>
          <w:lang w:eastAsia="zh-Hans"/>
        </w:rPr>
        <w:t>不超过每年</w:t>
      </w:r>
      <w:r>
        <w:rPr>
          <w:color w:val="222222"/>
          <w:spacing w:val="8"/>
          <w:sz w:val="28"/>
          <w:szCs w:val="28"/>
          <w:lang w:eastAsia="zh-Hans"/>
        </w:rPr>
        <w:t>12</w:t>
      </w:r>
      <w:r>
        <w:rPr>
          <w:rFonts w:hint="eastAsia"/>
          <w:color w:val="222222"/>
          <w:spacing w:val="8"/>
          <w:sz w:val="28"/>
          <w:szCs w:val="28"/>
          <w:lang w:eastAsia="zh-Hans"/>
        </w:rPr>
        <w:t>万元</w:t>
      </w:r>
      <w:r>
        <w:rPr>
          <w:rFonts w:hint="eastAsia"/>
          <w:color w:val="222222"/>
          <w:spacing w:val="8"/>
          <w:sz w:val="28"/>
          <w:szCs w:val="28"/>
        </w:rPr>
        <w:t>；</w:t>
      </w:r>
    </w:p>
    <w:p w:rsidR="00D7768A" w:rsidRDefault="008F6F42">
      <w:pPr>
        <w:pStyle w:val="a3"/>
        <w:numPr>
          <w:ilvl w:val="0"/>
          <w:numId w:val="3"/>
        </w:numPr>
        <w:shd w:val="clear" w:color="auto" w:fill="FFFFFF"/>
        <w:spacing w:before="0" w:beforeAutospacing="0" w:after="0" w:afterAutospacing="0" w:line="360" w:lineRule="auto"/>
        <w:jc w:val="both"/>
        <w:rPr>
          <w:color w:val="222222"/>
          <w:spacing w:val="8"/>
          <w:sz w:val="28"/>
          <w:szCs w:val="28"/>
        </w:rPr>
      </w:pPr>
      <w:r>
        <w:rPr>
          <w:rFonts w:hint="eastAsia"/>
          <w:color w:val="222222"/>
          <w:spacing w:val="8"/>
          <w:sz w:val="28"/>
          <w:szCs w:val="28"/>
        </w:rPr>
        <w:t>愉悦的工作环境</w:t>
      </w:r>
      <w:r>
        <w:rPr>
          <w:rFonts w:hint="eastAsia"/>
          <w:color w:val="222222"/>
          <w:spacing w:val="8"/>
          <w:sz w:val="28"/>
          <w:szCs w:val="28"/>
          <w:lang w:eastAsia="zh-Hans"/>
        </w:rPr>
        <w:t>和</w:t>
      </w:r>
      <w:r>
        <w:rPr>
          <w:rFonts w:hint="eastAsia"/>
          <w:color w:val="222222"/>
          <w:spacing w:val="8"/>
          <w:sz w:val="28"/>
          <w:szCs w:val="28"/>
        </w:rPr>
        <w:t>广阔的成长空间。</w:t>
      </w:r>
    </w:p>
    <w:p w:rsidR="00D7768A" w:rsidRDefault="00D7768A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222222"/>
          <w:spacing w:val="8"/>
          <w:sz w:val="28"/>
          <w:szCs w:val="28"/>
        </w:rPr>
      </w:pPr>
    </w:p>
    <w:p w:rsidR="00D7768A" w:rsidRDefault="008F6F42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b/>
          <w:bCs/>
          <w:color w:val="3E3E3E"/>
          <w:spacing w:val="8"/>
          <w:sz w:val="28"/>
          <w:szCs w:val="28"/>
        </w:rPr>
      </w:pPr>
      <w:r>
        <w:rPr>
          <w:rFonts w:hint="eastAsia"/>
          <w:b/>
          <w:bCs/>
          <w:color w:val="3E3E3E"/>
          <w:spacing w:val="8"/>
          <w:sz w:val="28"/>
          <w:szCs w:val="28"/>
        </w:rPr>
        <w:t>工作地点：</w:t>
      </w:r>
    </w:p>
    <w:p w:rsidR="00D7768A" w:rsidRDefault="008F6F42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222222"/>
          <w:spacing w:val="8"/>
          <w:sz w:val="28"/>
          <w:szCs w:val="28"/>
        </w:rPr>
      </w:pPr>
      <w:r>
        <w:rPr>
          <w:rFonts w:hint="eastAsia"/>
          <w:color w:val="222222"/>
          <w:spacing w:val="8"/>
          <w:sz w:val="28"/>
          <w:szCs w:val="28"/>
        </w:rPr>
        <w:t>浙江大学医学院附属儿童医院（滨江院区）。</w:t>
      </w:r>
    </w:p>
    <w:p w:rsidR="00D7768A" w:rsidRDefault="00D7768A" w:rsidP="00FA560F">
      <w:pPr>
        <w:pStyle w:val="a3"/>
        <w:shd w:val="clear" w:color="auto" w:fill="FFFFFF"/>
        <w:spacing w:before="0" w:beforeAutospacing="0" w:after="0" w:afterAutospacing="0" w:line="360" w:lineRule="auto"/>
        <w:jc w:val="both"/>
        <w:rPr>
          <w:color w:val="222222"/>
          <w:spacing w:val="8"/>
          <w:sz w:val="28"/>
          <w:szCs w:val="28"/>
        </w:rPr>
      </w:pPr>
      <w:bookmarkStart w:id="0" w:name="_GoBack"/>
      <w:bookmarkEnd w:id="0"/>
    </w:p>
    <w:sectPr w:rsidR="00D77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F42" w:rsidRDefault="008F6F42" w:rsidP="00FA560F">
      <w:r>
        <w:separator/>
      </w:r>
    </w:p>
  </w:endnote>
  <w:endnote w:type="continuationSeparator" w:id="0">
    <w:p w:rsidR="008F6F42" w:rsidRDefault="008F6F42" w:rsidP="00FA5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汉仪中等线KW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altName w:val="苹方-简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F42" w:rsidRDefault="008F6F42" w:rsidP="00FA560F">
      <w:r>
        <w:separator/>
      </w:r>
    </w:p>
  </w:footnote>
  <w:footnote w:type="continuationSeparator" w:id="0">
    <w:p w:rsidR="008F6F42" w:rsidRDefault="008F6F42" w:rsidP="00FA56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EAF965C"/>
    <w:multiLevelType w:val="multilevel"/>
    <w:tmpl w:val="EEAF96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82F20EC"/>
    <w:multiLevelType w:val="multilevel"/>
    <w:tmpl w:val="382F20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C87659"/>
    <w:multiLevelType w:val="multilevel"/>
    <w:tmpl w:val="39C8765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F3763CA"/>
    <w:multiLevelType w:val="multilevel"/>
    <w:tmpl w:val="3F3763C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3F1"/>
    <w:rsid w:val="D97DAE95"/>
    <w:rsid w:val="000D2112"/>
    <w:rsid w:val="002233F1"/>
    <w:rsid w:val="003627C9"/>
    <w:rsid w:val="00377FA4"/>
    <w:rsid w:val="003A19B4"/>
    <w:rsid w:val="004D7742"/>
    <w:rsid w:val="00516E9E"/>
    <w:rsid w:val="005A5A39"/>
    <w:rsid w:val="005D00E6"/>
    <w:rsid w:val="00612892"/>
    <w:rsid w:val="00677E2E"/>
    <w:rsid w:val="0076312A"/>
    <w:rsid w:val="007E6971"/>
    <w:rsid w:val="008220E5"/>
    <w:rsid w:val="0083035E"/>
    <w:rsid w:val="008925C6"/>
    <w:rsid w:val="008F6F42"/>
    <w:rsid w:val="00956288"/>
    <w:rsid w:val="00956333"/>
    <w:rsid w:val="00AB5F06"/>
    <w:rsid w:val="00BB6DD9"/>
    <w:rsid w:val="00D176F3"/>
    <w:rsid w:val="00D7768A"/>
    <w:rsid w:val="00FA560F"/>
    <w:rsid w:val="00FC2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</w:style>
  <w:style w:type="paragraph" w:styleId="a7">
    <w:name w:val="Balloon Text"/>
    <w:basedOn w:val="a"/>
    <w:link w:val="Char"/>
    <w:uiPriority w:val="99"/>
    <w:semiHidden/>
    <w:unhideWhenUsed/>
    <w:rsid w:val="00FA560F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FA560F"/>
    <w:rPr>
      <w:kern w:val="2"/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FA5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FA560F"/>
    <w:rPr>
      <w:kern w:val="2"/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FA5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FA560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character" w:styleId="a5">
    <w:name w:val="Emphasis"/>
    <w:basedOn w:val="a0"/>
    <w:uiPriority w:val="20"/>
    <w:qFormat/>
    <w:rPr>
      <w:i/>
      <w:iCs/>
    </w:rPr>
  </w:style>
  <w:style w:type="character" w:styleId="a6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</w:style>
  <w:style w:type="paragraph" w:styleId="a7">
    <w:name w:val="Balloon Text"/>
    <w:basedOn w:val="a"/>
    <w:link w:val="Char"/>
    <w:uiPriority w:val="99"/>
    <w:semiHidden/>
    <w:unhideWhenUsed/>
    <w:rsid w:val="00FA560F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FA560F"/>
    <w:rPr>
      <w:kern w:val="2"/>
      <w:sz w:val="18"/>
      <w:szCs w:val="18"/>
    </w:rPr>
  </w:style>
  <w:style w:type="paragraph" w:styleId="a8">
    <w:name w:val="header"/>
    <w:basedOn w:val="a"/>
    <w:link w:val="Char0"/>
    <w:uiPriority w:val="99"/>
    <w:unhideWhenUsed/>
    <w:rsid w:val="00FA5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rsid w:val="00FA560F"/>
    <w:rPr>
      <w:kern w:val="2"/>
      <w:sz w:val="18"/>
      <w:szCs w:val="18"/>
    </w:rPr>
  </w:style>
  <w:style w:type="paragraph" w:styleId="a9">
    <w:name w:val="footer"/>
    <w:basedOn w:val="a"/>
    <w:link w:val="Char1"/>
    <w:uiPriority w:val="99"/>
    <w:unhideWhenUsed/>
    <w:rsid w:val="00FA5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rsid w:val="00FA560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127</Words>
  <Characters>728</Characters>
  <Application>Microsoft Office Word</Application>
  <DocSecurity>0</DocSecurity>
  <Lines>6</Lines>
  <Paragraphs>1</Paragraphs>
  <ScaleCrop>false</ScaleCrop>
  <Company/>
  <LinksUpToDate>false</LinksUpToDate>
  <CharactersWithSpaces>854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 Y</dc:creator>
  <cp:lastModifiedBy>DELL</cp:lastModifiedBy>
  <cp:revision>5</cp:revision>
  <dcterms:created xsi:type="dcterms:W3CDTF">2022-11-07T09:55:00Z</dcterms:created>
  <dcterms:modified xsi:type="dcterms:W3CDTF">2023-06-02T01:50:00Z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2052-4.6.1.7467</vt:lpwstr>
  </property>
  <property fmtid="{D5CDD505-2E9C-101B-9397-08002B2CF9AE}" pid="3" name="ICV">
    <vt:lpwstr>63FA5D48BE39595C58BC586492D9437A</vt:lpwstr>
  </property>
</Properties>
</file>