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附件4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widowControl/>
        <w:shd w:val="clear" w:color="auto" w:fill="FFFFFF"/>
        <w:spacing w:line="560" w:lineRule="atLeast"/>
        <w:jc w:val="center"/>
        <w:rPr>
          <w:rFonts w:hint="eastAsia" w:ascii="黑体" w:hAnsi="黑体" w:eastAsia="黑体" w:cs="黑体"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kern w:val="0"/>
          <w:sz w:val="44"/>
          <w:szCs w:val="44"/>
        </w:rPr>
        <w:t>同意报考证明（模板）</w:t>
      </w:r>
    </w:p>
    <w:p>
      <w:pPr>
        <w:widowControl/>
        <w:shd w:val="clear" w:color="auto" w:fill="FFFFFF"/>
        <w:spacing w:line="560" w:lineRule="atLeast"/>
        <w:jc w:val="center"/>
        <w:rPr>
          <w:rFonts w:hint="eastAsia" w:ascii="黑体" w:hAnsi="黑体" w:eastAsia="黑体" w:cs="黑体"/>
          <w:color w:val="000000"/>
          <w:kern w:val="0"/>
          <w:sz w:val="44"/>
          <w:szCs w:val="44"/>
        </w:rPr>
      </w:pPr>
    </w:p>
    <w:p>
      <w:pPr>
        <w:widowControl/>
        <w:shd w:val="clear" w:color="auto" w:fill="FFFFFF"/>
        <w:spacing w:line="560" w:lineRule="atLeast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2023年左权县人民医院（山西省人民医院左权分院）公开招聘专业技术人员领导组：</w:t>
      </w:r>
    </w:p>
    <w:p>
      <w:pPr>
        <w:widowControl/>
        <w:shd w:val="clear" w:color="auto" w:fill="FFFFFF"/>
        <w:spacing w:line="560" w:lineRule="atLeast"/>
        <w:ind w:firstLine="640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兹证明我单位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，性别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，民族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，政治面貌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，身份证号码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，现任职务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，参加工作时间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，我单位同意其报考2023年左权县人民医院（山西省人民医院左权分院）公开招聘专业技术人员考试，并保证其如被聘用，将配合有关单位办理其档案、工资、党团关系等移交手续。</w:t>
      </w:r>
    </w:p>
    <w:p>
      <w:pPr>
        <w:widowControl/>
        <w:shd w:val="clear" w:color="auto" w:fill="FFFFFF"/>
        <w:spacing w:line="560" w:lineRule="atLeast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  </w:t>
      </w:r>
    </w:p>
    <w:p>
      <w:pPr>
        <w:widowControl/>
        <w:shd w:val="clear" w:color="auto" w:fill="FFFFFF"/>
        <w:spacing w:line="560" w:lineRule="atLeast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单位负责人签字：</w:t>
      </w:r>
    </w:p>
    <w:p>
      <w:pPr>
        <w:widowControl/>
        <w:shd w:val="clear" w:color="auto" w:fill="FFFFFF"/>
        <w:spacing w:line="560" w:lineRule="atLeast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单位名称（公章）                单位主管部门（公章）</w:t>
      </w:r>
    </w:p>
    <w:p>
      <w:pPr>
        <w:widowControl/>
        <w:shd w:val="clear" w:color="auto" w:fill="FFFFFF"/>
        <w:spacing w:line="560" w:lineRule="atLeast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atLeast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组织（人事）部门（公章）</w:t>
      </w:r>
    </w:p>
    <w:p>
      <w:pPr>
        <w:widowControl/>
        <w:shd w:val="clear" w:color="auto" w:fill="FFFFFF"/>
        <w:spacing w:line="560" w:lineRule="atLeast"/>
        <w:ind w:firstLine="5120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atLeast"/>
        <w:ind w:firstLine="5120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atLeast"/>
        <w:ind w:firstLine="4800" w:firstLineChars="1500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年 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TRjOGEyZWQ1MTg4NmRkZTQxNzZiMDE0MThlMzAifQ=="/>
  </w:docVars>
  <w:rsids>
    <w:rsidRoot w:val="00000000"/>
    <w:rsid w:val="086E1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2023-05-29T08:09:56Z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393CB983B360439A8702B4EAD0FDD5F0_12</vt:lpwstr>
  </property>
</Properties>
</file>