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textAlignment w:val="auto"/>
        <w:rPr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 w:cs="黑体"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考生诚信承诺书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我已仔细阅读了《大冶市疾控中心2023年公开招聘事业单位工作人员的公告》,清楚并理解其内容。经认真考虑,郑重承诺以下事项: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真实、准确地提供本人个人信息、证明资料、证件等相关材料；不弄虚作假，不伪造、不使用假证明、假证书。同时准确填写及核对有效的手机号码、联系电话、通讯地址等联系方式，并保证在应聘期间联系畅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2.自觉服从组织管理部门的统一安排，严格遵守应聘纪律，接受检查、监督和管理。如有违纪、违规行为按照有关规定接受处理。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3.如被确定为招聘对象，本人负责协调办理聘用手续的相关工作。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3F20BF9-3C7E-42D1-B29F-79D988FB17F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695BA2D-BF6D-478F-AC52-69382228B15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47C3718A-93B1-45CC-803D-5D2FFC61A2D1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8E14981-A508-4B59-8651-4DB4A47E225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NWVlZTZkODdiY2ExMjdiNTBiNjBlY2Q5Yjc1NTUifQ=="/>
  </w:docVars>
  <w:rsids>
    <w:rsidRoot w:val="792C01CB"/>
    <w:rsid w:val="792C0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/>
      <w:kern w:val="44"/>
      <w:sz w:val="18"/>
      <w:szCs w:val="1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2023-04-23T04:58:00Z</dcterms:created>
  <dc:creator>媛</dc:creator>
  <cp:lastModifiedBy>媛</cp:lastModifiedBy>
  <dcterms:modified xsi:type="dcterms:W3CDTF">2023-04-23T04:58:33Z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7979272728B54623AE633E454D2914FE_11</vt:lpwstr>
  </property>
</Properties>
</file>