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t>山西省针灸医院</w:t>
      </w: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br w:type="textWrapping"/>
      </w: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t>2023年公开招聘现场报名审核授权委托书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现有考生       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身份证号：                 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报名山西省针灸医院2023年公开招聘考试，需到现场报名、资格审查。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因自己原因无法按时到山西省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针灸医院参加现场报名、资格审查，特授权委托         ，身份证号：                   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本人承诺：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1.代办人所提供的本人报名材料真实、准确、有效；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2.《山西省针灸医院2023年公开招聘工作人员报名表》已由本人亲笔签名确认；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3.所需报名材料均由代办人提供。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</w:t>
      </w:r>
    </w:p>
    <w:p>
      <w:pPr>
        <w:ind w:firstLine="5760" w:firstLineChars="18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委托人：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3939026-0447-4827-971D-DDDB94AF029B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B90C38D-2AF0-4F72-A97B-D9CBAE61A4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0YTMxM2FlZjVkNzYzOTIzNTgwNzAzNDg2ZDVkMDMifQ=="/>
  </w:docVars>
  <w:rsids>
    <w:rsidRoot w:val="00000000"/>
    <w:rsid w:val="0A0620DC"/>
    <w:rsid w:val="0EB37109"/>
    <w:rsid w:val="144933C4"/>
    <w:rsid w:val="276D4DD7"/>
    <w:rsid w:val="4A2D031F"/>
    <w:rsid w:val="55B11E16"/>
    <w:rsid w:val="56026953"/>
    <w:rsid w:val="636268D5"/>
    <w:rsid w:val="63981F46"/>
    <w:rsid w:val="6FD16FE5"/>
    <w:rsid w:val="7A62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247</Characters>
  <Lines>0</Lines>
  <Paragraphs>0</Paragraphs>
  <TotalTime>2</TotalTime>
  <ScaleCrop>false</ScaleCrop>
  <LinksUpToDate>false</LinksUpToDate>
  <CharactersWithSpaces>375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怀木</cp:lastModifiedBy>
  <cp:lastPrinted>2022-04-29T02:51:00Z</cp:lastPrinted>
  <dcterms:modified xsi:type="dcterms:W3CDTF">2023-04-07T03:43:23Z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CE7AAA255815491188AD16703E18465B</vt:lpwstr>
  </property>
</Properties>
</file>