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rPr>
          <w:rFonts w:ascii="黑体" w:hAnsi="黑体" w:eastAsia="黑体" w:cs="仿宋_GB2312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kern w:val="0"/>
          <w:sz w:val="32"/>
          <w:szCs w:val="32"/>
        </w:rPr>
        <w:t>附件</w:t>
      </w:r>
      <w:r>
        <w:rPr>
          <w:rFonts w:ascii="黑体" w:hAnsi="黑体" w:eastAsia="黑体" w:cs="仿宋_GB2312"/>
          <w:kern w:val="0"/>
          <w:sz w:val="32"/>
          <w:szCs w:val="32"/>
        </w:rPr>
        <w:t>1</w:t>
      </w:r>
    </w:p>
    <w:p>
      <w:pPr>
        <w:widowControl/>
        <w:shd w:val="clear" w:color="auto" w:fill="FFFFFF"/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widowControl/>
        <w:shd w:val="clear" w:color="auto" w:fill="FFFFFF"/>
        <w:spacing w:line="600" w:lineRule="exact"/>
        <w:jc w:val="center"/>
        <w:rPr>
          <w:rFonts w:ascii="方正小标宋_GBK" w:hAnsi="方正小标宋简体" w:eastAsia="方正小标宋_GBK" w:cs="方正小标宋简体"/>
          <w:kern w:val="0"/>
          <w:sz w:val="44"/>
          <w:szCs w:val="44"/>
        </w:rPr>
      </w:pPr>
      <w:bookmarkStart w:id="0" w:name="_GoBack"/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  <w:lang w:eastAsia="zh-CN"/>
        </w:rPr>
        <w:t>韶山市</w:t>
      </w:r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  <w:lang w:val="en-US" w:eastAsia="zh-CN"/>
        </w:rPr>
        <w:t>卫健局</w:t>
      </w:r>
      <w:r>
        <w:rPr>
          <w:rFonts w:hint="eastAsia" w:ascii="方正小标宋_GBK" w:hAnsi="方正小标宋简体" w:eastAsia="方正小标宋_GBK" w:cs="方正小标宋简体"/>
          <w:kern w:val="0"/>
          <w:sz w:val="44"/>
          <w:szCs w:val="44"/>
        </w:rPr>
        <w:t>流动调配计划及岗位条件一览表</w:t>
      </w:r>
      <w:bookmarkEnd w:id="0"/>
    </w:p>
    <w:p>
      <w:pPr>
        <w:widowControl/>
        <w:shd w:val="clear" w:color="auto" w:fill="FFFFFF"/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</w:p>
    <w:tbl>
      <w:tblPr>
        <w:tblStyle w:val="6"/>
        <w:tblW w:w="1450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2"/>
        <w:gridCol w:w="1456"/>
        <w:gridCol w:w="1629"/>
        <w:gridCol w:w="1710"/>
        <w:gridCol w:w="962"/>
        <w:gridCol w:w="1608"/>
        <w:gridCol w:w="1559"/>
        <w:gridCol w:w="868"/>
        <w:gridCol w:w="1167"/>
        <w:gridCol w:w="2949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5" w:hRule="atLeast"/>
          <w:jc w:val="center"/>
        </w:trPr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岗位序号</w:t>
            </w:r>
          </w:p>
        </w:tc>
        <w:tc>
          <w:tcPr>
            <w:tcW w:w="1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主管部门</w:t>
            </w:r>
          </w:p>
        </w:tc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选调单位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选调岗位</w:t>
            </w: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Style w:val="9"/>
                <w:rFonts w:ascii="黑体" w:hAnsi="黑体" w:eastAsia="黑体" w:cs="宋体"/>
                <w:b w:val="0"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选调</w:t>
            </w:r>
          </w:p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人数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年龄要求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最低学历</w:t>
            </w:r>
          </w:p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要求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性别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专业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黑体" w:hAnsi="黑体" w:eastAsia="黑体"/>
                <w:b/>
              </w:rPr>
            </w:pPr>
            <w:r>
              <w:rPr>
                <w:rStyle w:val="9"/>
                <w:rFonts w:hint="eastAsia" w:ascii="黑体" w:hAnsi="黑体" w:eastAsia="黑体" w:cs="宋体"/>
                <w:b w:val="0"/>
              </w:rPr>
              <w:t>其他要求和说明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6" w:hRule="atLeast"/>
          <w:jc w:val="center"/>
        </w:trPr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方正仿宋_GBK" w:eastAsia="方正仿宋_GBK"/>
              </w:rPr>
            </w:pPr>
            <w:r>
              <w:rPr>
                <w:rFonts w:ascii="方正仿宋_GBK" w:eastAsia="方正仿宋_GBK"/>
              </w:rPr>
              <w:t>1</w:t>
            </w:r>
          </w:p>
        </w:tc>
        <w:tc>
          <w:tcPr>
            <w:tcW w:w="14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default" w:ascii="方正仿宋_GBK" w:eastAsia="方正仿宋_GBK"/>
                <w:sz w:val="21"/>
                <w:szCs w:val="21"/>
                <w:lang w:val="en-US"/>
              </w:rPr>
            </w:pPr>
            <w:r>
              <w:rPr>
                <w:rFonts w:hint="eastAsia" w:ascii="方正仿宋_GBK" w:eastAsia="方正仿宋_GBK"/>
                <w:lang w:eastAsia="zh-CN"/>
              </w:rPr>
              <w:t>韶山市</w:t>
            </w:r>
            <w:r>
              <w:rPr>
                <w:rFonts w:hint="eastAsia" w:ascii="方正仿宋_GBK" w:eastAsia="方正仿宋_GBK"/>
                <w:lang w:val="en-US" w:eastAsia="zh-CN"/>
              </w:rPr>
              <w:t>卫健局</w:t>
            </w:r>
          </w:p>
        </w:tc>
        <w:tc>
          <w:tcPr>
            <w:tcW w:w="16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方正仿宋_GBK" w:eastAsia="方正仿宋_GBK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韶山市疾病预防控制中心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流调</w:t>
            </w:r>
            <w:r>
              <w:rPr>
                <w:rFonts w:hint="eastAsia" w:ascii="方正仿宋_GBK" w:eastAsia="方正仿宋_GBK"/>
              </w:rPr>
              <w:t>工作人员</w:t>
            </w:r>
            <w:r>
              <w:rPr>
                <w:rFonts w:hint="eastAsia" w:ascii="方正仿宋_GBK" w:eastAsia="方正仿宋_GBK"/>
                <w:lang w:val="en-US" w:eastAsia="zh-CN"/>
              </w:rPr>
              <w:t>A</w:t>
            </w:r>
          </w:p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方正仿宋_GBK" w:eastAsia="方正仿宋_GBK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方正仿宋_GBK" w:eastAsia="方正仿宋_GBK"/>
                <w:lang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1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方正仿宋_GBK" w:eastAsia="方正仿宋_GBK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38</w:t>
            </w:r>
            <w:r>
              <w:rPr>
                <w:rFonts w:hint="eastAsia" w:ascii="方正仿宋_GBK" w:eastAsia="方正仿宋_GBK"/>
              </w:rPr>
              <w:t>周岁以下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default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本科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方正仿宋_GBK" w:eastAsia="方正仿宋_GBK"/>
                <w:lang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女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default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护理学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textAlignment w:val="center"/>
              <w:rPr>
                <w:rFonts w:ascii="方正仿宋_GBK" w:eastAsia="方正仿宋_GBK"/>
                <w:lang w:val="e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五年以上工作经历，中级及以上职称。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6" w:hRule="atLeast"/>
          <w:jc w:val="center"/>
        </w:trPr>
        <w:tc>
          <w:tcPr>
            <w:tcW w:w="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2</w:t>
            </w:r>
          </w:p>
        </w:tc>
        <w:tc>
          <w:tcPr>
            <w:tcW w:w="14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方正仿宋_GBK" w:eastAsia="方正仿宋_GBK"/>
                <w:lang w:eastAsia="zh-CN"/>
              </w:rPr>
            </w:pPr>
          </w:p>
        </w:tc>
        <w:tc>
          <w:tcPr>
            <w:tcW w:w="16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方正仿宋_GBK" w:eastAsia="方正仿宋_GBK"/>
                <w:lang w:val="en-US" w:eastAsia="zh-CN"/>
              </w:rPr>
            </w:pP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流调</w:t>
            </w:r>
            <w:r>
              <w:rPr>
                <w:rFonts w:hint="eastAsia" w:ascii="方正仿宋_GBK" w:eastAsia="方正仿宋_GBK"/>
              </w:rPr>
              <w:t>工作人员</w:t>
            </w:r>
            <w:r>
              <w:rPr>
                <w:rFonts w:hint="eastAsia" w:ascii="方正仿宋_GBK" w:eastAsia="方正仿宋_GBK"/>
                <w:lang w:val="en-US" w:eastAsia="zh-CN"/>
              </w:rPr>
              <w:t>B</w:t>
            </w:r>
          </w:p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ascii="方正仿宋_GBK" w:eastAsia="方正仿宋_GBK"/>
              </w:rPr>
            </w:pPr>
          </w:p>
        </w:tc>
        <w:tc>
          <w:tcPr>
            <w:tcW w:w="9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default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1</w:t>
            </w:r>
          </w:p>
        </w:tc>
        <w:tc>
          <w:tcPr>
            <w:tcW w:w="16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default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38</w:t>
            </w:r>
            <w:r>
              <w:rPr>
                <w:rFonts w:hint="eastAsia" w:ascii="方正仿宋_GBK" w:eastAsia="方正仿宋_GBK"/>
              </w:rPr>
              <w:t>周岁以下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default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本科</w:t>
            </w:r>
          </w:p>
        </w:tc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eastAsia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男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jc w:val="center"/>
              <w:textAlignment w:val="center"/>
              <w:rPr>
                <w:rFonts w:hint="default" w:ascii="方正仿宋_GBK" w:eastAsia="方正仿宋_GBK"/>
                <w:lang w:val="en-US" w:eastAsia="zh-CN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临床医学类</w:t>
            </w:r>
          </w:p>
        </w:tc>
        <w:tc>
          <w:tcPr>
            <w:tcW w:w="2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pStyle w:val="5"/>
              <w:spacing w:before="0" w:beforeAutospacing="0" w:after="0" w:afterAutospacing="0" w:line="320" w:lineRule="exact"/>
              <w:textAlignment w:val="center"/>
              <w:rPr>
                <w:rFonts w:hint="default" w:ascii="方正仿宋_GBK" w:eastAsia="方正仿宋_GBK"/>
                <w:lang w:val="en-US"/>
              </w:rPr>
            </w:pPr>
            <w:r>
              <w:rPr>
                <w:rFonts w:hint="eastAsia" w:ascii="方正仿宋_GBK" w:eastAsia="方正仿宋_GBK"/>
                <w:lang w:val="en-US" w:eastAsia="zh-CN"/>
              </w:rPr>
              <w:t>二年以上工作经历，执业医生资格。</w:t>
            </w:r>
          </w:p>
        </w:tc>
      </w:tr>
    </w:tbl>
    <w:p>
      <w:pPr>
        <w:widowControl/>
        <w:spacing w:line="600" w:lineRule="exact"/>
        <w:jc w:val="left"/>
        <w:sectPr>
          <w:pgSz w:w="16838" w:h="11906" w:orient="landscape"/>
          <w:pgMar w:top="1701" w:right="1474" w:bottom="1701" w:left="1588" w:header="851" w:footer="1418" w:gutter="0"/>
          <w:cols w:space="720" w:num="1"/>
          <w:docGrid w:type="lines" w:linePitch="319" w:charSpace="0"/>
        </w:sectPr>
      </w:pPr>
    </w:p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TIxZTU0MWEwODExYTBlYmJiNWMxOGE0NzI1MGYifQ=="/>
  </w:docVars>
  <w:rsids>
    <w:rsidRoot w:val="656D2C75"/>
    <w:rsid w:val="39524F8A"/>
    <w:rsid w:val="42A0355A"/>
    <w:rsid w:val="470B1D13"/>
    <w:rsid w:val="4A336EB2"/>
    <w:rsid w:val="4C7C275B"/>
    <w:rsid w:val="63167D20"/>
    <w:rsid w:val="656D2C75"/>
    <w:rsid w:val="71515543"/>
    <w:rsid w:val="74986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99"/>
    <w:rPr>
      <w:rFonts w:cs="Times New Roman"/>
      <w:b/>
      <w:bCs/>
    </w:rPr>
  </w:style>
  <w:style w:type="character" w:styleId="10">
    <w:name w:val="page number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182</Words>
  <Characters>182</Characters>
  <Lines>0</Lines>
  <Paragraphs>0</Paragraphs>
  <TotalTime>0</TotalTime>
  <ScaleCrop>false</ScaleCrop>
  <LinksUpToDate>false</LinksUpToDate>
  <CharactersWithSpaces>182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2022-09-13T01:39:00Z</dcterms:created>
  <dc:creator>Administrator</dc:creator>
  <cp:lastModifiedBy>Administrator</cp:lastModifiedBy>
  <cp:lastPrinted>2022-12-29T08:38:00Z</cp:lastPrinted>
  <dcterms:modified xsi:type="dcterms:W3CDTF">2023-01-10T07:33:37Z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F0610D34A64F467E82D0438B50CE42D0</vt:lpwstr>
  </property>
</Properties>
</file>