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20"/>
        <w:rPr>
          <w:rFonts w:hint="eastAsia" w:ascii="黑体" w:hAnsi="黑体" w:eastAsia="黑体" w:cs="黑体"/>
          <w:bCs/>
          <w:kern w:val="32"/>
          <w:sz w:val="32"/>
          <w:szCs w:val="32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附件2</w:t>
      </w:r>
    </w:p>
    <w:p>
      <w:pPr>
        <w:jc w:val="center"/>
        <w:rPr>
          <w:rFonts w:eastAsia="方正小标宋简体"/>
          <w:bCs/>
          <w:kern w:val="32"/>
          <w:sz w:val="44"/>
          <w:szCs w:val="44"/>
        </w:rPr>
      </w:pPr>
      <w:r>
        <w:rPr>
          <w:rFonts w:eastAsia="方正小标宋简体"/>
          <w:bCs/>
          <w:kern w:val="32"/>
          <w:sz w:val="44"/>
          <w:szCs w:val="44"/>
        </w:rPr>
        <w:t>广西卫生专业技术人员到基层工作考核卡</w:t>
      </w:r>
    </w:p>
    <w:p>
      <w:pPr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3"/>
        <w:tblW w:w="9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480"/>
        <w:gridCol w:w="1161"/>
        <w:gridCol w:w="2539"/>
        <w:gridCol w:w="1331"/>
        <w:gridCol w:w="1331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53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33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53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33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992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基层服务起止时间</w:t>
            </w:r>
          </w:p>
        </w:tc>
        <w:tc>
          <w:tcPr>
            <w:tcW w:w="4546" w:type="dxa"/>
            <w:gridSpan w:val="3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服务地点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992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  <w:tc>
          <w:tcPr>
            <w:tcW w:w="4546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atLeast"/>
        </w:trPr>
        <w:tc>
          <w:tcPr>
            <w:tcW w:w="8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自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我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鉴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定</w:t>
            </w:r>
          </w:p>
        </w:tc>
        <w:tc>
          <w:tcPr>
            <w:tcW w:w="8726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签名：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8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接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收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726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812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派出单位意见</w:t>
            </w:r>
          </w:p>
        </w:tc>
        <w:tc>
          <w:tcPr>
            <w:tcW w:w="8726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D75EE"/>
    <w:rsid w:val="004143EC"/>
    <w:rsid w:val="5E7D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2022-12-30T10:25:00Z</dcterms:created>
  <dc:creator>市卫生健康委盖章人员</dc:creator>
  <cp:lastModifiedBy>市卫生健康委盖章人员</cp:lastModifiedBy>
  <dcterms:modified xsi:type="dcterms:W3CDTF">2022-12-30T10:26:16Z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E202C32E61B44A4DAB35ECDB20197CD0</vt:lpwstr>
  </property>
</Properties>
</file>