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附件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1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tbl>
      <w:tblPr>
        <w:tblStyle w:val="3"/>
        <w:tblpPr w:leftFromText="180" w:rightFromText="180" w:vertAnchor="page" w:horzAnchor="page" w:tblpX="2253" w:tblpY="3933"/>
        <w:tblOverlap w:val="never"/>
        <w:tblW w:w="1214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1256"/>
        <w:gridCol w:w="906"/>
        <w:gridCol w:w="807"/>
        <w:gridCol w:w="1117"/>
        <w:gridCol w:w="4930"/>
        <w:gridCol w:w="2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专业及其他条件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Arial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Arial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文安县卫健局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医护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Arial" w:eastAsia="黑体" w:cs="黑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32"/>
                <w:lang w:eastAsia="zh-CN"/>
              </w:rPr>
              <w:t>医学类专业</w:t>
            </w:r>
          </w:p>
        </w:tc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话：</w:t>
            </w: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0316-8658203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ind w:firstLine="1440" w:firstLineChars="400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文安县卫健局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以劳务派遣形式公开招聘医护人员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岗位信息表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351FC"/>
    <w:rsid w:val="015777A7"/>
    <w:rsid w:val="0F243B54"/>
    <w:rsid w:val="12242C3F"/>
    <w:rsid w:val="1AD351FC"/>
    <w:rsid w:val="220338CE"/>
    <w:rsid w:val="253D15F1"/>
    <w:rsid w:val="38081530"/>
    <w:rsid w:val="487D4FDD"/>
    <w:rsid w:val="4F93285E"/>
    <w:rsid w:val="5BA97881"/>
    <w:rsid w:val="5D9A7031"/>
    <w:rsid w:val="6AC0431A"/>
    <w:rsid w:val="713506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21"/>
    <w:basedOn w:val="4"/>
    <w:qFormat/>
    <w:uiPriority w:val="0"/>
    <w:rPr>
      <w:rFonts w:hint="eastAsia" w:ascii="黑体" w:eastAsia="黑体" w:cs="黑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2022-11-20T03:39:00Z</dcterms:created>
  <dc:creator>Administrator</dc:creator>
  <cp:lastModifiedBy>Administrator</cp:lastModifiedBy>
  <cp:lastPrinted>2022-11-20T05:23:00Z</cp:lastPrinted>
  <dcterms:modified xsi:type="dcterms:W3CDTF">2022-11-21T10:17:08Z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