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default" w:ascii="仿宋" w:hAnsi="仿宋" w:eastAsia="仿宋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关于填报中医病证分类和中医医疗技术的说明</w:t>
      </w:r>
      <w:bookmarkEnd w:id="0"/>
    </w:p>
    <w:p>
      <w:pPr>
        <w:widowControl/>
        <w:spacing w:line="570" w:lineRule="atLeast"/>
        <w:ind w:firstLine="640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  <w:t>关于填报中医疾病的方法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医术专长应包括使用的中医药技术方法和擅长治疗的病证范围，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按照“中医疾病+中医药技术方法”模式确定申报的医术专长。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使用的中医药技术方法和诊治的病证范围应为对应关系，即“使用××技术诊治××病证”。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中医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专长类别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分内服方药、外治技术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内服方药加外治技术、外治技术加内服方药四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类，仅限选填其中一类。选填“内服方药”类的申报者须列举常用的方剂名称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省中医药局根据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《中医病证分类与代码（修订版）》、《中医临床诊疗术语（修订版）》和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中医医疗技术手册（2013普及版）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》，对首批病证和技术目录进行修订，制定了《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四川省中医医术确有专长考核中医病证分类目录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》和《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四川省中医医术确有专长考核中医医疗技术目录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附后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中医疾病名称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中医药技术方法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对照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相应修订版目录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填写。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四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当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四川省中医医术确有专长考核中医病证分类目录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》和《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四川省中医医术确有专长考核中医医疗技术目录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未收录拟申报的中医疾病或外治技术时，可参照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国家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《中医病证分类与代码（修订版）》、《中医临床诊疗术语（修订版）》和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中医医疗技术手册（2013普及版）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。当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国家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《中医病证分类与代码（修订版）》、《中医临床诊疗术语（修订版）》和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中医医疗技术手册（2013普及版）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也未收录拟申报的中医疾病或外治技术时，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可参照现行中医专业本科统编教材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如实、准确填写该中医疾病或外治技术名称，并对该医术专长另附详细说明，包括基本内容及独特性、适应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或适用范围、操作步骤、安全性、有效性、风险性及防范措施等。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  <w:t>二、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  <w:t>关于申报中医疾病数量的规定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考核注册遵循“报什么、考什么，考什么、注册什么”原则，合格者取得的《中医（专长）医师资格证书》记载的是经考核合格的具体诊治中医疾病和具体中医药技术方法，申报者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根据自身掌握情况填写。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对照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四川省中医医术确有专长考核中医病证分类目录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，申报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考核专长诊治的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疾病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数量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得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超过5个。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  <w:t>三、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  <w:t>关于申报外治技术数量的规定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对照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四川省中医医术确有专长考核中医医疗技术目录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，可申报某一类、某几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个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或某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几类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、某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个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、某几个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外治技术。申报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考核的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外治技术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不得超过4类。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对照四川省中医医术确有专长考核首批中医医疗技术目录，按技术类别或技术名称申报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因考核时间有限，申报者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根据自身掌握情况填写，一次不宜填写过多类或过多个外治技术。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  <w:t>四、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  <w:t>医术专长填报举例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选报中医疾病名称：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对照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四川省中医医术确有专长考核中医病证分类目录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（修订版）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“中医疾病名称与分类代码表”填报。具体疾病所跨病类不作限制。例如：选择填写“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脏腑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及相关病类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）”中“肺系病类（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）”下的“肺瘘病（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）”、“肺痈病（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A04.04.08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）”，表示掌握“肺瘘病（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）”、“肺痈病（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A04.04.08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）”这2个具体疾病。再如：选择填写“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脏腑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及相关病类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）”中“心系病类（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）”下的“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惊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悸病（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A04.01.09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）”，以及“脾系病类（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）”下的“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反胃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A04.03.02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）”，“肺系病类（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）”下的“肺瘘病（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）”，表示掌握“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惊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悸病（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A04.01.09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）”、“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反胃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A04.03.02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）”、“肺瘘病（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A04.04.06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）”这3个具体疾病。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填报中医药技术方法：分“内服方药”、“外治技术”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、“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内服方药加外治技术类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”、“外治技术加内服方药”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四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类，仅限选填其中一类。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选择填报某一个技术类别，表示该技术类别下所列的全部技术均掌握。例如：选择填报“针刺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技术”，表示掌握“针刺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技术”下所列的“毫针技术”、“头针技术”等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18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个技术。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选择填报某几个技术类别，表示这几个技术类别下所列的全部技术均掌握。例如：选择填报“针刺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技术”、“灸类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技术”，表示掌握“针刺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技术”和“灸类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技术”下所列的“毫针技术”、“头针技术”、“麦粒灸技术”、“隔物灸技术”等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27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个技术。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选择填报某一个技术名称，表示仅掌握某技术类别下的某一个具体技术。例如：选择填写“毫针技术”，表示仅掌握“针刺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技术”下所列的“毫针技术”这1个具体技术。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选择填报某几个技术名称，表示掌握某几个技术类别下的某几个具体技术。例如：选择填写“毫针技术”、“麦粒灸技术”，表示掌握“针刺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技术”和“灸类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疗法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技术”下所列的“毫针技术”、“麦粒灸技术”这2个具体技术。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Style w:val="4"/>
          <w:rFonts w:hint="eastAsia" w:ascii="黑体" w:hAnsi="黑体" w:eastAsia="黑体" w:cs="黑体"/>
          <w:b w:val="0"/>
          <w:bCs/>
          <w:sz w:val="36"/>
          <w:szCs w:val="36"/>
          <w:lang w:val="en-US" w:eastAsia="zh-CN" w:bidi="ar"/>
        </w:rPr>
      </w:pPr>
      <w:r>
        <w:rPr>
          <w:rStyle w:val="4"/>
          <w:rFonts w:hint="eastAsia" w:ascii="黑体" w:hAnsi="黑体" w:eastAsia="黑体" w:cs="黑体"/>
          <w:b w:val="0"/>
          <w:bCs/>
          <w:sz w:val="36"/>
          <w:szCs w:val="36"/>
          <w:lang w:val="en-US" w:eastAsia="zh-CN" w:bidi="ar"/>
        </w:rPr>
        <w:t>四川省中医医术确有专长考核中医病症分类目录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4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4"/>
          <w:rFonts w:hint="eastAsia" w:ascii="黑体" w:hAnsi="黑体" w:eastAsia="黑体" w:cs="黑体"/>
          <w:b w:val="0"/>
          <w:bCs/>
          <w:sz w:val="36"/>
          <w:szCs w:val="36"/>
          <w:lang w:val="en-US" w:eastAsia="zh-CN" w:bidi="ar"/>
        </w:rPr>
        <w:t>（修订版）</w:t>
      </w:r>
    </w:p>
    <w:tbl>
      <w:tblPr>
        <w:tblStyle w:val="2"/>
        <w:tblW w:w="82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914"/>
        <w:gridCol w:w="4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中医疾病分类名称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外感病类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A01.01.02.03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秋燥病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A01.02.06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厥阴病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风温肺热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A01.03.15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肝瘟（急黄）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A01.03.23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A01.03.26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顿咳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中毒及意外伤害类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开放性骨折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陈旧性骨折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肩胛骨骨折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肱骨骨折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桡骨骨折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尺桡骨干双骨折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腕舟骨骨折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髌骨骨折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胫骨骨折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腓骨骨折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胫腓骨干骨折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踝部骨折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距骨骨折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A03.06.01.19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足舟骨骨折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跟骨骨折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跖骨骨折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趾骨骨折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肋骨骨折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胸腰椎骨折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A03.06.01.27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尾椎骨折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颞颌关节脱位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尾椎脱位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胸锁关节脱位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肩锁关节脱位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肘关节脱位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腕掌关节脱位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掌指关节脱位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髌骨脱位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A03.06.02.12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踝关节脱位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筋出槽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筋出槽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骨错缝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漏肩风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特发性脊柱侧凸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颈椎病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A03.06.04.05.01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落枕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A03.06.04.05.02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寰枢关节错位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A03.06.04.05.03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颈椎间盘突出症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腰椎病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A03.06.04.06.01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腰椎间盘突出症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骨质疏松症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急性腰扭伤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腰肌劳损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骶髂关节损伤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腕关节扭挫伤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踝关节扭伤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A03.06.04.13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跖跗关节扭伤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胸部内伤病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腹部内伤病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损伤出血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损伤疼痛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伤后发热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伤后癃闭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损伤痿软麻木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损伤眩晕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A03.06.05.11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损伤喘咳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虫兽咬伤病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A03.06.06.01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毒蛇咬伤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A03.06.06.01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狂犬病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A03.06.07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破伤风（伤痉；金疮痉）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A03.07.01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冻疮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A03.07.02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冻僵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水火烫伤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脏腑病及相关病类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胸痹心痛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惊悸病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怔忡病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不寐病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多寐病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A04.01.17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痫病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癫狂病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A04.01.21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痴呆病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A04.02.03.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黄疸病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A04.02.11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胆胀病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A04.02.13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胆石病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A04.02.15.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臌胀病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脾系病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呃逆病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反胃病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腹胀病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便秘病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泄泻病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胃络痛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A04.03.15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胃痞病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咳嗽病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A04.04.04.01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哮病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A04.04.04.02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喘病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肺痿病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肺痈病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A04.04.09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肺胀病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淋证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A04.05.01.06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癃闭病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肾水病（肾风）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A04.05.13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肾衰病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情志病类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A05.01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气血津液病类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虚劳病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晕动病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痰饮病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A06.07.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水肿病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A06.08.01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自汗病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A06.08.02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盗汗病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消渴病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头身形体病类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缺血性中风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面瘫病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A07.01.01.05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中风后遗症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头风病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A07.01.06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颤病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乳房类病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脱壳乳痈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粉刺性乳痈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乳头湿疹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乳头破碎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A07.03.11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痹症类病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风寒湿痹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尪痹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肌痹病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骨痹病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A07.06.23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痛风病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A07.07.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痿证类病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脚气病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肥胖病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皮肤黏膜病类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蛇串疮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A08.01.04.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疣病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摄领疮/牛皮癣/顽癣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瘾疹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风瘙痒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A08.01.16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酒齄鼻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黧黑斑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A08.01.46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A08.01.47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胼胝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A08.01.51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A08.01.55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疥疮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疮疡类病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暑疖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蝼蛄疖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A08.02.01.05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多发性疖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A08.02.02.02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手足部疔疮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红丝疔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颏痈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托腮痈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颊车痈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臂痈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冬瓜串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肘痈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丫痈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胁痈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脐痈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腹皮痈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中脘痈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冲疽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吓痈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幽痈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腰带痈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悬痈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A08.02.03.19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伏兔疽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膝弯痈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黄瓜痈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腋痈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胯腹痈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A08.02.03.27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痰毒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A08.02.04.03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手背发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A08.02.04.05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三里发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A08.02.04.06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腓腨发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A08.02.04.07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足背发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A08.02.05.01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有头疽（脑疽、疽毒内陷除外）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A08.02.05.02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无头疽（环跳疽、丼疽、尾闾发除外）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A08.02.06.01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暑湿流注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无名肿毒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痰核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臖核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瘰疬（马刀挟瘿、胁疽、肋疽除外）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臁疮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甲疽（脱疽、股肿除外）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瘘病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A08.02.19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褥疮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类丹毒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A08.02.21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溃疡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肛肠类病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痔疮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A08.03.09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肛门湿疡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生殖病类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男性前阴类病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阴头痈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囊痈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肾囊风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阴茎痰核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A09.01.01.10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茎纵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不育类病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精液类病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A09.01.03.04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A09.01.03.06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遗精病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女性前阴类病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A09.02.01.04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A09.02.01.07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月经后期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月经先后无定期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月经过多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月经过少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经期延长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痛经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崩漏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经间期出血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月经前后诸症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绝经前后诸病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A09.02.02.13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经断复行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胎孕类病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恶阻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A09.02.03.07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胎漏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产后类病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A09.02.05.04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产后血晕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A09.02.05.22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产后缺乳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带下类病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A09.02.07.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女性杂病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A09.02.07.01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A09.02.07.03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盆腔炎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房事病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房室早泄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A09.03.02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房事阳痿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小儿相关病类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A10.01.08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鹅口疮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A10.01.11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胎黄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A10.02.01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小儿感冒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小儿夏季热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手足口病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小儿咳嗽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A10.04.04.02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慢惊风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小儿抽动症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小儿多动症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疳病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小儿厌食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小儿呕吐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小儿泄泻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A10.04.19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小儿腹痛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A10.04.22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小儿尿频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小儿遗尿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小儿汗病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A10.04.27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小儿紫癜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A10.04.29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A10.04.31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小儿赤游丹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A10.04.32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A10.04.33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佝偻病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胞睑病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胞生痰核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胞虚如球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胞轮振跳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眼胞振跳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A11.01.01.12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目连劄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目眦病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无时冷泪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迎风冷泪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眦漏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漏睛疮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A11.01.02.05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赤脉传睛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白睛病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A11.01.03.08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白涩症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A11.01.03.09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时复目痒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A11.04.08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雀目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A11.04.09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视物异色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A11.04.11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A11.04.13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目闭不开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A11.04.15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耳门痈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A12.04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耳廓痰包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耳眩晕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耵耳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耵聍堵塞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A12.13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久聋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伤风鼻塞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A13.06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鼻窦痰包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十三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咽喉病类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A14.03.01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A14.03.02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喉瘖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A14.05.01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A14.05.02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久瘖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喉咳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梅核气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十四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口齿病类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A15.09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十五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瘤癌病类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A16.01.01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积病（癥积）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A16.01.02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聚病（瘕病）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十六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临时诊断用术语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A17.07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眩晕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A17.29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吐血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A17.30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胃脘痛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A17.32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嘈杂病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A17.33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胁痛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A17.41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便血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四川省中医医术确有专长考核中医医疗技术目录（修订版）</w:t>
      </w:r>
    </w:p>
    <w:tbl>
      <w:tblPr>
        <w:tblStyle w:val="2"/>
        <w:tblW w:w="8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0"/>
        <w:gridCol w:w="5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技术类别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中医医疗技术名称目录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针刺疗法技术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1.毫针技术          2.头针技术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3.耳针技术          4.三棱针技术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5.火针技术          6.皮肤针（梅花针）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7.埋线疗法          8.平衡针技术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9.电针技术          10.腹针技术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11.穴位注射技术     12.针刺麻醉技术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13腕踝针技术        14.浮针技术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15.眼针技术         16.手针技术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17.皮内针技术       18.芒针技术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灸类疗法技术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1.直接灸技术        2.隔物灸技术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3.悬灸技术          4.热敏灸技术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5.雷火灸技术        6.天灸技术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7.温针灸技术        8.麦粒灸技术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9.艾灸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1.刮痧技术        2.砭石治疗技术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拔罐疗法技术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1.留罐技术          2.闪罐技术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3.走罐技术          4.针罐技术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5.刺络拔罐技术      6.刮痧拔罐技术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7.药物拔罐技术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中医微创类技术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1.针刀技术          2.刃针技术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3.拨针（松解针）技术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推拿类疗法技术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1.皮部经皮推拿技术  2.脏腑推拿技术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3.经穴推拿技术      4.小儿推拿技术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5.关节运动推拿技术  6.导引技术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7.器物辅助推拿技术  8.关节调整推拿技术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9.踩跷推拿技术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敷熨熏浴类疗法技术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1.穴位敷贴技术      2.中药熨敷技术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3.熏蒸技术          4.泡洗技术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5.冷敷技术          6.热敷技术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7.中药淋洗技术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骨伤类疗法技术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1.理筋技术          2.复位技术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3.夹板固定技术      4.牵引技术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5.正骨技术          6.石膏固定技术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7.支架固定技术      8.练功康复技术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肛肠类技术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1.枯痔技术          2.痔结扎技术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3.挂线技术          4.中药灌肠技术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其他类技术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1.蜂针治疗技术      2.脐疗技术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3.火针洞式技术      4.揉抓排乳技术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5.烙治法治疗慢性扁桃体炎技术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6.其他技术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ZjE1MDY1NjVhNDMyOGU2MjA1NmI0YjA3NjQyZjEifQ=="/>
  </w:docVars>
  <w:rsids>
    <w:rsidRoot w:val="6A56748F"/>
    <w:rsid w:val="6A56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2022-11-10T09:38:00Z</dcterms:created>
  <dc:creator>巴黎铁塔下の思念</dc:creator>
  <cp:lastModifiedBy>巴黎铁塔下の思念</cp:lastModifiedBy>
  <dcterms:modified xsi:type="dcterms:W3CDTF">2022-11-10T09:38:53Z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DF93CB333DCB465E9F15C1411C34263F</vt:lpwstr>
  </property>
</Properties>
</file>