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同意应聘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说明</w:t>
      </w:r>
      <w:r>
        <w:rPr>
          <w:rFonts w:hint="eastAsia" w:ascii="方正小标宋简体" w:eastAsia="方正小标宋简体"/>
          <w:sz w:val="44"/>
          <w:szCs w:val="44"/>
        </w:rPr>
        <w:t>（式样）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兹有我单位工作人员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  <w:r>
        <w:rPr>
          <w:rFonts w:hint="eastAsia" w:ascii="仿宋_GB2312" w:eastAsia="仿宋_GB2312"/>
          <w:sz w:val="32"/>
          <w:szCs w:val="32"/>
        </w:rPr>
        <w:t>，参加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2022年张店区卫生健康系统招聘高层次、紧缺急需卫生专业技术人才(第二批)招聘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XX单位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已</w:t>
      </w:r>
      <w:r>
        <w:rPr>
          <w:rFonts w:hint="eastAsia" w:ascii="仿宋_GB2312" w:eastAsia="仿宋_GB2312"/>
          <w:sz w:val="32"/>
          <w:szCs w:val="32"/>
          <w:u w:val="none"/>
        </w:rPr>
        <w:t>同</w:t>
      </w:r>
      <w:r>
        <w:rPr>
          <w:rFonts w:hint="eastAsia" w:ascii="仿宋_GB2312" w:eastAsia="仿宋_GB2312"/>
          <w:sz w:val="32"/>
          <w:szCs w:val="32"/>
        </w:rPr>
        <w:t>意其应聘，并保证其若被聘用，将配合有关单位办理其档案、工资、保险关系的移交及执业地点变更等手续。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主管部门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/</w:t>
      </w:r>
      <w:r>
        <w:rPr>
          <w:rFonts w:hint="eastAsia" w:ascii="仿宋_GB2312" w:eastAsia="仿宋_GB2312"/>
          <w:sz w:val="32"/>
          <w:szCs w:val="32"/>
        </w:rPr>
        <w:t>单位联系人：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1558" w:firstLineChars="48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主管部门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/</w:t>
      </w:r>
      <w:r>
        <w:rPr>
          <w:rFonts w:hint="eastAsia" w:ascii="仿宋_GB2312" w:eastAsia="仿宋_GB2312"/>
          <w:sz w:val="32"/>
          <w:szCs w:val="32"/>
        </w:rPr>
        <w:t>单位（章）：</w:t>
      </w:r>
    </w:p>
    <w:p>
      <w:pPr>
        <w:ind w:firstLine="4752" w:firstLineChars="148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24E30"/>
    <w:rsid w:val="71624E3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2022-11-04T02:00:00Z</dcterms:created>
  <dc:creator>Administrator</dc:creator>
  <cp:lastModifiedBy>Administrator</cp:lastModifiedBy>
  <dcterms:modified xsi:type="dcterms:W3CDTF">2022-11-04T02:01:46Z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