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成都世纪人力资源有限公司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招聘报名表</w:t>
      </w:r>
    </w:p>
    <w:p>
      <w:pPr>
        <w:widowControl/>
        <w:jc w:val="left"/>
      </w:pPr>
    </w:p>
    <w:tbl>
      <w:tblPr>
        <w:tblStyle w:val="3"/>
        <w:tblW w:w="9363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770"/>
        <w:gridCol w:w="1418"/>
        <w:gridCol w:w="1275"/>
        <w:gridCol w:w="1134"/>
        <w:gridCol w:w="993"/>
        <w:gridCol w:w="1269"/>
        <w:gridCol w:w="15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性  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出生  年月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年  月</w:t>
            </w:r>
          </w:p>
          <w:p>
            <w:pPr>
              <w:widowControl/>
              <w:jc w:val="center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</w:t>
            </w:r>
          </w:p>
        </w:tc>
        <w:tc>
          <w:tcPr>
            <w:tcW w:w="1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EEEEEE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健康状况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2F2F2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cs="Arial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学  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专  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kern w:val="0"/>
                <w:sz w:val="24"/>
              </w:rPr>
              <w:t>婚否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kern w:val="0"/>
                <w:sz w:val="24"/>
              </w:rPr>
              <w:t>　</w:t>
            </w:r>
          </w:p>
        </w:tc>
        <w:tc>
          <w:tcPr>
            <w:tcW w:w="15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cs="Arial"/>
                <w:b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28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1F1F1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户  口   所在地</w:t>
            </w: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现居住地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28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kern w:val="0"/>
                <w:sz w:val="24"/>
              </w:rPr>
              <w:t>参加工作时间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cs="Arial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1F1F1" w:fill="auto"/>
            <w:noWrap w:val="0"/>
            <w:vAlign w:val="center"/>
          </w:tcPr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有何</w:t>
            </w:r>
          </w:p>
          <w:p>
            <w:pPr>
              <w:jc w:val="center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特长</w:t>
            </w:r>
          </w:p>
        </w:tc>
        <w:tc>
          <w:tcPr>
            <w:tcW w:w="28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9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个</w:t>
            </w:r>
          </w:p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学习 经历</w:t>
            </w:r>
          </w:p>
        </w:tc>
        <w:tc>
          <w:tcPr>
            <w:tcW w:w="7661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9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rPr>
                <w:rFonts w:cs="Arial"/>
                <w:sz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工作 经历</w:t>
            </w:r>
          </w:p>
        </w:tc>
        <w:tc>
          <w:tcPr>
            <w:tcW w:w="7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7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奖惩情况</w:t>
            </w:r>
          </w:p>
        </w:tc>
        <w:tc>
          <w:tcPr>
            <w:tcW w:w="7661" w:type="dxa"/>
            <w:gridSpan w:val="6"/>
            <w:tcBorders>
              <w:top w:val="nil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cs="Arial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7661" w:type="dxa"/>
            <w:gridSpan w:val="6"/>
            <w:tcBorders>
              <w:top w:val="single" w:color="000000" w:sz="4" w:space="0"/>
              <w:left w:val="single" w:color="80808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kern w:val="0"/>
                <w:sz w:val="24"/>
              </w:rPr>
              <w:t>本人承诺，上述填写内容和提供的相关依据真实有效，符合招聘公告的报考条件，如有不实，弄虚作假，本人自愿放弃聘用资格并承担相应责任。</w:t>
            </w:r>
          </w:p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宋体" w:cs="Arial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宋体" w:cs="Arial"/>
                <w:kern w:val="0"/>
                <w:sz w:val="24"/>
              </w:rPr>
              <w:t>（本人签名）</w:t>
            </w:r>
          </w:p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  <w:r>
              <w:rPr>
                <w:rFonts w:hint="eastAsia" w:ascii="宋体" w:cs="Arial"/>
                <w:kern w:val="0"/>
                <w:sz w:val="24"/>
              </w:rPr>
              <w:t xml:space="preserve">                                        年      月     日</w:t>
            </w:r>
          </w:p>
        </w:tc>
      </w:tr>
    </w:tbl>
    <w:p>
      <w:pPr>
        <w:widowControl/>
        <w:spacing w:line="578" w:lineRule="exact"/>
        <w:jc w:val="left"/>
        <w:rPr>
          <w:rFonts w:ascii="仿宋_GB2312" w:eastAsia="仿宋_GB2312" w:cs="仿宋_GB2312"/>
          <w:kern w:val="0"/>
          <w:sz w:val="32"/>
          <w:szCs w:val="32"/>
        </w:rPr>
        <w:sectPr>
          <w:footerReference r:id="rId3" w:type="default"/>
          <w:pgSz w:w="11906" w:h="16838"/>
          <w:pgMar w:top="1701" w:right="1701" w:bottom="1701" w:left="1701" w:header="851" w:footer="992" w:gutter="0"/>
          <w:cols w:space="720" w:num="1"/>
          <w:docGrid w:type="lines" w:linePitch="312" w:charSpace="0"/>
        </w:sectPr>
      </w:pPr>
    </w:p>
    <w:p/>
    <w:p>
      <w:bookmarkStart w:id="0" w:name="_GoBack"/>
      <w:bookmarkEnd w:id="0"/>
    </w:p>
    <w:sectPr>
      <w:type w:val="continuous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Batang" w:hAnsi="Batang" w:eastAsia="Batang"/>
        <w:sz w:val="28"/>
        <w:szCs w:val="28"/>
      </w:rPr>
    </w:pPr>
    <w:r>
      <w:rPr>
        <w:rFonts w:hint="eastAsia" w:ascii="Batang" w:hAnsi="Batang" w:eastAsia="Batang"/>
        <w:sz w:val="28"/>
        <w:szCs w:val="28"/>
      </w:rPr>
      <w:t>—</w:t>
    </w:r>
    <w:r>
      <w:rPr>
        <w:rFonts w:ascii="Batang" w:hAnsi="Batang" w:eastAsia="Batang"/>
        <w:sz w:val="28"/>
        <w:szCs w:val="28"/>
      </w:rPr>
      <w:fldChar w:fldCharType="begin"/>
    </w:r>
    <w:r>
      <w:rPr>
        <w:rFonts w:ascii="Batang" w:hAnsi="Batang" w:eastAsia="Batang"/>
        <w:sz w:val="28"/>
        <w:szCs w:val="28"/>
      </w:rPr>
      <w:instrText xml:space="preserve"> PAGE   \* MERGEFORMAT </w:instrText>
    </w:r>
    <w:r>
      <w:rPr>
        <w:rFonts w:ascii="Batang" w:hAnsi="Batang" w:eastAsia="Batang"/>
        <w:sz w:val="28"/>
        <w:szCs w:val="28"/>
      </w:rPr>
      <w:fldChar w:fldCharType="separate"/>
    </w:r>
    <w:r>
      <w:rPr>
        <w:rFonts w:ascii="Batang" w:hAnsi="Batang" w:eastAsia="Batang"/>
        <w:sz w:val="28"/>
        <w:szCs w:val="28"/>
        <w:lang w:val="zh-CN"/>
      </w:rPr>
      <w:t>2</w:t>
    </w:r>
    <w:r>
      <w:rPr>
        <w:rFonts w:ascii="Batang" w:hAnsi="Batang" w:eastAsia="Batang"/>
        <w:sz w:val="28"/>
        <w:szCs w:val="28"/>
      </w:rPr>
      <w:fldChar w:fldCharType="end"/>
    </w:r>
    <w:r>
      <w:rPr>
        <w:rFonts w:hint="eastAsia" w:ascii="Batang" w:hAnsi="Batang" w:eastAsia="Batang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25092"/>
    <w:rsid w:val="2192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2022-11-01T02:51:00Z</dcterms:created>
  <dc:creator>Administrator</dc:creator>
  <cp:lastModifiedBy>Administrator</cp:lastModifiedBy>
  <dcterms:modified xsi:type="dcterms:W3CDTF">2022-11-01T02:51:48Z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