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2502"/>
        <w:gridCol w:w="1911"/>
        <w:gridCol w:w="30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招生单位代码</w:t>
            </w:r>
          </w:p>
        </w:tc>
        <w:tc>
          <w:tcPr>
            <w:tcW w:w="2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单位名称</w:t>
            </w:r>
          </w:p>
        </w:tc>
        <w:tc>
          <w:tcPr>
            <w:tcW w:w="20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联系人</w:t>
            </w:r>
          </w:p>
        </w:tc>
        <w:tc>
          <w:tcPr>
            <w:tcW w:w="32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机械工程学院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刘老师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0511-88790170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002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农业工程学院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0511-88805820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材料科学与工程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曹老师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0511-88780190-601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汽车与交通工程学院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0511-88797620-2008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005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能源与动力工程学院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朱老师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0511-88787393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流体机械工程技术研究中心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徐老师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0511-88790278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007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电气信息工程学院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杨老师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0511-88780311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环境与安全工程学院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0511-88790931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009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食品与生物工程学院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郎老师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0511-88780201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生命科学学院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汪老师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0511-88788933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011</w:t>
            </w:r>
          </w:p>
        </w:tc>
        <w:tc>
          <w:tcPr>
            <w:tcW w:w="298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管理学院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段老师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0511-88790129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陈老师（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MBA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0511-88780378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、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88799751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王老师（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MEM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0511-88782060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许老师（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MPA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0511-88787607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012</w:t>
            </w:r>
          </w:p>
        </w:tc>
        <w:tc>
          <w:tcPr>
            <w:tcW w:w="298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财经学院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陈老师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0511-88792100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98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姚老师（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MPAcc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0511-88982885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计算机科学与通信工程学院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韩老师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0511-88790203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数学科学学院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范老师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0511-88780161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015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土木工程与力学学院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0511-88797036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化学化工学院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郝老师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0511-88790187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017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医学院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顾老师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0511-86102012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018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药学院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滕老师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0511-85038451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外国语学院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0511-88790228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021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马克思主义学院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杭老师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0511-88780251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022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法学院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秦老师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0511-88791788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教师教育学院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冯老师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0511-88791127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科技信息研究所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蒋老师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0511-88780719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025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艺术学院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王老师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0511-88780182-612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文学院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袁老师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0511-88781693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027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物理与电子工程学院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苏老师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88788059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028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汽车工程研究院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李老师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0511-88782086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，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88789085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029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能源研究院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季老师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－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88799500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2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030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克兰菲尔德未来技术研究生院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吴老师</w:t>
            </w:r>
          </w:p>
        </w:tc>
        <w:tc>
          <w:tcPr>
            <w:tcW w:w="32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lang w:val="en-US"/>
              </w:rPr>
              <w:t>0511-88781207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jdmYWU1ZTk4YTZmYWEwZmVhNzQ5YzNhMDA3NjcifQ=="/>
  </w:docVars>
  <w:rsids>
    <w:rsidRoot w:val="7CA22638"/>
    <w:rsid w:val="7CA2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395</Words>
  <Characters>882</Characters>
  <Lines>0</Lines>
  <Paragraphs>0</Paragraphs>
  <TotalTime>0</TotalTime>
  <ScaleCrop>false</ScaleCrop>
  <LinksUpToDate>false</LinksUpToDate>
  <CharactersWithSpaces>882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2022-09-15T07:23:00Z</dcterms:created>
  <dc:creator>彭小柒</dc:creator>
  <cp:lastModifiedBy>彭小柒</cp:lastModifiedBy>
  <dcterms:modified xsi:type="dcterms:W3CDTF">2022-09-15T07:24:08Z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9B531E6ED4D54A4EA93F74C6518F7B25</vt:lpwstr>
  </property>
</Properties>
</file>