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520" w:lineRule="exact"/>
        <w:ind w:firstLine="1760" w:firstLineChars="400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eastAsia="zh-CN"/>
        </w:rPr>
        <w:t>市一院</w:t>
      </w:r>
      <w:r>
        <w:rPr>
          <w:rFonts w:hint="eastAsia" w:ascii="方正小标宋简体" w:eastAsia="方正小标宋简体"/>
          <w:sz w:val="44"/>
          <w:szCs w:val="44"/>
        </w:rPr>
        <w:t>2022年公开补充招聘编外工作人员岗位表</w:t>
      </w:r>
    </w:p>
    <w:bookmarkEnd w:id="0"/>
    <w:tbl>
      <w:tblPr>
        <w:tblStyle w:val="5"/>
        <w:tblW w:w="14926" w:type="dxa"/>
        <w:tblInd w:w="-8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567"/>
        <w:gridCol w:w="567"/>
        <w:gridCol w:w="744"/>
        <w:gridCol w:w="592"/>
        <w:gridCol w:w="1065"/>
        <w:gridCol w:w="1214"/>
        <w:gridCol w:w="586"/>
        <w:gridCol w:w="1545"/>
        <w:gridCol w:w="908"/>
        <w:gridCol w:w="870"/>
        <w:gridCol w:w="870"/>
        <w:gridCol w:w="3829"/>
        <w:gridCol w:w="1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2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单位类别</w:t>
            </w:r>
          </w:p>
        </w:tc>
        <w:tc>
          <w:tcPr>
            <w:tcW w:w="74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招聘计划总数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59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用工形式</w:t>
            </w:r>
          </w:p>
        </w:tc>
        <w:tc>
          <w:tcPr>
            <w:tcW w:w="106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21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58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招聘人数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9165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1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9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382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岗位条件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用工科室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芜湖市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eastAsia="zh-CN"/>
              </w:rPr>
              <w:t>第一人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民医院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公益二类</w:t>
            </w:r>
          </w:p>
        </w:tc>
        <w:tc>
          <w:tcPr>
            <w:tcW w:w="74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59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事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业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单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位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编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外</w:t>
            </w:r>
          </w:p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专业技术岗位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w w:val="7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1"/>
                <w:w w:val="86"/>
                <w:kern w:val="0"/>
                <w:sz w:val="20"/>
                <w:szCs w:val="20"/>
                <w:fitText w:val="607" w:id="1876699928"/>
              </w:rPr>
              <w:t>20220</w:t>
            </w:r>
            <w:r>
              <w:rPr>
                <w:rFonts w:ascii="仿宋_GB2312" w:eastAsia="仿宋_GB2312"/>
                <w:color w:val="000000"/>
                <w:spacing w:val="1"/>
                <w:w w:val="86"/>
                <w:kern w:val="0"/>
                <w:sz w:val="20"/>
                <w:szCs w:val="20"/>
                <w:fitText w:val="607" w:id="1876699928"/>
              </w:rPr>
              <w:t>3</w:t>
            </w:r>
            <w:r>
              <w:rPr>
                <w:rFonts w:ascii="仿宋_GB2312" w:eastAsia="仿宋_GB2312"/>
                <w:color w:val="000000"/>
                <w:spacing w:val="0"/>
                <w:w w:val="86"/>
                <w:kern w:val="0"/>
                <w:sz w:val="20"/>
                <w:szCs w:val="20"/>
                <w:fitText w:val="607" w:id="1876699928"/>
              </w:rPr>
              <w:t>0</w:t>
            </w:r>
            <w:r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ind w:firstLine="200" w:firstLineChars="100"/>
              <w:jc w:val="left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护理学专业</w:t>
            </w:r>
          </w:p>
        </w:tc>
        <w:tc>
          <w:tcPr>
            <w:tcW w:w="9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学士及以上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周岁及以下</w:t>
            </w:r>
          </w:p>
        </w:tc>
        <w:tc>
          <w:tcPr>
            <w:tcW w:w="382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  <w:lang w:val="en-US" w:eastAsia="zh-CN"/>
              </w:rPr>
              <w:t>要求男性，往届毕业生需具备护士执业证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护理部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专业技术岗位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w w:val="7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1"/>
                <w:w w:val="86"/>
                <w:kern w:val="0"/>
                <w:sz w:val="20"/>
                <w:szCs w:val="20"/>
                <w:fitText w:val="607" w:id="571766458"/>
              </w:rPr>
              <w:t>20220</w:t>
            </w:r>
            <w:r>
              <w:rPr>
                <w:rFonts w:ascii="仿宋_GB2312" w:eastAsia="仿宋_GB2312"/>
                <w:color w:val="000000"/>
                <w:spacing w:val="1"/>
                <w:w w:val="86"/>
                <w:kern w:val="0"/>
                <w:sz w:val="20"/>
                <w:szCs w:val="20"/>
                <w:fitText w:val="607" w:id="571766458"/>
              </w:rPr>
              <w:t>3</w:t>
            </w:r>
            <w:r>
              <w:rPr>
                <w:rFonts w:ascii="仿宋_GB2312" w:eastAsia="仿宋_GB2312"/>
                <w:color w:val="000000"/>
                <w:spacing w:val="0"/>
                <w:w w:val="86"/>
                <w:kern w:val="0"/>
                <w:sz w:val="20"/>
                <w:szCs w:val="20"/>
                <w:fitText w:val="607" w:id="571766458"/>
              </w:rPr>
              <w:t>0</w:t>
            </w:r>
            <w:r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ind w:firstLine="200" w:firstLineChars="100"/>
              <w:jc w:val="left"/>
              <w:rPr>
                <w:rFonts w:hint="eastAsia" w:ascii="仿宋_GB2312" w:eastAsia="仿宋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护理学专业</w:t>
            </w:r>
          </w:p>
        </w:tc>
        <w:tc>
          <w:tcPr>
            <w:tcW w:w="9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学士及以上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周岁及以下</w:t>
            </w:r>
          </w:p>
        </w:tc>
        <w:tc>
          <w:tcPr>
            <w:tcW w:w="382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  <w:lang w:val="en-US" w:eastAsia="zh-CN"/>
              </w:rPr>
              <w:t>要求女性，往届毕业生需具备护士执业证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护理部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专业技术岗位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pacing w:val="1"/>
                <w:w w:val="86"/>
                <w:kern w:val="0"/>
                <w:sz w:val="20"/>
                <w:szCs w:val="20"/>
                <w:fitText w:val="607" w:id="1600092367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w w:val="7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1"/>
                <w:w w:val="86"/>
                <w:kern w:val="0"/>
                <w:sz w:val="20"/>
                <w:szCs w:val="20"/>
                <w:fitText w:val="607" w:id="403071448"/>
              </w:rPr>
              <w:t>20220</w:t>
            </w:r>
            <w:r>
              <w:rPr>
                <w:rFonts w:ascii="仿宋_GB2312" w:eastAsia="仿宋_GB2312"/>
                <w:color w:val="000000"/>
                <w:spacing w:val="1"/>
                <w:w w:val="86"/>
                <w:kern w:val="0"/>
                <w:sz w:val="20"/>
                <w:szCs w:val="20"/>
                <w:fitText w:val="607" w:id="403071448"/>
              </w:rPr>
              <w:t>3</w:t>
            </w:r>
            <w:r>
              <w:rPr>
                <w:rFonts w:ascii="仿宋_GB2312" w:eastAsia="仿宋_GB2312"/>
                <w:color w:val="000000"/>
                <w:spacing w:val="0"/>
                <w:w w:val="86"/>
                <w:kern w:val="0"/>
                <w:sz w:val="20"/>
                <w:szCs w:val="20"/>
                <w:fitText w:val="607" w:id="403071448"/>
              </w:rPr>
              <w:t>0</w:t>
            </w:r>
            <w:r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 xml:space="preserve"> 临床医学专业</w:t>
            </w:r>
          </w:p>
        </w:tc>
        <w:tc>
          <w:tcPr>
            <w:tcW w:w="9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本科及</w:t>
            </w:r>
          </w:p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学士及</w:t>
            </w:r>
          </w:p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30周岁及以下</w:t>
            </w:r>
          </w:p>
        </w:tc>
        <w:tc>
          <w:tcPr>
            <w:tcW w:w="38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初级及以下职称要求具备医师资格证书、住院医师规范化培训合格证书或具备2022年住培结业考试资格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重症医学科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WFjNjRiNGNmYTI0MDVkY2YyZmU2NmYwMTIxODQifQ=="/>
  </w:docVars>
  <w:rsids>
    <w:rsidRoot w:val="00000000"/>
    <w:rsid w:val="4709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2022-09-02T06:42:28Z</dcterms:created>
  <dc:creator>ss</dc:creator>
  <cp:lastModifiedBy>walle</cp:lastModifiedBy>
  <dcterms:modified xsi:type="dcterms:W3CDTF">2022-09-02T06:43:14Z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44FFB233AF37494C8DCD93E93B158FC2</vt:lpwstr>
  </property>
</Properties>
</file>