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件</w:t>
      </w:r>
      <w:r>
        <w:rPr>
          <w:rFonts w:ascii="黑体" w:hAnsi="黑体" w:eastAsia="黑体" w:cs="黑体"/>
          <w:color w:val="auto"/>
          <w:sz w:val="32"/>
          <w:szCs w:val="32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宋体" w:eastAsia="方正小标宋简体" w:cs="宋体"/>
          <w:color w:val="auto"/>
          <w:spacing w:val="-11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auto"/>
          <w:spacing w:val="-11"/>
          <w:kern w:val="0"/>
          <w:sz w:val="44"/>
          <w:szCs w:val="44"/>
          <w:lang w:val="en-US" w:eastAsia="zh-CN"/>
        </w:rPr>
        <w:t>绵阳高新区卫健事业单位2022年公开考核招聘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  <w:lang w:val="en-US" w:eastAsia="zh-CN"/>
        </w:rPr>
        <w:t>医疗卫生技术人员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新冠肺炎疫情防控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告知暨承诺书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??_GB2312" w:eastAsia="仿宋_GB2312" w:cs="??_GB2312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为深入贯彻落实新冠肺炎疫情防控有关要求，全力确保每一位考生安全健康，现就疫情防控承诺如下，考生须对告知事项签字承诺。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??_GB2312" w:eastAsia="仿宋_GB2312" w:cs="??_GB2312"/>
          <w:color w:val="auto"/>
          <w:sz w:val="32"/>
          <w:szCs w:val="32"/>
        </w:rPr>
      </w:pPr>
      <w:r>
        <w:rPr>
          <w:rFonts w:ascii="仿宋_GB2312" w:hAnsi="??_GB2312" w:eastAsia="仿宋_GB2312" w:cs="??_GB2312"/>
          <w:color w:val="auto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请广大考生近期注意做好自我健康管理，通过微信小程序</w:t>
      </w:r>
      <w:r>
        <w:rPr>
          <w:rFonts w:hint="eastAsia" w:ascii="仿宋_GB2312" w:hAnsi="??_GB2312" w:eastAsia="仿宋_GB2312" w:cs="??_GB2312"/>
          <w:color w:val="auto"/>
          <w:sz w:val="32"/>
          <w:szCs w:val="32"/>
        </w:rPr>
        <w:t>“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国家政务服务平台</w:t>
      </w:r>
      <w:r>
        <w:rPr>
          <w:rFonts w:hint="eastAsia" w:ascii="仿宋_GB2312" w:hAnsi="??_GB2312" w:eastAsia="仿宋_GB2312" w:cs="??_GB2312"/>
          <w:color w:val="auto"/>
          <w:sz w:val="32"/>
          <w:szCs w:val="32"/>
        </w:rPr>
        <w:t>”</w:t>
      </w:r>
      <w:r>
        <w:rPr>
          <w:rFonts w:hint="eastAsia" w:ascii="仿宋_GB2312" w:hAnsi="??_GB2312" w:eastAsia="仿宋_GB2312" w:cs="??_GB2312"/>
          <w:color w:val="auto"/>
          <w:sz w:val="32"/>
          <w:szCs w:val="32"/>
          <w:lang w:val="en-US" w:eastAsia="zh-CN"/>
        </w:rPr>
        <w:t>或“四川天府健康通”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申领本人防疫健康码，并持续关注健康码状态。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0" w:firstLineChars="200"/>
        <w:jc w:val="both"/>
        <w:textAlignment w:val="auto"/>
        <w:rPr>
          <w:rFonts w:ascii="仿宋_GB2312" w:hAnsi="Times New Roman" w:eastAsia="仿宋_GB2312"/>
          <w:bCs/>
          <w:color w:val="auto"/>
          <w:kern w:val="2"/>
          <w:sz w:val="32"/>
          <w:szCs w:val="32"/>
        </w:rPr>
      </w:pPr>
      <w:r>
        <w:rPr>
          <w:rFonts w:ascii="仿宋_GB2312" w:hAnsi="??_GB2312" w:eastAsia="仿宋_GB2312" w:cs="??_GB2312"/>
          <w:color w:val="auto"/>
          <w:sz w:val="32"/>
          <w:szCs w:val="32"/>
        </w:rPr>
        <w:t>2.</w:t>
      </w:r>
      <w:r>
        <w:rPr>
          <w:rFonts w:hint="eastAsia" w:ascii="仿宋_GB2312" w:hAnsi="Times New Roman" w:eastAsia="仿宋_GB2312"/>
          <w:bCs/>
          <w:color w:val="auto"/>
          <w:kern w:val="2"/>
          <w:sz w:val="32"/>
          <w:szCs w:val="32"/>
        </w:rPr>
        <w:t>考生前往资格审查、面试、体检时如需乘坐公共交通工具应做好个人防护，全程佩戴口罩，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并做好手部卫生，可佩戴一次性手套，同时注意社交距离。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??_GB2312" w:eastAsia="仿宋_GB2312" w:cs="??_GB2312"/>
          <w:color w:val="auto"/>
          <w:sz w:val="32"/>
          <w:szCs w:val="32"/>
        </w:rPr>
      </w:pPr>
      <w:r>
        <w:rPr>
          <w:rFonts w:ascii="仿宋_GB2312" w:hAnsi="??_GB2312" w:eastAsia="仿宋_GB2312" w:cs="??_GB2312"/>
          <w:color w:val="auto"/>
          <w:sz w:val="32"/>
          <w:szCs w:val="32"/>
        </w:rPr>
        <w:t>3.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</w:rPr>
        <w:t>考生在资格审查</w:t>
      </w:r>
      <w:bookmarkStart w:id="0" w:name="_GoBack"/>
      <w:bookmarkEnd w:id="0"/>
      <w:r>
        <w:rPr>
          <w:rFonts w:hint="eastAsia" w:ascii="仿宋_GB2312" w:hAnsi="Times New Roman" w:eastAsia="仿宋_GB2312"/>
          <w:bCs/>
          <w:color w:val="auto"/>
          <w:sz w:val="32"/>
          <w:szCs w:val="32"/>
        </w:rPr>
        <w:t>、面试、体检等招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聘过程中应佩戴口罩；面试前，提前</w:t>
      </w:r>
      <w:r>
        <w:rPr>
          <w:rFonts w:ascii="仿宋_GB2312" w:hAnsi="??_GB2312" w:eastAsia="仿宋_GB2312" w:cs="??_GB2312"/>
          <w:color w:val="auto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小时到达面试场地；进入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</w:rPr>
        <w:t>资格审查、面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试、体检场地时应当主动出示本人防疫健康码信息（绿码），并按要求主动接受体温测量；经现场测量体温正常（＜</w:t>
      </w:r>
      <w:r>
        <w:rPr>
          <w:rFonts w:ascii="仿宋_GB2312" w:hAnsi="??_GB2312" w:eastAsia="仿宋_GB2312" w:cs="??_GB2312"/>
          <w:color w:val="auto"/>
          <w:sz w:val="32"/>
          <w:szCs w:val="32"/>
        </w:rPr>
        <w:t>37.3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℃），且无咳嗽等呼吸道异常症状者方可进入考点。考生须按相关单位要求做好防疫工作。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??_GB2312" w:eastAsia="仿宋_GB2312" w:cs="??_GB2312"/>
          <w:color w:val="auto"/>
          <w:sz w:val="32"/>
          <w:szCs w:val="32"/>
        </w:rPr>
      </w:pPr>
      <w:r>
        <w:rPr>
          <w:rFonts w:ascii="仿宋_GB2312" w:hAnsi="??_GB2312" w:eastAsia="仿宋_GB2312" w:cs="??_GB2312"/>
          <w:color w:val="auto"/>
          <w:sz w:val="32"/>
          <w:szCs w:val="32"/>
        </w:rPr>
        <w:t>4.</w:t>
      </w:r>
      <w:r>
        <w:rPr>
          <w:rFonts w:ascii="Times New Roman" w:hAnsi="Times New Roman" w:eastAsia="仿宋_GB2312" w:cs="Times New Roman"/>
          <w:sz w:val="32"/>
          <w:szCs w:val="32"/>
        </w:rPr>
        <w:t>为避免影响考试，所有考生，需持有本人现场报名、资格复审、面试、体检前（含现场报名、资格复审、面试、体检当日）核酸阴性证明、行程卡没有星号键及健康通行码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绿码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。省内人员提供48小时核酸报告，省外人员提供3天2检核酸报告（来指定地点前1次到指定地点后1次），行程码带星号键省内人员3天2检，省外人员需居家健康检测7天；健康码为红黄码人员不得参加</w:t>
      </w:r>
      <w:r>
        <w:rPr>
          <w:rFonts w:ascii="Times New Roman" w:hAnsi="Times New Roman" w:eastAsia="仿宋_GB2312" w:cs="Times New Roman"/>
          <w:sz w:val="32"/>
          <w:szCs w:val="32"/>
        </w:rPr>
        <w:t>现场报名、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资格复审、面试、体检等。具体的防控要求，将根据最新的相关防疫要求实时调整。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??_GB2312" w:eastAsia="仿宋_GB2312" w:cs="??_GB2312"/>
          <w:color w:val="auto"/>
          <w:sz w:val="32"/>
          <w:szCs w:val="32"/>
        </w:rPr>
      </w:pPr>
      <w:r>
        <w:rPr>
          <w:rFonts w:ascii="仿宋_GB2312" w:hAnsi="??_GB2312" w:eastAsia="仿宋_GB2312" w:cs="??_GB2312"/>
          <w:color w:val="auto"/>
          <w:sz w:val="32"/>
          <w:szCs w:val="32"/>
        </w:rPr>
        <w:t>5.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请考生注意个人防护，自备一次性医用口罩，除核验身份时按要求及时摘戴口罩外，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其余时间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应当全程佩戴口罩。建议考生准备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口罩、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手套、消毒湿巾、速干手消毒剂等防护物资。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??_GB2312" w:eastAsia="仿宋_GB2312" w:cs="??_GB2312"/>
          <w:color w:val="auto"/>
          <w:sz w:val="32"/>
          <w:szCs w:val="32"/>
        </w:rPr>
      </w:pPr>
      <w:r>
        <w:rPr>
          <w:rFonts w:ascii="仿宋_GB2312" w:hAnsi="??_GB2312" w:eastAsia="仿宋_GB2312" w:cs="??_GB2312"/>
          <w:color w:val="auto"/>
          <w:sz w:val="32"/>
          <w:szCs w:val="32"/>
        </w:rPr>
        <w:t>6.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面试期间，考生要自觉维护考试秩序，与其他考生保持安全距离，服从现场工作人员安排，面试结束后按规定有序离场。考生在面试过程中被发现或主动报告身体不适，经复测复查确有发热、咳嗽等呼吸道异常症状，由驻点医务人员进行个案预判，具备继续完成面试条件的考生，安排在备用隔离考室继续准备并进行面试，考生从普通考场转移至备用隔离考场（未出考点）所耽误的时间，不再予以追加；不具备继续完成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面试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条件的考生，由驻点医务人员按规定妥善处置。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宋体" w:eastAsia="仿宋_GB2312" w:cs="宋体"/>
          <w:color w:val="auto"/>
          <w:sz w:val="32"/>
          <w:szCs w:val="32"/>
        </w:rPr>
      </w:pPr>
      <w:r>
        <w:rPr>
          <w:rFonts w:ascii="仿宋_GB2312" w:hAnsi="??_GB2312" w:eastAsia="仿宋_GB2312" w:cs="??_GB2312"/>
          <w:color w:val="auto"/>
          <w:sz w:val="32"/>
          <w:szCs w:val="32"/>
        </w:rPr>
        <w:t>7.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考生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面试资格，终止面试；如有违法情况，将依法追究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150"/>
        <w:textAlignment w:val="auto"/>
        <w:rPr>
          <w:rFonts w:ascii="仿宋_GB2312" w:hAnsi="宋体" w:eastAsia="仿宋_GB2312" w:cs="宋体"/>
          <w:b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auto"/>
          <w:sz w:val="32"/>
          <w:szCs w:val="32"/>
        </w:rPr>
        <w:t>本人已认真阅读此《</w:t>
      </w:r>
      <w:r>
        <w:rPr>
          <w:rFonts w:hint="eastAsia" w:ascii="仿宋_GB2312" w:hAnsi="宋体" w:eastAsia="仿宋_GB2312" w:cs="宋体"/>
          <w:b/>
          <w:bCs/>
          <w:color w:val="auto"/>
          <w:sz w:val="32"/>
          <w:szCs w:val="32"/>
          <w:lang w:val="en-US" w:eastAsia="zh-CN"/>
        </w:rPr>
        <w:t>绵阳高新区卫健事业单位2022年公开考核招聘医疗卫生技术人员</w:t>
      </w:r>
      <w:r>
        <w:rPr>
          <w:rFonts w:hint="eastAsia" w:ascii="仿宋_GB2312" w:hAnsi="宋体" w:eastAsia="仿宋_GB2312" w:cs="宋体"/>
          <w:b/>
          <w:bCs/>
          <w:color w:val="auto"/>
          <w:sz w:val="32"/>
          <w:szCs w:val="32"/>
        </w:rPr>
        <w:t>新冠肺炎疫情防控告知暨承诺书》，知悉告知事项和防疫要求。在此郑重承诺：本人提交和现场出示的所有信息（证明）均真实、准确、完整、有效，符合疫情防控相关要求，并自愿承担因不实承诺应承担的相关责任，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宋体" w:eastAsia="仿宋_GB2312" w:cs="宋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??_GB2312" w:eastAsia="仿宋_GB2312" w:cs="??_GB2312"/>
          <w:color w:val="auto"/>
          <w:sz w:val="32"/>
          <w:szCs w:val="32"/>
        </w:rPr>
      </w:pPr>
      <w:r>
        <w:rPr>
          <w:rFonts w:ascii="??_GB2312" w:hAnsi="??_GB2312" w:cs="??_GB2312"/>
          <w:color w:val="auto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承诺人：</w:t>
      </w:r>
      <w:r>
        <w:rPr>
          <w:rFonts w:ascii="仿宋_GB2312" w:hAnsi="宋体" w:eastAsia="仿宋_GB2312" w:cs="宋体"/>
          <w:color w:val="auto"/>
          <w:sz w:val="32"/>
          <w:szCs w:val="32"/>
        </w:rPr>
        <w:t xml:space="preserve">         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（加盖手印）</w:t>
      </w:r>
      <w:r>
        <w:rPr>
          <w:rFonts w:ascii="仿宋_GB2312" w:hAnsi="??_GB2312" w:eastAsia="仿宋_GB2312" w:cs="??_GB2312"/>
          <w:color w:val="auto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color w:val="auto"/>
        </w:rPr>
      </w:pPr>
      <w:r>
        <w:rPr>
          <w:rFonts w:ascii="仿宋_GB2312" w:hAnsi="??_GB2312" w:eastAsia="仿宋_GB2312" w:cs="??_GB2312"/>
          <w:color w:val="auto"/>
          <w:sz w:val="32"/>
          <w:szCs w:val="32"/>
        </w:rPr>
        <w:t xml:space="preserve">                                 2022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年</w:t>
      </w:r>
      <w:r>
        <w:rPr>
          <w:rFonts w:hint="eastAsia" w:ascii="仿宋_GB2312" w:hAnsi="??_GB2312" w:eastAsia="仿宋_GB2312" w:cs="??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月</w:t>
      </w:r>
      <w:r>
        <w:rPr>
          <w:rFonts w:ascii="仿宋_GB2312" w:hAnsi="??_GB2312" w:eastAsia="仿宋_GB2312" w:cs="??_GB2312"/>
          <w:color w:val="auto"/>
          <w:sz w:val="32"/>
          <w:szCs w:val="32"/>
        </w:rPr>
        <w:t xml:space="preserve"> </w:t>
      </w:r>
      <w:r>
        <w:rPr>
          <w:rFonts w:hint="eastAsia" w:ascii="仿宋_GB2312" w:hAnsi="??_GB2312" w:eastAsia="仿宋_GB2312" w:cs="??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ascii="仿宋_GB2312" w:hAnsi="??_GB2312" w:eastAsia="仿宋_GB2312" w:cs="??_GB2312"/>
          <w:color w:val="auto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4YTMzOTY3ZjUzMjYwY2MzN2MzZDBmMDI1ZmY4ZjEifQ=="/>
  </w:docVars>
  <w:rsids>
    <w:rsidRoot w:val="4DF3448D"/>
    <w:rsid w:val="0A5F70AB"/>
    <w:rsid w:val="0D4946F6"/>
    <w:rsid w:val="1005703C"/>
    <w:rsid w:val="14976361"/>
    <w:rsid w:val="1C971332"/>
    <w:rsid w:val="1D0D716F"/>
    <w:rsid w:val="1E2823B4"/>
    <w:rsid w:val="1EB020ED"/>
    <w:rsid w:val="1FE23F98"/>
    <w:rsid w:val="214525C6"/>
    <w:rsid w:val="25147393"/>
    <w:rsid w:val="25F70179"/>
    <w:rsid w:val="289A2778"/>
    <w:rsid w:val="29BF5F8D"/>
    <w:rsid w:val="3A7A1187"/>
    <w:rsid w:val="3E0178CF"/>
    <w:rsid w:val="3EC45DA1"/>
    <w:rsid w:val="476B21B6"/>
    <w:rsid w:val="4A241658"/>
    <w:rsid w:val="4CF42CBF"/>
    <w:rsid w:val="4DF3448D"/>
    <w:rsid w:val="4DF534BF"/>
    <w:rsid w:val="4F797E32"/>
    <w:rsid w:val="5178471C"/>
    <w:rsid w:val="561914D2"/>
    <w:rsid w:val="5ACD3313"/>
    <w:rsid w:val="6B0E7A56"/>
    <w:rsid w:val="6C881495"/>
    <w:rsid w:val="71564522"/>
    <w:rsid w:val="73DD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1156</Words>
  <Characters>1176</Characters>
  <Lines>0</Lines>
  <Paragraphs>0</Paragraphs>
  <TotalTime>3</TotalTime>
  <ScaleCrop>false</ScaleCrop>
  <LinksUpToDate>false</LinksUpToDate>
  <CharactersWithSpaces>1245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2022-04-13T11:17:00Z</dcterms:created>
  <dc:creator>陈冬梅</dc:creator>
  <cp:lastModifiedBy>sfj010</cp:lastModifiedBy>
  <cp:lastPrinted>2022-08-11T09:06:13Z</cp:lastPrinted>
  <dcterms:modified xsi:type="dcterms:W3CDTF">2022-08-11T09:06:16Z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286E59E936EC420F9C55198F05CB1DDF</vt:lpwstr>
  </property>
</Properties>
</file>