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附件1</w:t>
      </w:r>
    </w:p>
    <w:p>
      <w:pPr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2022年8月廊坊市中医医院招聘信息表</w:t>
      </w:r>
    </w:p>
    <w:tbl>
      <w:tblPr>
        <w:tblStyle w:val="3"/>
        <w:tblpPr w:leftFromText="180" w:rightFromText="180" w:vertAnchor="page" w:horzAnchor="margin" w:tblpXSpec="center" w:tblpY="3094"/>
        <w:tblW w:w="96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763"/>
        <w:gridCol w:w="1080"/>
        <w:gridCol w:w="540"/>
        <w:gridCol w:w="560"/>
        <w:gridCol w:w="520"/>
        <w:gridCol w:w="622"/>
        <w:gridCol w:w="1843"/>
        <w:gridCol w:w="2635"/>
      </w:tblGrid>
      <w:tr>
        <w:trPr>
          <w:trHeight w:val="990" w:hRule="atLeast"/>
        </w:trPr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科室</w:t>
            </w:r>
          </w:p>
        </w:tc>
        <w:tc>
          <w:tcPr>
            <w:tcW w:w="7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岗位代码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招聘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岗位</w:t>
            </w:r>
          </w:p>
        </w:tc>
        <w:tc>
          <w:tcPr>
            <w:tcW w:w="22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招聘人数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2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其它条件</w:t>
            </w:r>
          </w:p>
        </w:tc>
      </w:tr>
      <w:tr>
        <w:trPr>
          <w:trHeight w:val="705" w:hRule="atLeast"/>
        </w:trPr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7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小计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硕士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本科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大专</w:t>
            </w: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儿科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001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针灸推拿学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具备执业医师资格证</w:t>
            </w:r>
          </w:p>
        </w:tc>
      </w:tr>
      <w:tr>
        <w:trPr>
          <w:trHeight w:val="700" w:hRule="atLeast"/>
        </w:trPr>
        <w:tc>
          <w:tcPr>
            <w:tcW w:w="10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002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中西医结合临床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具备执业医师资格证</w:t>
            </w:r>
          </w:p>
        </w:tc>
      </w:tr>
      <w:tr>
        <w:trPr>
          <w:trHeight w:val="1245" w:hRule="atLeast"/>
        </w:trPr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眼科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003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临床医学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具备执业医师资格证，中级及以上职称，能独立完成超声乳化白内障手术。</w:t>
            </w:r>
          </w:p>
        </w:tc>
      </w:tr>
      <w:tr>
        <w:trPr>
          <w:trHeight w:val="568" w:hRule="atLeast"/>
        </w:trPr>
        <w:tc>
          <w:tcPr>
            <w:tcW w:w="10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004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眼视光学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验光师</w:t>
            </w:r>
          </w:p>
        </w:tc>
      </w:tr>
      <w:tr>
        <w:trPr>
          <w:trHeight w:val="691" w:hRule="atLeast"/>
        </w:trPr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肾病科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005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内科学肾病方向、中西医结合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具备执业医师资格证</w:t>
            </w:r>
          </w:p>
        </w:tc>
      </w:tr>
      <w:tr>
        <w:trPr>
          <w:trHeight w:val="841" w:hRule="atLeast"/>
        </w:trPr>
        <w:tc>
          <w:tcPr>
            <w:tcW w:w="10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006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中医学、中西医结合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具备执业医师资格证</w:t>
            </w:r>
          </w:p>
        </w:tc>
      </w:tr>
      <w:tr>
        <w:trPr>
          <w:trHeight w:val="712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治未病中心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007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康复治疗学或针灸推拿学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具备执业医师资格证，会中医推拿按摩</w:t>
            </w:r>
          </w:p>
        </w:tc>
      </w:tr>
      <w:tr>
        <w:trPr>
          <w:trHeight w:val="552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妇产科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008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妇产科学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有腔镜基础的优先</w:t>
            </w:r>
          </w:p>
        </w:tc>
      </w:tr>
      <w:tr>
        <w:trPr>
          <w:trHeight w:val="546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血液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一科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009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内科学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具备执业医师资格证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血液学方向优先</w:t>
            </w:r>
          </w:p>
        </w:tc>
      </w:tr>
      <w:tr>
        <w:trPr>
          <w:trHeight w:val="710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血液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四科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010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内科学或中西医结合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具备执业医师资格证，</w:t>
            </w:r>
            <w:r>
              <w:rPr>
                <w:rFonts w:hint="eastAsia"/>
                <w:color w:val="000000"/>
                <w:szCs w:val="21"/>
              </w:rPr>
              <w:t>1名学硕，1名专硕，血液学方向优先</w:t>
            </w:r>
          </w:p>
        </w:tc>
      </w:tr>
      <w:tr>
        <w:trPr>
          <w:trHeight w:val="710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脑病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一科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011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康复治疗学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具备执业医师资格证，</w:t>
            </w:r>
            <w:r>
              <w:rPr>
                <w:rFonts w:hint="eastAsia"/>
                <w:color w:val="000000"/>
                <w:szCs w:val="21"/>
              </w:rPr>
              <w:t>应届毕业生可无证，男士优先</w:t>
            </w:r>
          </w:p>
        </w:tc>
      </w:tr>
      <w:tr>
        <w:trPr>
          <w:trHeight w:val="710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外科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012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临床医学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具备执业医师资格证，熟练掌握腹腔镜技术者优先</w:t>
            </w:r>
          </w:p>
        </w:tc>
      </w:tr>
      <w:tr>
        <w:trPr>
          <w:trHeight w:val="710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脑病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二科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013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中医学、中西医结合临床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具备执业医师资格证，脑病方向、有科研经验者优先</w:t>
            </w:r>
          </w:p>
        </w:tc>
      </w:tr>
    </w:tbl>
    <w:p>
      <w:pPr>
        <w:tabs>
          <w:tab w:val="left" w:pos="5760"/>
        </w:tabs>
        <w:rPr>
          <w:rFonts w:hint="eastAsia"/>
          <w:sz w:val="44"/>
          <w:szCs w:val="44"/>
        </w:rPr>
      </w:pPr>
    </w:p>
    <w:p>
      <w:pPr>
        <w:tabs>
          <w:tab w:val="left" w:pos="5760"/>
        </w:tabs>
        <w:rPr>
          <w:rFonts w:hint="eastAsia"/>
          <w:sz w:val="44"/>
          <w:szCs w:val="44"/>
        </w:rPr>
      </w:pP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附件1</w:t>
      </w:r>
    </w:p>
    <w:p>
      <w:pPr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2022年8月廊坊市中医医院招聘信息表</w:t>
      </w:r>
    </w:p>
    <w:tbl>
      <w:tblPr>
        <w:tblStyle w:val="3"/>
        <w:tblpPr w:leftFromText="180" w:rightFromText="180" w:vertAnchor="page" w:horzAnchor="margin" w:tblpXSpec="center" w:tblpY="3094"/>
        <w:tblW w:w="96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9"/>
        <w:gridCol w:w="763"/>
        <w:gridCol w:w="1079"/>
        <w:gridCol w:w="540"/>
        <w:gridCol w:w="540"/>
        <w:gridCol w:w="20"/>
        <w:gridCol w:w="525"/>
        <w:gridCol w:w="622"/>
        <w:gridCol w:w="1842"/>
        <w:gridCol w:w="2633"/>
      </w:tblGrid>
      <w:tr>
        <w:trPr>
          <w:trHeight w:val="990" w:hRule="atLeast"/>
        </w:trPr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科室</w:t>
            </w:r>
          </w:p>
        </w:tc>
        <w:tc>
          <w:tcPr>
            <w:tcW w:w="7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岗位代码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招聘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岗位</w:t>
            </w:r>
          </w:p>
        </w:tc>
        <w:tc>
          <w:tcPr>
            <w:tcW w:w="22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招聘人数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2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其它条件</w:t>
            </w:r>
          </w:p>
        </w:tc>
      </w:tr>
      <w:tr>
        <w:trPr>
          <w:trHeight w:val="705" w:hRule="atLeast"/>
        </w:trPr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7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小计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硕士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本科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大专</w:t>
            </w: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</w:tr>
      <w:tr>
        <w:trPr>
          <w:trHeight w:val="842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皮肤科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014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5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中医临床、中西医结合临床（皮肤方向）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具备执业医师资格证，有规培证</w:t>
            </w:r>
          </w:p>
        </w:tc>
      </w:tr>
      <w:tr>
        <w:trPr>
          <w:trHeight w:val="1154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感染性疾病科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015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临床医学、中西医结合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具备执业医师资格证，有感染性疾病科工作优先</w:t>
            </w:r>
          </w:p>
        </w:tc>
      </w:tr>
      <w:tr>
        <w:trPr>
          <w:trHeight w:val="985" w:hRule="atLeast"/>
        </w:trPr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护理部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016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护理学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要求有执业护士证，应届毕业生可不持执业证</w:t>
            </w:r>
          </w:p>
        </w:tc>
      </w:tr>
      <w:tr>
        <w:trPr>
          <w:trHeight w:val="844" w:hRule="atLeast"/>
        </w:trPr>
        <w:tc>
          <w:tcPr>
            <w:tcW w:w="10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017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170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护理学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全日制高中起点专科，要求有执业护士证，应届毕业生可不持执业证</w:t>
            </w:r>
          </w:p>
        </w:tc>
      </w:tr>
      <w:tr>
        <w:trPr>
          <w:trHeight w:val="841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中药房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018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中药学、中药制药、中草药栽培与鉴定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中药师资格证</w:t>
            </w:r>
          </w:p>
        </w:tc>
      </w:tr>
      <w:tr>
        <w:trPr>
          <w:trHeight w:val="991" w:hRule="atLeast"/>
        </w:trPr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药学室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019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临床药学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有药师资格证者优先</w:t>
            </w:r>
          </w:p>
        </w:tc>
      </w:tr>
      <w:tr>
        <w:trPr>
          <w:trHeight w:val="825" w:hRule="atLeast"/>
        </w:trPr>
        <w:tc>
          <w:tcPr>
            <w:tcW w:w="10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020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药学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有药师资格证者优先</w:t>
            </w:r>
          </w:p>
        </w:tc>
      </w:tr>
      <w:tr>
        <w:trPr>
          <w:trHeight w:val="825" w:hRule="atLeast"/>
        </w:trPr>
        <w:tc>
          <w:tcPr>
            <w:tcW w:w="10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021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中药学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有中药师证者优先</w:t>
            </w:r>
          </w:p>
        </w:tc>
      </w:tr>
      <w:tr>
        <w:trPr>
          <w:trHeight w:val="825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肺病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bookmarkStart w:id="0" w:name="_GoBack"/>
            <w:bookmarkEnd w:id="0"/>
            <w:r>
              <w:rPr>
                <w:rFonts w:hint="eastAsia"/>
                <w:color w:val="000000"/>
                <w:szCs w:val="21"/>
                <w:lang w:val="en-US" w:eastAsia="zh-Hans"/>
              </w:rPr>
              <w:t>肿瘤</w:t>
            </w:r>
            <w:r>
              <w:rPr>
                <w:rFonts w:hint="eastAsia"/>
                <w:color w:val="000000"/>
                <w:szCs w:val="21"/>
              </w:rPr>
              <w:t>科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022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中西医结合临床、临床医学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具备执业医师资格证，中级及以上职称，能熟练运用支气管镜检查和镜下治疗</w:t>
            </w:r>
          </w:p>
        </w:tc>
      </w:tr>
      <w:tr>
        <w:trPr>
          <w:trHeight w:val="825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结石科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023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临床医学、外科学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具备执业医师资格证，泌尿外科方向优先</w:t>
            </w:r>
          </w:p>
        </w:tc>
      </w:tr>
    </w:tbl>
    <w:p>
      <w:pPr>
        <w:tabs>
          <w:tab w:val="left" w:pos="5760"/>
        </w:tabs>
        <w:rPr>
          <w:rFonts w:hint="eastAsia"/>
          <w:sz w:val="44"/>
          <w:szCs w:val="44"/>
        </w:rPr>
      </w:pPr>
    </w:p>
    <w:p>
      <w:pPr>
        <w:tabs>
          <w:tab w:val="left" w:pos="5760"/>
        </w:tabs>
        <w:rPr>
          <w:rFonts w:hint="eastAsia"/>
          <w:sz w:val="44"/>
          <w:szCs w:val="44"/>
        </w:rPr>
      </w:pP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附件1</w:t>
      </w:r>
    </w:p>
    <w:p>
      <w:pPr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2022年8月廊坊市中医医院招聘信息表</w:t>
      </w:r>
    </w:p>
    <w:tbl>
      <w:tblPr>
        <w:tblStyle w:val="3"/>
        <w:tblpPr w:leftFromText="180" w:rightFromText="180" w:vertAnchor="page" w:horzAnchor="margin" w:tblpXSpec="center" w:tblpY="3094"/>
        <w:tblW w:w="96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763"/>
        <w:gridCol w:w="1080"/>
        <w:gridCol w:w="540"/>
        <w:gridCol w:w="540"/>
        <w:gridCol w:w="20"/>
        <w:gridCol w:w="520"/>
        <w:gridCol w:w="622"/>
        <w:gridCol w:w="1843"/>
        <w:gridCol w:w="2635"/>
      </w:tblGrid>
      <w:tr>
        <w:trPr>
          <w:trHeight w:val="990" w:hRule="atLeast"/>
        </w:trPr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科室</w:t>
            </w:r>
          </w:p>
        </w:tc>
        <w:tc>
          <w:tcPr>
            <w:tcW w:w="7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岗位代码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招聘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岗位</w:t>
            </w:r>
          </w:p>
        </w:tc>
        <w:tc>
          <w:tcPr>
            <w:tcW w:w="22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招聘人数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2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其它条件</w:t>
            </w:r>
          </w:p>
        </w:tc>
      </w:tr>
      <w:tr>
        <w:trPr>
          <w:trHeight w:val="705" w:hRule="atLeast"/>
        </w:trPr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7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小计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硕士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本科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大专</w:t>
            </w: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</w:tr>
      <w:tr>
        <w:trPr>
          <w:trHeight w:val="842" w:hRule="atLeast"/>
        </w:trPr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检验科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024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微生物专业方向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教育背景：医学检验技术或临床医学</w:t>
            </w:r>
          </w:p>
        </w:tc>
      </w:tr>
      <w:tr>
        <w:trPr>
          <w:trHeight w:val="827" w:hRule="atLeast"/>
        </w:trPr>
        <w:tc>
          <w:tcPr>
            <w:tcW w:w="10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025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实验血液学专业方向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教育背景：医学检验技术或临床医学</w:t>
            </w:r>
          </w:p>
        </w:tc>
      </w:tr>
      <w:tr>
        <w:trPr>
          <w:trHeight w:val="837" w:hRule="atLeast"/>
        </w:trPr>
        <w:tc>
          <w:tcPr>
            <w:tcW w:w="10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026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免疫学专业方向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教育背景：医学检验技术或临床医学</w:t>
            </w:r>
          </w:p>
        </w:tc>
      </w:tr>
      <w:tr>
        <w:trPr>
          <w:trHeight w:val="708" w:hRule="atLeast"/>
        </w:trPr>
        <w:tc>
          <w:tcPr>
            <w:tcW w:w="10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027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医学检验技术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rPr>
          <w:trHeight w:val="703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麻醉科</w:t>
            </w:r>
            <w:r>
              <w:rPr>
                <w:rFonts w:hint="eastAsia"/>
                <w:color w:val="000000"/>
                <w:sz w:val="18"/>
                <w:szCs w:val="18"/>
              </w:rPr>
              <w:t>（手术室）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028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临床医学、麻醉学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具备执业医师资格证</w:t>
            </w:r>
          </w:p>
        </w:tc>
      </w:tr>
      <w:tr>
        <w:trPr>
          <w:trHeight w:val="841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体检科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029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医学影像学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具备执业医师资格证</w:t>
            </w:r>
          </w:p>
        </w:tc>
      </w:tr>
      <w:tr>
        <w:trPr>
          <w:trHeight w:val="840" w:hRule="atLeast"/>
        </w:trPr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耳鼻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喉科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030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中医学或中西医结合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具备执业医师资格证</w:t>
            </w:r>
          </w:p>
        </w:tc>
      </w:tr>
      <w:tr>
        <w:trPr>
          <w:trHeight w:val="837" w:hRule="atLeast"/>
        </w:trPr>
        <w:tc>
          <w:tcPr>
            <w:tcW w:w="10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031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临床医学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具备执业医师资格证</w:t>
            </w:r>
          </w:p>
        </w:tc>
      </w:tr>
      <w:tr>
        <w:trPr>
          <w:trHeight w:val="835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伤口与创面修复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032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临床医学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具备执业医师资格证，具有整形外科经验优先</w:t>
            </w:r>
          </w:p>
        </w:tc>
      </w:tr>
      <w:tr>
        <w:trPr>
          <w:trHeight w:val="833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重症医学科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033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临床医学、中医学、中西医结合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具备执业医师资格证，有重症经验者优先、经过规培者优先、中医、中西医结合专业优先</w:t>
            </w:r>
          </w:p>
        </w:tc>
      </w:tr>
      <w:tr>
        <w:trPr>
          <w:trHeight w:val="859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针灸科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034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针灸推拿学专业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具备执业医师资格证</w:t>
            </w:r>
          </w:p>
        </w:tc>
      </w:tr>
      <w:tr>
        <w:trPr>
          <w:trHeight w:val="859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病案室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035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临床医学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具备执业医师资格证，有病案编码证者优先</w:t>
            </w:r>
          </w:p>
        </w:tc>
      </w:tr>
    </w:tbl>
    <w:p>
      <w:pPr>
        <w:rPr>
          <w:rFonts w:hint="eastAsia" w:ascii="仿宋_GB2312" w:eastAsia="仿宋_GB2312"/>
          <w:sz w:val="28"/>
          <w:szCs w:val="28"/>
        </w:rPr>
      </w:pPr>
    </w:p>
    <w:p>
      <w:pPr>
        <w:jc w:val="center"/>
        <w:rPr>
          <w:rFonts w:hint="eastAsia" w:ascii="黑体" w:eastAsia="黑体"/>
          <w:sz w:val="44"/>
          <w:szCs w:val="44"/>
        </w:rPr>
      </w:pPr>
    </w:p>
    <w:p>
      <w:pPr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2022年8月廊坊市中医医院招聘信息表</w:t>
      </w:r>
    </w:p>
    <w:tbl>
      <w:tblPr>
        <w:tblStyle w:val="3"/>
        <w:tblpPr w:leftFromText="180" w:rightFromText="180" w:vertAnchor="page" w:horzAnchor="margin" w:tblpXSpec="center" w:tblpY="3094"/>
        <w:tblW w:w="96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763"/>
        <w:gridCol w:w="1080"/>
        <w:gridCol w:w="540"/>
        <w:gridCol w:w="560"/>
        <w:gridCol w:w="520"/>
        <w:gridCol w:w="622"/>
        <w:gridCol w:w="1843"/>
        <w:gridCol w:w="2635"/>
      </w:tblGrid>
      <w:tr>
        <w:trPr>
          <w:trHeight w:val="990" w:hRule="atLeast"/>
        </w:trPr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科室</w:t>
            </w:r>
          </w:p>
        </w:tc>
        <w:tc>
          <w:tcPr>
            <w:tcW w:w="7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岗位代码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招聘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岗位</w:t>
            </w:r>
          </w:p>
        </w:tc>
        <w:tc>
          <w:tcPr>
            <w:tcW w:w="22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招聘人数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2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其它条件</w:t>
            </w:r>
          </w:p>
        </w:tc>
      </w:tr>
      <w:tr>
        <w:trPr>
          <w:trHeight w:val="705" w:hRule="atLeast"/>
        </w:trPr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7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小计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硕士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本科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大专</w:t>
            </w: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</w:tr>
      <w:tr>
        <w:trPr>
          <w:trHeight w:val="984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财务科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036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7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会计及相关专业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30岁以下，有会计工作经验优先</w:t>
            </w:r>
          </w:p>
        </w:tc>
      </w:tr>
      <w:tr>
        <w:trPr>
          <w:trHeight w:val="1126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器械科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037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技师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7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生物医学工程、机械维修、机械工程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有工作经验优先，有执业证优先</w:t>
            </w:r>
          </w:p>
        </w:tc>
      </w:tr>
    </w:tbl>
    <w:p>
      <w:pPr>
        <w:rPr>
          <w:rFonts w:hint="eastAsia"/>
        </w:rPr>
      </w:pPr>
    </w:p>
    <w:p/>
    <w:sectPr>
      <w:footerReference r:id="rId3" w:type="default"/>
      <w:pgSz w:w="11906" w:h="16838"/>
      <w:pgMar w:top="1134" w:right="1418" w:bottom="96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BFF7B3F"/>
    <w:rsid w:val="CBFF7B3F"/>
    <w:rsid w:val="FB2E3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Office_4.4.1.7360_F1E327BC-269C-435d-A152-05C5408002CA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2022-08-04T04:27:00Z</dcterms:created>
  <dc:creator>kiki</dc:creator>
  <cp:lastModifiedBy>kiki</cp:lastModifiedBy>
  <dcterms:modified xsi:type="dcterms:W3CDTF">2022-08-03T20:40:35Z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2052-4.4.1.7360</vt:lpwstr>
  </property>
  <property fmtid="{D5CDD505-2E9C-101B-9397-08002B2CF9AE}" pid="3" name="ICV">
    <vt:lpwstr>6861852462D1F05D9C69EA623D3A0CAE</vt:lpwstr>
  </property>
</Properties>
</file>