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方正小标宋_GBK" w:hAnsi="仿宋" w:eastAsia="方正小标宋_GBK" w:cs="方正小标宋简体"/>
          <w:color w:val="000000"/>
          <w:sz w:val="28"/>
          <w:szCs w:val="28"/>
        </w:rPr>
      </w:pPr>
      <w:r>
        <w:rPr>
          <w:rFonts w:hint="eastAsia" w:ascii="仿宋" w:hAnsi="仿宋" w:eastAsia="仿宋" w:cs="方正小标宋简体"/>
          <w:color w:val="000000"/>
          <w:sz w:val="28"/>
          <w:szCs w:val="28"/>
        </w:rPr>
        <w:t>附件1</w:t>
      </w:r>
    </w:p>
    <w:p>
      <w:pPr>
        <w:spacing w:line="440" w:lineRule="exact"/>
        <w:jc w:val="center"/>
        <w:rPr>
          <w:rFonts w:hint="eastAsia" w:ascii="方正仿宋_GBK" w:hAnsi="仿宋" w:eastAsia="方正仿宋_GBK" w:cs="宋体"/>
          <w:color w:val="000000"/>
          <w:kern w:val="0"/>
          <w:sz w:val="44"/>
          <w:szCs w:val="44"/>
        </w:rPr>
      </w:pPr>
      <w:r>
        <w:rPr>
          <w:rFonts w:hint="eastAsia" w:ascii="方正仿宋_GBK" w:hAnsi="仿宋" w:eastAsia="方正仿宋_GBK" w:cs="宋体"/>
          <w:color w:val="000000"/>
          <w:kern w:val="0"/>
          <w:sz w:val="44"/>
          <w:szCs w:val="44"/>
        </w:rPr>
        <w:t>渝北区卫生健康系统临时工作人员需求申报表</w:t>
      </w:r>
    </w:p>
    <w:p>
      <w:pPr>
        <w:spacing w:line="440" w:lineRule="exact"/>
        <w:jc w:val="center"/>
        <w:rPr>
          <w:rFonts w:hint="eastAsia" w:ascii="方正仿宋_GBK" w:hAnsi="仿宋" w:eastAsia="方正仿宋_GBK" w:cs="宋体"/>
          <w:color w:val="000000"/>
          <w:kern w:val="0"/>
          <w:sz w:val="44"/>
          <w:szCs w:val="44"/>
        </w:rPr>
      </w:pPr>
    </w:p>
    <w:p>
      <w:pPr>
        <w:spacing w:line="600" w:lineRule="exact"/>
        <w:ind w:firstLine="1400" w:firstLineChars="500"/>
        <w:jc w:val="left"/>
        <w:rPr>
          <w:rFonts w:hint="eastAsia" w:ascii="方正仿宋_GBK" w:hAnsi="宋体" w:eastAsia="方正仿宋_GBK" w:cs="宋体"/>
          <w:color w:val="000000"/>
          <w:kern w:val="0"/>
          <w:sz w:val="28"/>
          <w:szCs w:val="28"/>
        </w:rPr>
      </w:pPr>
      <w:r>
        <w:rPr>
          <w:rFonts w:hint="eastAsia" w:ascii="方正仿宋_GBK" w:hAnsi="宋体" w:eastAsia="方正仿宋_GBK" w:cs="宋体"/>
          <w:color w:val="000000"/>
          <w:kern w:val="0"/>
          <w:sz w:val="28"/>
          <w:szCs w:val="28"/>
        </w:rPr>
        <w:t xml:space="preserve">申报单位（盖章）：龙兴中心卫生院             </w:t>
      </w:r>
      <w:r>
        <w:rPr>
          <w:rFonts w:ascii="方正仿宋_GBK" w:hAnsi="宋体" w:eastAsia="方正仿宋_GBK" w:cs="宋体"/>
          <w:color w:val="000000"/>
          <w:kern w:val="0"/>
          <w:sz w:val="28"/>
          <w:szCs w:val="28"/>
        </w:rPr>
        <w:t xml:space="preserve">          </w:t>
      </w:r>
      <w:r>
        <w:rPr>
          <w:rFonts w:hint="eastAsia" w:ascii="方正仿宋_GBK" w:hAnsi="宋体" w:eastAsia="方正仿宋_GBK" w:cs="宋体"/>
          <w:color w:val="000000"/>
          <w:kern w:val="0"/>
          <w:sz w:val="28"/>
          <w:szCs w:val="28"/>
        </w:rPr>
        <w:t xml:space="preserve">              时间：202</w:t>
      </w:r>
      <w:r>
        <w:rPr>
          <w:rFonts w:ascii="方正仿宋_GBK" w:hAnsi="宋体" w:eastAsia="方正仿宋_GBK" w:cs="宋体"/>
          <w:color w:val="000000"/>
          <w:kern w:val="0"/>
          <w:sz w:val="28"/>
          <w:szCs w:val="28"/>
        </w:rPr>
        <w:t>2</w:t>
      </w:r>
      <w:r>
        <w:rPr>
          <w:rFonts w:hint="eastAsia" w:ascii="方正仿宋_GBK" w:hAnsi="宋体" w:eastAsia="方正仿宋_GBK" w:cs="宋体"/>
          <w:color w:val="000000"/>
          <w:kern w:val="0"/>
          <w:sz w:val="28"/>
          <w:szCs w:val="28"/>
        </w:rPr>
        <w:t>年</w:t>
      </w:r>
      <w:r>
        <w:rPr>
          <w:rFonts w:ascii="方正仿宋_GBK" w:hAnsi="宋体" w:eastAsia="方正仿宋_GBK" w:cs="宋体"/>
          <w:color w:val="000000"/>
          <w:kern w:val="0"/>
          <w:sz w:val="28"/>
          <w:szCs w:val="28"/>
        </w:rPr>
        <w:t>7</w:t>
      </w:r>
      <w:r>
        <w:rPr>
          <w:rFonts w:hint="eastAsia" w:ascii="方正仿宋_GBK" w:hAnsi="宋体" w:eastAsia="方正仿宋_GBK" w:cs="宋体"/>
          <w:color w:val="000000"/>
          <w:kern w:val="0"/>
          <w:sz w:val="28"/>
          <w:szCs w:val="28"/>
        </w:rPr>
        <w:t>月</w:t>
      </w:r>
      <w:r>
        <w:rPr>
          <w:rFonts w:ascii="方正仿宋_GBK" w:hAnsi="宋体" w:eastAsia="方正仿宋_GBK" w:cs="宋体"/>
          <w:color w:val="000000"/>
          <w:kern w:val="0"/>
          <w:sz w:val="28"/>
          <w:szCs w:val="28"/>
        </w:rPr>
        <w:t>26</w:t>
      </w:r>
      <w:r>
        <w:rPr>
          <w:rFonts w:hint="eastAsia" w:ascii="方正仿宋_GBK" w:hAnsi="宋体" w:eastAsia="方正仿宋_GBK" w:cs="宋体"/>
          <w:color w:val="000000"/>
          <w:kern w:val="0"/>
          <w:sz w:val="28"/>
          <w:szCs w:val="28"/>
        </w:rPr>
        <w:t>日</w:t>
      </w:r>
    </w:p>
    <w:tbl>
      <w:tblPr>
        <w:tblStyle w:val="3"/>
        <w:tblW w:w="0" w:type="auto"/>
        <w:tblInd w:w="4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371"/>
        <w:gridCol w:w="1466"/>
        <w:gridCol w:w="1347"/>
        <w:gridCol w:w="1721"/>
        <w:gridCol w:w="4111"/>
        <w:gridCol w:w="28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1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需求科室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需求岗位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需求人数</w:t>
            </w:r>
          </w:p>
        </w:tc>
        <w:tc>
          <w:tcPr>
            <w:tcW w:w="172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岗位职责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招聘条件</w:t>
            </w:r>
          </w:p>
        </w:tc>
        <w:tc>
          <w:tcPr>
            <w:tcW w:w="2806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</w:trPr>
        <w:tc>
          <w:tcPr>
            <w:tcW w:w="815" w:type="dxa"/>
            <w:noWrap w:val="0"/>
            <w:vAlign w:val="center"/>
          </w:tcPr>
          <w:p>
            <w:pPr>
              <w:spacing w:line="0" w:lineRule="atLeast"/>
              <w:ind w:firstLine="280" w:firstLineChars="100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1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临床科室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 xml:space="preserve">内科或全科 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spacing w:line="0" w:lineRule="atLeast"/>
              <w:ind w:firstLine="560" w:firstLineChars="200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1</w:t>
            </w:r>
          </w:p>
        </w:tc>
        <w:tc>
          <w:tcPr>
            <w:tcW w:w="1721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从事临床诊疗工作</w:t>
            </w:r>
          </w:p>
        </w:tc>
        <w:tc>
          <w:tcPr>
            <w:tcW w:w="411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560" w:firstLineChars="200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大专及以上学历，临床医学或全科医学专业，取得执业医师资格，年龄40岁以下。</w:t>
            </w:r>
          </w:p>
        </w:tc>
        <w:tc>
          <w:tcPr>
            <w:tcW w:w="280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815" w:type="dxa"/>
            <w:noWrap w:val="0"/>
            <w:vAlign w:val="center"/>
          </w:tcPr>
          <w:p>
            <w:pPr>
              <w:spacing w:line="0" w:lineRule="atLeast"/>
              <w:ind w:firstLine="280" w:firstLineChars="100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2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公卫所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慢病科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spacing w:line="0" w:lineRule="atLeast"/>
              <w:ind w:firstLine="560" w:firstLineChars="200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1</w:t>
            </w:r>
          </w:p>
        </w:tc>
        <w:tc>
          <w:tcPr>
            <w:tcW w:w="1721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从事临床诊疗</w:t>
            </w:r>
          </w:p>
        </w:tc>
        <w:tc>
          <w:tcPr>
            <w:tcW w:w="411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560" w:firstLineChars="200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大专及以上学历，临床医学或全科医学专业，取得执业医师资格，年龄40岁以下。</w:t>
            </w:r>
          </w:p>
        </w:tc>
        <w:tc>
          <w:tcPr>
            <w:tcW w:w="280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</w:trPr>
        <w:tc>
          <w:tcPr>
            <w:tcW w:w="815" w:type="dxa"/>
            <w:noWrap w:val="0"/>
            <w:vAlign w:val="center"/>
          </w:tcPr>
          <w:p>
            <w:pPr>
              <w:spacing w:line="0" w:lineRule="atLeast"/>
              <w:ind w:firstLine="280" w:firstLineChars="100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3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护理部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护理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spacing w:line="0" w:lineRule="atLeast"/>
              <w:ind w:firstLine="560" w:firstLineChars="200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1</w:t>
            </w:r>
          </w:p>
        </w:tc>
        <w:tc>
          <w:tcPr>
            <w:tcW w:w="1721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从事临床护理及相关工作</w:t>
            </w:r>
          </w:p>
        </w:tc>
        <w:tc>
          <w:tcPr>
            <w:tcW w:w="411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ind w:firstLine="560" w:firstLineChars="200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大专及以上学历，护理学专业，取得护士执业资格，具有护理临床工作经验，35岁及以下。</w:t>
            </w:r>
          </w:p>
        </w:tc>
        <w:tc>
          <w:tcPr>
            <w:tcW w:w="280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</w:trPr>
        <w:tc>
          <w:tcPr>
            <w:tcW w:w="815" w:type="dxa"/>
            <w:noWrap w:val="0"/>
            <w:vAlign w:val="center"/>
          </w:tcPr>
          <w:p>
            <w:pPr>
              <w:spacing w:line="0" w:lineRule="atLeast"/>
              <w:ind w:firstLine="280" w:firstLineChars="100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4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医技科室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超声科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spacing w:line="0" w:lineRule="atLeast"/>
              <w:ind w:firstLine="560" w:firstLineChars="200"/>
              <w:jc w:val="left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1</w:t>
            </w:r>
          </w:p>
        </w:tc>
        <w:tc>
          <w:tcPr>
            <w:tcW w:w="1721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从事</w:t>
            </w:r>
            <w:r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超声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和</w:t>
            </w:r>
            <w:r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心电图诊疗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工作</w:t>
            </w:r>
          </w:p>
        </w:tc>
        <w:tc>
          <w:tcPr>
            <w:tcW w:w="411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ind w:firstLine="560" w:firstLineChars="200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大专及以上学历，临床医学或影像学专业，取得执业助理及以上医师资格，年龄40岁以下。能独立胜任超声、心电操作。</w:t>
            </w:r>
          </w:p>
        </w:tc>
        <w:tc>
          <w:tcPr>
            <w:tcW w:w="280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/>
                <w:kern w:val="0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2ZmYyNjBmNDA2ZTkzY2RmZGM1YTNkNWM3YTdjYzkifQ=="/>
  </w:docVars>
  <w:rsids>
    <w:rsidRoot w:val="1FF55FED"/>
    <w:rsid w:val="1FF55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2022-07-27T06:09:00Z</dcterms:created>
  <dc:creator>23</dc:creator>
  <cp:lastModifiedBy>23</cp:lastModifiedBy>
  <dcterms:modified xsi:type="dcterms:W3CDTF">2022-07-27T06:09:59Z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1E235347E66E49A6BC91702F21588476</vt:lpwstr>
  </property>
</Properties>
</file>