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0" w:line="560" w:lineRule="exact"/>
        <w:jc w:val="left"/>
        <w:rPr>
          <w:rFonts w:hint="default" w:ascii="Times New Roman" w:hAnsi="Times New Roman" w:eastAsia="方正黑体_GBK" w:cs="Times New Roman"/>
          <w:sz w:val="33"/>
          <w:szCs w:val="33"/>
        </w:rPr>
      </w:pPr>
      <w:r>
        <w:rPr>
          <w:rFonts w:hint="default" w:ascii="Times New Roman" w:hAnsi="Times New Roman" w:eastAsia="方正黑体_GBK" w:cs="Times New Roman"/>
          <w:sz w:val="33"/>
          <w:szCs w:val="33"/>
        </w:rPr>
        <w:t>附件1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广安市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岳池县</w:t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2022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年上半年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“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小平故里英才计划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”卫生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健康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系统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引进急需紧缺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bidi="ar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专业人才职位一览表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</w:p>
    <w:tbl>
      <w:tblPr>
        <w:tblStyle w:val="5"/>
        <w:tblW w:w="134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1"/>
        <w:gridCol w:w="1637"/>
        <w:gridCol w:w="1500"/>
        <w:gridCol w:w="2245"/>
        <w:gridCol w:w="1441"/>
        <w:gridCol w:w="623"/>
        <w:gridCol w:w="2497"/>
        <w:gridCol w:w="1424"/>
        <w:gridCol w:w="909"/>
        <w:gridCol w:w="6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Header/>
          <w:jc w:val="center"/>
        </w:trPr>
        <w:tc>
          <w:tcPr>
            <w:tcW w:w="5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  <w:lang w:eastAsia="zh-CN"/>
              </w:rPr>
              <w:t>岗位代码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  <w:lang w:val="en-US" w:eastAsia="zh-CN"/>
              </w:rPr>
              <w:t>归口单位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  <w:lang w:eastAsia="zh-CN"/>
              </w:rPr>
              <w:t>单位名称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联系人/电话</w:t>
            </w:r>
          </w:p>
        </w:tc>
        <w:tc>
          <w:tcPr>
            <w:tcW w:w="14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  <w:lang w:eastAsia="zh-CN"/>
              </w:rPr>
              <w:t>需求岗位</w:t>
            </w:r>
          </w:p>
        </w:tc>
        <w:tc>
          <w:tcPr>
            <w:tcW w:w="6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  <w:lang w:eastAsia="zh-CN"/>
              </w:rPr>
              <w:t>需求人数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  <w:t>需求专业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  <w:t>学历要求</w:t>
            </w:r>
          </w:p>
        </w:tc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  <w:lang w:eastAsia="zh-CN"/>
              </w:rPr>
              <w:t>相关要求</w:t>
            </w:r>
          </w:p>
        </w:tc>
        <w:tc>
          <w:tcPr>
            <w:tcW w:w="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8" w:hRule="exact"/>
          <w:jc w:val="center"/>
        </w:trPr>
        <w:tc>
          <w:tcPr>
            <w:tcW w:w="5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63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 w:cs="方正仿宋_GBK"/>
                <w:sz w:val="22"/>
                <w:szCs w:val="22"/>
              </w:rPr>
              <w:t>县卫生健康局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eastAsia="方正仿宋_GBK" w:cs="方正仿宋_GBK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 w:cs="方正仿宋_GBK"/>
                <w:sz w:val="22"/>
                <w:szCs w:val="22"/>
              </w:rPr>
              <w:t>县中医医院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  <w:t>游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  <w:t>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  <w:t>13551974460</w:t>
            </w:r>
          </w:p>
        </w:tc>
        <w:tc>
          <w:tcPr>
            <w:tcW w:w="14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  <w:t>专技岗位</w:t>
            </w:r>
          </w:p>
        </w:tc>
        <w:tc>
          <w:tcPr>
            <w:tcW w:w="6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  <w:t>5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eastAsia="方正仿宋_GBK" w:cs="方正仿宋_GBK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 w:cs="方正仿宋_GBK"/>
                <w:sz w:val="22"/>
                <w:szCs w:val="22"/>
              </w:rPr>
              <w:t>中医五官科学、中医耳鼻咽喉科学、针灸推拿学、内科学、中医骨伤科学、中医外科学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eastAsia" w:eastAsia="方正仿宋_GBK" w:cs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sz w:val="22"/>
                <w:szCs w:val="22"/>
              </w:rPr>
              <w:t>硕士研究生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eastAsia="方正仿宋_GBK" w:cs="方正仿宋_GBK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 w:cs="方正仿宋_GBK"/>
                <w:sz w:val="22"/>
                <w:szCs w:val="22"/>
              </w:rPr>
              <w:t>及以上</w:t>
            </w:r>
          </w:p>
        </w:tc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eastAsia="方正仿宋_GBK" w:cs="方正仿宋_GBK"/>
                <w:sz w:val="22"/>
                <w:szCs w:val="22"/>
                <w:lang w:val="en-US" w:eastAsia="zh-CN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exact"/>
          <w:jc w:val="center"/>
        </w:trPr>
        <w:tc>
          <w:tcPr>
            <w:tcW w:w="5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3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eastAsia="方正仿宋_GBK" w:cs="方正仿宋_GBK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 w:cs="方正仿宋_GBK"/>
                <w:sz w:val="22"/>
                <w:szCs w:val="22"/>
              </w:rPr>
              <w:t>县人民医院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  <w:t>高小毛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  <w:t>13882681899</w:t>
            </w:r>
          </w:p>
        </w:tc>
        <w:tc>
          <w:tcPr>
            <w:tcW w:w="14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  <w:t>专技岗位</w:t>
            </w:r>
          </w:p>
        </w:tc>
        <w:tc>
          <w:tcPr>
            <w:tcW w:w="6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  <w:t>1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eastAsia="方正仿宋_GBK" w:cs="方正仿宋_GBK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 w:cs="方正仿宋_GBK"/>
                <w:sz w:val="22"/>
                <w:szCs w:val="22"/>
              </w:rPr>
              <w:t>护理、护理学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eastAsia" w:eastAsia="方正仿宋_GBK" w:cs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sz w:val="22"/>
                <w:szCs w:val="22"/>
              </w:rPr>
              <w:t>硕士研究生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eastAsia="方正仿宋_GBK" w:cs="方正仿宋_GBK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 w:cs="方正仿宋_GBK"/>
                <w:sz w:val="22"/>
                <w:szCs w:val="22"/>
              </w:rPr>
              <w:t>及以上</w:t>
            </w:r>
          </w:p>
        </w:tc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eastAsia="方正仿宋_GBK" w:cs="方正仿宋_GBK"/>
                <w:sz w:val="22"/>
                <w:szCs w:val="22"/>
                <w:lang w:val="en-US" w:eastAsia="zh-CN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exact"/>
          <w:jc w:val="center"/>
        </w:trPr>
        <w:tc>
          <w:tcPr>
            <w:tcW w:w="5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  <w:t>3</w:t>
            </w:r>
          </w:p>
        </w:tc>
        <w:tc>
          <w:tcPr>
            <w:tcW w:w="163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eastAsia="方正仿宋_GBK" w:cs="方正仿宋_GBK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 w:cs="方正仿宋_GBK"/>
                <w:sz w:val="22"/>
                <w:szCs w:val="22"/>
              </w:rPr>
              <w:t>县妇幼保健院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  <w:t>赵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  <w:t>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  <w:t>18982631919</w:t>
            </w:r>
          </w:p>
        </w:tc>
        <w:tc>
          <w:tcPr>
            <w:tcW w:w="14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  <w:t>专技岗位</w:t>
            </w:r>
          </w:p>
        </w:tc>
        <w:tc>
          <w:tcPr>
            <w:tcW w:w="6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  <w:t>2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eastAsia="方正仿宋_GBK" w:cs="方正仿宋_GBK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 w:cs="方正仿宋_GBK"/>
                <w:sz w:val="22"/>
                <w:szCs w:val="22"/>
              </w:rPr>
              <w:t>中医妇科学、中医儿科学、妇产科学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eastAsia" w:eastAsia="方正仿宋_GBK" w:cs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sz w:val="22"/>
                <w:szCs w:val="22"/>
              </w:rPr>
              <w:t>硕士研究生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eastAsia="方正仿宋_GBK" w:cs="方正仿宋_GBK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 w:cs="方正仿宋_GBK"/>
                <w:sz w:val="22"/>
                <w:szCs w:val="22"/>
              </w:rPr>
              <w:t>及以上</w:t>
            </w:r>
          </w:p>
        </w:tc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eastAsia="方正仿宋_GBK" w:cs="方正仿宋_GBK"/>
                <w:sz w:val="22"/>
                <w:szCs w:val="22"/>
                <w:lang w:val="en-US" w:eastAsia="zh-CN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exact"/>
          <w:jc w:val="center"/>
        </w:trPr>
        <w:tc>
          <w:tcPr>
            <w:tcW w:w="5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  <w:t>4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  <w:t>合计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eastAsia="方正仿宋_GBK" w:cs="方正仿宋_GBK"/>
                <w:sz w:val="22"/>
                <w:szCs w:val="22"/>
                <w:lang w:val="en-US" w:eastAsia="zh-CN"/>
              </w:rPr>
            </w:pPr>
          </w:p>
        </w:tc>
        <w:tc>
          <w:tcPr>
            <w:tcW w:w="2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</w:p>
        </w:tc>
        <w:tc>
          <w:tcPr>
            <w:tcW w:w="14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</w:p>
        </w:tc>
        <w:tc>
          <w:tcPr>
            <w:tcW w:w="6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eastAsia="方正仿宋_GBK" w:cs="方正仿宋_GBK"/>
                <w:sz w:val="22"/>
                <w:szCs w:val="22"/>
                <w:lang w:val="en-US" w:eastAsia="zh-CN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eastAsia="方正仿宋_GBK" w:cs="方正仿宋_GBK"/>
                <w:sz w:val="22"/>
                <w:szCs w:val="22"/>
                <w:lang w:val="en-US" w:eastAsia="zh-CN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eastAsia="方正仿宋_GBK" w:cs="方正仿宋_GBK"/>
                <w:sz w:val="22"/>
                <w:szCs w:val="22"/>
                <w:lang w:val="en-US" w:eastAsia="zh-CN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</w:tbl>
    <w:p>
      <w:pPr>
        <w:widowControl w:val="0"/>
        <w:spacing w:after="0" w:line="560" w:lineRule="exact"/>
        <w:ind w:firstLine="4160" w:firstLineChars="1300"/>
        <w:jc w:val="both"/>
        <w:rPr>
          <w:rFonts w:hint="eastAsia" w:eastAsia="方正仿宋_GBK"/>
          <w:sz w:val="32"/>
          <w:szCs w:val="32"/>
        </w:rPr>
        <w:sectPr>
          <w:pgSz w:w="16838" w:h="11906" w:orient="landscape"/>
          <w:pgMar w:top="1531" w:right="2041" w:bottom="1531" w:left="1701" w:header="851" w:footer="1418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582A1A"/>
    <w:rsid w:val="33582A1A"/>
    <w:rsid w:val="44380D6E"/>
    <w:rsid w:val="5196005B"/>
    <w:rsid w:val="7F6C4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2022-06-27T07:49:00Z</dcterms:created>
  <dc:creator>TJ</dc:creator>
  <cp:lastModifiedBy>TJ</cp:lastModifiedBy>
  <dcterms:modified xsi:type="dcterms:W3CDTF">2022-06-27T07:54:43Z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