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7A2" w:rsidRDefault="004820BF">
      <w:pPr>
        <w:spacing w:line="560" w:lineRule="exact"/>
        <w:rPr>
          <w:rFonts w:ascii="黑体" w:eastAsia="黑体" w:hAnsi="黑体" w:cs="黑体"/>
          <w:sz w:val="22"/>
          <w:szCs w:val="32"/>
        </w:rPr>
      </w:pPr>
      <w:r>
        <w:rPr>
          <w:rFonts w:ascii="黑体" w:eastAsia="黑体" w:hAnsi="黑体" w:cs="黑体" w:hint="eastAsia"/>
          <w:sz w:val="22"/>
          <w:szCs w:val="32"/>
        </w:rPr>
        <w:t>附件1</w:t>
      </w:r>
    </w:p>
    <w:tbl>
      <w:tblPr>
        <w:tblpPr w:leftFromText="180" w:rightFromText="180" w:vertAnchor="text" w:horzAnchor="page" w:tblpX="782" w:tblpY="646"/>
        <w:tblOverlap w:val="never"/>
        <w:tblW w:w="15470" w:type="dxa"/>
        <w:tblLayout w:type="fixed"/>
        <w:tblLook w:val="04A0"/>
      </w:tblPr>
      <w:tblGrid>
        <w:gridCol w:w="664"/>
        <w:gridCol w:w="666"/>
        <w:gridCol w:w="905"/>
        <w:gridCol w:w="708"/>
        <w:gridCol w:w="851"/>
        <w:gridCol w:w="709"/>
        <w:gridCol w:w="938"/>
        <w:gridCol w:w="1046"/>
        <w:gridCol w:w="709"/>
        <w:gridCol w:w="850"/>
        <w:gridCol w:w="2844"/>
        <w:gridCol w:w="1267"/>
        <w:gridCol w:w="709"/>
        <w:gridCol w:w="2604"/>
      </w:tblGrid>
      <w:tr w:rsidR="008F37A2">
        <w:trPr>
          <w:trHeight w:val="559"/>
        </w:trPr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_GB2312" w:eastAsia="仿宋_GB2312" w:hAnsi="仿宋_GB2312" w:cs="仿宋_GB2312"/>
                <w:b/>
                <w:bCs/>
                <w:sz w:val="18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22"/>
              </w:rPr>
              <w:t>单位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_GB2312" w:eastAsia="仿宋_GB2312" w:hAnsi="仿宋_GB2312" w:cs="仿宋_GB2312"/>
                <w:b/>
                <w:bCs/>
                <w:sz w:val="18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22"/>
              </w:rPr>
              <w:t>岗位名称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_GB2312" w:eastAsia="仿宋_GB2312" w:hAnsi="仿宋_GB2312" w:cs="仿宋_GB2312"/>
                <w:b/>
                <w:bCs/>
                <w:sz w:val="18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22"/>
              </w:rPr>
              <w:t>岗位</w:t>
            </w:r>
          </w:p>
          <w:p w:rsidR="008F37A2" w:rsidRDefault="004820BF"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_GB2312" w:eastAsia="仿宋_GB2312" w:hAnsi="仿宋_GB2312" w:cs="仿宋_GB2312"/>
                <w:b/>
                <w:bCs/>
                <w:sz w:val="18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22"/>
              </w:rPr>
              <w:t>代码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_GB2312" w:eastAsia="仿宋_GB2312" w:hAnsi="仿宋_GB2312" w:cs="仿宋_GB2312"/>
                <w:b/>
                <w:bCs/>
                <w:sz w:val="18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22"/>
              </w:rPr>
              <w:t>岗位类别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_GB2312" w:eastAsia="仿宋_GB2312" w:hAnsi="仿宋_GB2312" w:cs="仿宋_GB2312"/>
                <w:b/>
                <w:bCs/>
                <w:sz w:val="18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22"/>
              </w:rPr>
              <w:t>拟招聘人数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_GB2312" w:eastAsia="仿宋_GB2312" w:hAnsi="仿宋_GB2312" w:cs="仿宋_GB2312"/>
                <w:b/>
                <w:bCs/>
                <w:sz w:val="18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22"/>
              </w:rPr>
              <w:t>性别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_GB2312" w:eastAsia="仿宋_GB2312" w:hAnsi="仿宋_GB2312" w:cs="仿宋_GB2312"/>
                <w:b/>
                <w:bCs/>
                <w:sz w:val="18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22"/>
              </w:rPr>
              <w:t>年龄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_GB2312" w:eastAsia="仿宋_GB2312" w:hAnsi="仿宋_GB2312" w:cs="仿宋_GB2312"/>
                <w:b/>
                <w:bCs/>
                <w:sz w:val="18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22"/>
              </w:rPr>
              <w:t>学历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_GB2312" w:eastAsia="仿宋_GB2312" w:hAnsi="仿宋_GB2312" w:cs="仿宋_GB2312"/>
                <w:b/>
                <w:bCs/>
                <w:sz w:val="18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22"/>
              </w:rPr>
              <w:t>学位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_GB2312" w:eastAsia="仿宋_GB2312" w:hAnsi="仿宋_GB2312" w:cs="仿宋_GB2312"/>
                <w:b/>
                <w:bCs/>
                <w:sz w:val="18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22"/>
              </w:rPr>
              <w:t>职称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_GB2312" w:eastAsia="仿宋_GB2312" w:hAnsi="仿宋_GB2312" w:cs="仿宋_GB2312"/>
                <w:b/>
                <w:bCs/>
                <w:sz w:val="18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22"/>
              </w:rPr>
              <w:t>专业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_GB2312" w:eastAsia="仿宋_GB2312" w:hAnsi="仿宋_GB2312" w:cs="仿宋_GB2312"/>
                <w:b/>
                <w:bCs/>
                <w:sz w:val="18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22"/>
              </w:rPr>
              <w:t>专业类别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_GB2312" w:eastAsia="仿宋_GB2312" w:hAnsi="仿宋_GB2312" w:cs="仿宋_GB2312"/>
                <w:b/>
                <w:bCs/>
                <w:sz w:val="18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22"/>
              </w:rPr>
              <w:t>职业资格</w:t>
            </w:r>
          </w:p>
        </w:tc>
        <w:tc>
          <w:tcPr>
            <w:tcW w:w="2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_GB2312" w:eastAsia="仿宋_GB2312" w:hAnsi="仿宋_GB2312" w:cs="仿宋_GB2312"/>
                <w:b/>
                <w:bCs/>
                <w:sz w:val="18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22"/>
              </w:rPr>
              <w:t>备注</w:t>
            </w:r>
          </w:p>
        </w:tc>
      </w:tr>
      <w:tr w:rsidR="008F37A2">
        <w:trPr>
          <w:trHeight w:val="590"/>
        </w:trPr>
        <w:tc>
          <w:tcPr>
            <w:tcW w:w="66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8F37A2" w:rsidRDefault="004820BF" w:rsidP="00DE71A3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兵团疾病预防控制中 心</w:t>
            </w:r>
          </w:p>
        </w:tc>
        <w:tc>
          <w:tcPr>
            <w:tcW w:w="66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疾病</w:t>
            </w:r>
          </w:p>
          <w:p w:rsidR="008F37A2" w:rsidRDefault="004820BF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预防</w:t>
            </w:r>
          </w:p>
          <w:p w:rsidR="008F37A2" w:rsidRDefault="004820BF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控制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2022001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spacing w:line="2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专业</w:t>
            </w:r>
          </w:p>
          <w:p w:rsidR="008F37A2" w:rsidRDefault="004820BF">
            <w:pPr>
              <w:kinsoku w:val="0"/>
              <w:overflowPunct w:val="0"/>
              <w:autoSpaceDE w:val="0"/>
              <w:autoSpaceDN w:val="0"/>
              <w:spacing w:line="2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技术</w:t>
            </w:r>
          </w:p>
          <w:p w:rsidR="008F37A2" w:rsidRDefault="004820BF">
            <w:pPr>
              <w:kinsoku w:val="0"/>
              <w:overflowPunct w:val="0"/>
              <w:autoSpaceDE w:val="0"/>
              <w:autoSpaceDN w:val="0"/>
              <w:spacing w:line="2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岗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spacing w:line="2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2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不限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35周岁及以下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本科及以上学历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学士及以上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不限</w:t>
            </w:r>
          </w:p>
        </w:tc>
        <w:tc>
          <w:tcPr>
            <w:tcW w:w="2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预防医学、营养与食品卫生、营养学、临床医学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医疗卫生类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spacing w:line="2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无要求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0E6C41">
            <w:pPr>
              <w:kinsoku w:val="0"/>
              <w:overflowPunct w:val="0"/>
              <w:autoSpaceDE w:val="0"/>
              <w:autoSpaceDN w:val="0"/>
              <w:spacing w:line="0" w:lineRule="atLeas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免笔试，</w:t>
            </w:r>
            <w:r w:rsidR="004820BF"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从事本专业有丰富工作经验者优先。</w:t>
            </w:r>
          </w:p>
        </w:tc>
      </w:tr>
      <w:tr w:rsidR="008F37A2" w:rsidTr="00B661A2">
        <w:trPr>
          <w:trHeight w:val="448"/>
        </w:trPr>
        <w:tc>
          <w:tcPr>
            <w:tcW w:w="664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8F37A2" w:rsidRDefault="008F37A2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</w:p>
        </w:tc>
        <w:tc>
          <w:tcPr>
            <w:tcW w:w="666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8F37A2" w:rsidRDefault="008F37A2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2022002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8F37A2" w:rsidRDefault="008F37A2">
            <w:pPr>
              <w:kinsoku w:val="0"/>
              <w:overflowPunct w:val="0"/>
              <w:autoSpaceDE w:val="0"/>
              <w:autoSpaceDN w:val="0"/>
              <w:spacing w:line="2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spacing w:line="2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1</w:t>
            </w:r>
          </w:p>
        </w:tc>
        <w:tc>
          <w:tcPr>
            <w:tcW w:w="709" w:type="dxa"/>
            <w:vMerge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8F37A2" w:rsidRDefault="008F37A2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35周岁及以下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本科及以上学历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学士及以上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不限</w:t>
            </w:r>
          </w:p>
        </w:tc>
        <w:tc>
          <w:tcPr>
            <w:tcW w:w="2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公共卫生、预防医学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医疗卫生类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spacing w:line="2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无要求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0E6C41">
            <w:pPr>
              <w:kinsoku w:val="0"/>
              <w:overflowPunct w:val="0"/>
              <w:autoSpaceDE w:val="0"/>
              <w:autoSpaceDN w:val="0"/>
              <w:spacing w:line="0" w:lineRule="atLeas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免笔试，</w:t>
            </w:r>
            <w:r w:rsidR="004820BF"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从事本专业有丰富工作经验者优先，偏健康教育和文字写作。</w:t>
            </w:r>
          </w:p>
        </w:tc>
      </w:tr>
      <w:tr w:rsidR="008F37A2" w:rsidTr="00B661A2">
        <w:trPr>
          <w:trHeight w:val="1207"/>
        </w:trPr>
        <w:tc>
          <w:tcPr>
            <w:tcW w:w="664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F37A2" w:rsidRDefault="008F37A2">
            <w:pPr>
              <w:kinsoku w:val="0"/>
              <w:overflowPunct w:val="0"/>
              <w:autoSpaceDE w:val="0"/>
              <w:autoSpaceDN w:val="0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</w:p>
        </w:tc>
        <w:tc>
          <w:tcPr>
            <w:tcW w:w="66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F37A2" w:rsidRDefault="008F37A2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2022003</w:t>
            </w: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F37A2" w:rsidRDefault="008F37A2">
            <w:pPr>
              <w:kinsoku w:val="0"/>
              <w:overflowPunct w:val="0"/>
              <w:autoSpaceDE w:val="0"/>
              <w:autoSpaceDN w:val="0"/>
              <w:spacing w:line="2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spacing w:line="2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2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F37A2" w:rsidRDefault="008F37A2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40周岁及以下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研究生及以上学历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硕士及以上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主管医师及以上</w:t>
            </w:r>
          </w:p>
        </w:tc>
        <w:tc>
          <w:tcPr>
            <w:tcW w:w="2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流行病与卫生统计学、营养与食品卫生学，卫生毒理学，公共卫生、军事预防医学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医疗卫生类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F37A2" w:rsidRDefault="004820BF">
            <w:pPr>
              <w:kinsoku w:val="0"/>
              <w:overflowPunct w:val="0"/>
              <w:autoSpaceDE w:val="0"/>
              <w:autoSpaceDN w:val="0"/>
              <w:spacing w:line="2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中级医师职称需取得执业医师资格</w:t>
            </w: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F37A2" w:rsidRDefault="000E6C41">
            <w:pPr>
              <w:kinsoku w:val="0"/>
              <w:overflowPunct w:val="0"/>
              <w:autoSpaceDE w:val="0"/>
              <w:autoSpaceDN w:val="0"/>
              <w:spacing w:line="0" w:lineRule="atLeas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免笔试，</w:t>
            </w:r>
            <w:r w:rsidR="004820BF"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从事本专业有丰富工作经验者优先。研究生及以上学历或主管医师及以上职称，具备其一即可报名</w:t>
            </w:r>
            <w:r w:rsidR="004820BF" w:rsidRPr="00691DDA"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。</w:t>
            </w:r>
            <w:r w:rsidR="009A1661" w:rsidRPr="00691DDA"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副主任医师</w:t>
            </w:r>
            <w:r w:rsidR="0081152E" w:rsidRPr="00691DDA"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及</w:t>
            </w:r>
            <w:r w:rsidR="009A1661" w:rsidRPr="00691DDA"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以上职称，年龄可放宽至4</w:t>
            </w:r>
            <w:r w:rsidR="009A1661" w:rsidRPr="00691DDA"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  <w:t>5</w:t>
            </w:r>
            <w:r w:rsidR="009A1661" w:rsidRPr="00691DDA"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周岁。</w:t>
            </w:r>
          </w:p>
        </w:tc>
      </w:tr>
      <w:tr w:rsidR="00B661A2" w:rsidTr="00B661A2">
        <w:trPr>
          <w:trHeight w:val="2263"/>
        </w:trPr>
        <w:tc>
          <w:tcPr>
            <w:tcW w:w="6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60" w:lineRule="exact"/>
              <w:ind w:leftChars="61" w:left="128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信息管理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202200</w:t>
            </w:r>
            <w:r w:rsidR="004D743E"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4</w:t>
            </w: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专业</w:t>
            </w:r>
          </w:p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技术</w:t>
            </w:r>
          </w:p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岗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不限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35周岁及以下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本科及以上学历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学士及以上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不限</w:t>
            </w:r>
          </w:p>
        </w:tc>
        <w:tc>
          <w:tcPr>
            <w:tcW w:w="2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计算机科学技术、计算机网络技术，计算机网络技术工程，网络技术，网络工程，计算机应用，信息与计算机科学，计算机系统维护，计算机应用技术，软件工程，计算机网络，计算机科学与技术，计算机及应用，计算机与信息管理，计算机信息管理，计算机信息应用，计算机软件，信息安全，信息管理与信息系统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计算机类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无要求</w:t>
            </w: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0" w:lineRule="atLeas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15"/>
              </w:rPr>
              <w:t>需参加笔试，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从事本专业有丰富工作经验者优先。硕士研究生及以上学历免笔试。</w:t>
            </w:r>
          </w:p>
        </w:tc>
      </w:tr>
      <w:tr w:rsidR="00B661A2" w:rsidTr="00B661A2">
        <w:trPr>
          <w:trHeight w:val="946"/>
        </w:trPr>
        <w:tc>
          <w:tcPr>
            <w:tcW w:w="6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rPr>
                <w:rFonts w:ascii="仿宋_GB2312" w:eastAsia="仿宋_GB2312" w:hAnsi="仿宋_GB2312" w:cs="仿宋_GB2312"/>
                <w:b/>
                <w:bCs/>
                <w:sz w:val="15"/>
                <w:szCs w:val="15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15"/>
              </w:rPr>
              <w:t>兵团中心血 站</w:t>
            </w: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15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15"/>
              </w:rPr>
              <w:t>采供血护理岗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15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15"/>
                <w:szCs w:val="15"/>
              </w:rPr>
              <w:t>202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15"/>
              </w:rPr>
              <w:t>2</w:t>
            </w:r>
            <w:r>
              <w:rPr>
                <w:rFonts w:ascii="仿宋_GB2312" w:eastAsia="仿宋_GB2312" w:hAnsi="仿宋_GB2312" w:cs="仿宋_GB2312"/>
                <w:b/>
                <w:bCs/>
                <w:sz w:val="15"/>
                <w:szCs w:val="15"/>
              </w:rPr>
              <w:t>0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15"/>
              </w:rPr>
              <w:t>5</w:t>
            </w: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15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15"/>
              </w:rPr>
              <w:t>专业技术岗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15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15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15"/>
              </w:rPr>
              <w:t>不限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15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15"/>
                <w:szCs w:val="15"/>
              </w:rPr>
              <w:t>35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15"/>
              </w:rPr>
              <w:t>周岁以下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15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15"/>
              </w:rPr>
              <w:t>大专及以上学历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15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15"/>
              </w:rPr>
              <w:t>不限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15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15"/>
              </w:rPr>
              <w:t>不限</w:t>
            </w:r>
          </w:p>
        </w:tc>
        <w:tc>
          <w:tcPr>
            <w:tcW w:w="2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15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15"/>
              </w:rPr>
              <w:t>护理学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15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15"/>
              </w:rPr>
              <w:t>护理学类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15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无要求</w:t>
            </w: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仿宋_GB2312" w:eastAsia="仿宋_GB2312" w:hAnsi="仿宋_GB2312" w:cs="仿宋_GB2312"/>
                <w:b/>
                <w:bCs/>
                <w:sz w:val="15"/>
                <w:szCs w:val="15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15"/>
              </w:rPr>
              <w:t>需参加笔试，需具备护士执业资格证；本科及以上学历（具备相应学历的毕业证及学位证）免笔试，直接进入面试环节。</w:t>
            </w:r>
          </w:p>
        </w:tc>
      </w:tr>
      <w:tr w:rsidR="00B661A2" w:rsidTr="00B661A2">
        <w:trPr>
          <w:trHeight w:val="819"/>
        </w:trPr>
        <w:tc>
          <w:tcPr>
            <w:tcW w:w="664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15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15"/>
              </w:rPr>
              <w:t>采供血体检医岗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61A2" w:rsidRDefault="00B661A2" w:rsidP="00B661A2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15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15"/>
                <w:szCs w:val="15"/>
              </w:rPr>
              <w:t>202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15"/>
              </w:rPr>
              <w:t>206</w:t>
            </w: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15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15"/>
              </w:rPr>
              <w:t>专业技术岗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15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61A2" w:rsidRDefault="00B661A2" w:rsidP="00B661A2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15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15"/>
              </w:rPr>
              <w:t>不限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15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15"/>
                <w:szCs w:val="15"/>
              </w:rPr>
              <w:t>35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15"/>
              </w:rPr>
              <w:t>周岁以下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61A2" w:rsidRDefault="00B661A2" w:rsidP="00B661A2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15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15"/>
              </w:rPr>
              <w:t>本科及以上学历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15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15"/>
              </w:rPr>
              <w:t>学士及以上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15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15"/>
              </w:rPr>
              <w:t>不限</w:t>
            </w:r>
          </w:p>
        </w:tc>
        <w:tc>
          <w:tcPr>
            <w:tcW w:w="2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15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15"/>
              </w:rPr>
              <w:t>临床医学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15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15"/>
              </w:rPr>
              <w:t>临床医学类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1"/>
              </w:rPr>
              <w:t>无要求</w:t>
            </w: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0" w:lineRule="atLeast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15"/>
              </w:rPr>
              <w:t>免笔试，直接进入面试环节</w:t>
            </w:r>
          </w:p>
        </w:tc>
      </w:tr>
      <w:tr w:rsidR="00B661A2" w:rsidTr="005105FA">
        <w:trPr>
          <w:trHeight w:val="558"/>
        </w:trPr>
        <w:tc>
          <w:tcPr>
            <w:tcW w:w="1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rPr>
                <w:rFonts w:ascii="仿宋_GB2312" w:eastAsia="仿宋_GB2312" w:hAnsi="仿宋_GB2312" w:cs="仿宋_GB2312"/>
                <w:b/>
                <w:bCs/>
                <w:sz w:val="15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2"/>
              </w:rPr>
              <w:t>合计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rPr>
                <w:rFonts w:ascii="仿宋_GB2312" w:eastAsia="仿宋_GB2312" w:hAnsi="仿宋_GB2312" w:cs="仿宋_GB2312"/>
                <w:b/>
                <w:bCs/>
                <w:sz w:val="15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rPr>
                <w:rFonts w:ascii="仿宋_GB2312" w:eastAsia="仿宋_GB2312" w:hAnsi="仿宋_GB2312" w:cs="仿宋_GB2312"/>
                <w:b/>
                <w:bCs/>
                <w:sz w:val="15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5"/>
                <w:szCs w:val="22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rPr>
                <w:rFonts w:ascii="仿宋_GB2312" w:eastAsia="仿宋_GB2312" w:hAnsi="仿宋_GB2312" w:cs="仿宋_GB2312"/>
                <w:b/>
                <w:bCs/>
                <w:sz w:val="15"/>
                <w:szCs w:val="22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rPr>
                <w:rFonts w:ascii="仿宋_GB2312" w:eastAsia="仿宋_GB2312" w:hAnsi="仿宋_GB2312" w:cs="仿宋_GB2312"/>
                <w:b/>
                <w:bCs/>
                <w:sz w:val="15"/>
                <w:szCs w:val="22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spacing w:line="2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_GB2312" w:eastAsia="仿宋_GB2312" w:hAnsi="仿宋_GB2312" w:cs="仿宋_GB2312"/>
                <w:b/>
                <w:bCs/>
                <w:sz w:val="15"/>
                <w:szCs w:val="21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rPr>
                <w:rFonts w:ascii="仿宋_GB2312" w:eastAsia="仿宋_GB2312" w:hAnsi="仿宋_GB2312" w:cs="仿宋_GB2312"/>
                <w:b/>
                <w:bCs/>
                <w:sz w:val="15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rPr>
                <w:rFonts w:ascii="仿宋_GB2312" w:eastAsia="仿宋_GB2312" w:hAnsi="仿宋_GB2312" w:cs="仿宋_GB2312"/>
                <w:b/>
                <w:bCs/>
                <w:sz w:val="15"/>
                <w:szCs w:val="22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61A2" w:rsidRDefault="00B661A2" w:rsidP="00B661A2">
            <w:pPr>
              <w:kinsoku w:val="0"/>
              <w:overflowPunct w:val="0"/>
              <w:autoSpaceDE w:val="0"/>
              <w:autoSpaceDN w:val="0"/>
              <w:rPr>
                <w:rFonts w:ascii="仿宋_GB2312" w:eastAsia="仿宋_GB2312" w:hAnsi="仿宋_GB2312" w:cs="仿宋_GB2312"/>
                <w:b/>
                <w:bCs/>
                <w:sz w:val="15"/>
                <w:szCs w:val="22"/>
              </w:rPr>
            </w:pPr>
          </w:p>
        </w:tc>
      </w:tr>
    </w:tbl>
    <w:p w:rsidR="008F37A2" w:rsidRPr="00171090" w:rsidRDefault="004820BF" w:rsidP="005105FA">
      <w:pPr>
        <w:spacing w:line="560" w:lineRule="exact"/>
        <w:ind w:leftChars="-354" w:left="-247" w:hangingChars="236" w:hanging="496"/>
        <w:jc w:val="center"/>
      </w:pPr>
      <w:r>
        <w:rPr>
          <w:rFonts w:ascii="方正小标宋简体" w:eastAsia="方正小标宋简体" w:hAnsi="方正小标宋简体" w:cs="方正小标宋简体" w:hint="eastAsia"/>
          <w:szCs w:val="36"/>
        </w:rPr>
        <w:t xml:space="preserve">   </w:t>
      </w:r>
      <w:r w:rsidRPr="0049288C">
        <w:rPr>
          <w:rFonts w:ascii="方正小标宋简体" w:eastAsia="方正小标宋简体" w:hAnsi="方正小标宋简体" w:cs="方正小标宋简体" w:hint="eastAsia"/>
          <w:sz w:val="24"/>
          <w:szCs w:val="36"/>
        </w:rPr>
        <w:t>2022年度兵团疾病预防控制中心、兵团中心血站公开招聘工作人员岗</w:t>
      </w:r>
      <w:r w:rsidR="005105FA">
        <w:rPr>
          <w:rFonts w:ascii="方正小标宋简体" w:eastAsia="方正小标宋简体" w:hAnsi="方正小标宋简体" w:cs="方正小标宋简体" w:hint="eastAsia"/>
          <w:sz w:val="24"/>
          <w:szCs w:val="36"/>
        </w:rPr>
        <w:t>位</w:t>
      </w:r>
      <w:r w:rsidR="00E47A92">
        <w:rPr>
          <w:rFonts w:ascii="方正小标宋简体" w:eastAsia="方正小标宋简体" w:hAnsi="方正小标宋简体" w:cs="方正小标宋简体" w:hint="eastAsia"/>
          <w:sz w:val="24"/>
          <w:szCs w:val="36"/>
        </w:rPr>
        <w:t>表</w:t>
      </w:r>
    </w:p>
    <w:sectPr w:rsidR="008F37A2" w:rsidRPr="00171090" w:rsidSect="00B661A2">
      <w:footerReference w:type="even" r:id="rId8"/>
      <w:footerReference w:type="default" r:id="rId9"/>
      <w:pgSz w:w="16838" w:h="11906" w:orient="landscape"/>
      <w:pgMar w:top="851" w:right="1440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2235" w:rsidRDefault="00502235" w:rsidP="008F37A2">
      <w:r>
        <w:separator/>
      </w:r>
    </w:p>
  </w:endnote>
  <w:endnote w:type="continuationSeparator" w:id="1">
    <w:p w:rsidR="00502235" w:rsidRDefault="00502235" w:rsidP="008F37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169614"/>
      <w:docPartObj>
        <w:docPartGallery w:val="AutoText"/>
      </w:docPartObj>
    </w:sdtPr>
    <w:sdtContent>
      <w:p w:rsidR="008F37A2" w:rsidRDefault="007E209E">
        <w:pPr>
          <w:pStyle w:val="a4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 w:rsidR="004820BF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4820BF">
          <w:rPr>
            <w:rFonts w:asciiTheme="minorEastAsia" w:hAnsiTheme="minorEastAsia"/>
            <w:sz w:val="28"/>
            <w:szCs w:val="28"/>
            <w:lang w:val="zh-CN"/>
          </w:rPr>
          <w:t>-</w:t>
        </w:r>
        <w:r w:rsidR="004820BF">
          <w:rPr>
            <w:rFonts w:asciiTheme="minorEastAsia" w:hAnsiTheme="minorEastAsia"/>
            <w:sz w:val="28"/>
            <w:szCs w:val="28"/>
          </w:rPr>
          <w:t xml:space="preserve"> 12 -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8F37A2" w:rsidRDefault="008F37A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967316"/>
      <w:docPartObj>
        <w:docPartGallery w:val="AutoText"/>
      </w:docPartObj>
    </w:sdtPr>
    <w:sdtContent>
      <w:p w:rsidR="008F37A2" w:rsidRDefault="004820BF">
        <w:pPr>
          <w:pStyle w:val="a4"/>
          <w:jc w:val="center"/>
        </w:pPr>
        <w:r>
          <w:rPr>
            <w:rFonts w:hint="eastAsia"/>
          </w:rPr>
          <w:t>—</w:t>
        </w:r>
        <w:r w:rsidR="007E209E"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="007E209E">
          <w:rPr>
            <w:rFonts w:asciiTheme="minorEastAsia" w:hAnsiTheme="minorEastAsia"/>
            <w:sz w:val="28"/>
            <w:szCs w:val="28"/>
          </w:rPr>
          <w:fldChar w:fldCharType="separate"/>
        </w:r>
        <w:r w:rsidR="00E47A92" w:rsidRPr="00E47A92">
          <w:rPr>
            <w:rFonts w:asciiTheme="minorEastAsia" w:hAnsiTheme="minorEastAsia"/>
            <w:noProof/>
            <w:sz w:val="28"/>
            <w:szCs w:val="28"/>
            <w:lang w:val="zh-CN"/>
          </w:rPr>
          <w:t>1</w:t>
        </w:r>
        <w:r w:rsidR="007E209E"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/>
          </w:rPr>
          <w:t>—</w:t>
        </w:r>
      </w:p>
    </w:sdtContent>
  </w:sdt>
  <w:p w:rsidR="008F37A2" w:rsidRDefault="008F37A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2235" w:rsidRDefault="00502235" w:rsidP="008F37A2">
      <w:r>
        <w:separator/>
      </w:r>
    </w:p>
  </w:footnote>
  <w:footnote w:type="continuationSeparator" w:id="1">
    <w:p w:rsidR="00502235" w:rsidRDefault="00502235" w:rsidP="008F37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6C71"/>
    <w:rsid w:val="00003B64"/>
    <w:rsid w:val="00010757"/>
    <w:rsid w:val="0001226F"/>
    <w:rsid w:val="00061993"/>
    <w:rsid w:val="00072055"/>
    <w:rsid w:val="00074F0D"/>
    <w:rsid w:val="00083AA7"/>
    <w:rsid w:val="00096421"/>
    <w:rsid w:val="000B421A"/>
    <w:rsid w:val="000E6C41"/>
    <w:rsid w:val="00122571"/>
    <w:rsid w:val="0014206C"/>
    <w:rsid w:val="00170CE7"/>
    <w:rsid w:val="00171090"/>
    <w:rsid w:val="001822C9"/>
    <w:rsid w:val="001B1399"/>
    <w:rsid w:val="001C0A4B"/>
    <w:rsid w:val="001E55ED"/>
    <w:rsid w:val="00253D7F"/>
    <w:rsid w:val="002E0533"/>
    <w:rsid w:val="002E496C"/>
    <w:rsid w:val="00303334"/>
    <w:rsid w:val="00351651"/>
    <w:rsid w:val="0035664C"/>
    <w:rsid w:val="003863B4"/>
    <w:rsid w:val="003A56EF"/>
    <w:rsid w:val="003B3D2B"/>
    <w:rsid w:val="003B4AF3"/>
    <w:rsid w:val="003D436F"/>
    <w:rsid w:val="003D55FD"/>
    <w:rsid w:val="003E20BC"/>
    <w:rsid w:val="003F0DDA"/>
    <w:rsid w:val="004001BC"/>
    <w:rsid w:val="00440EA6"/>
    <w:rsid w:val="004662BA"/>
    <w:rsid w:val="004820BF"/>
    <w:rsid w:val="0049288C"/>
    <w:rsid w:val="004977B5"/>
    <w:rsid w:val="004A2DD1"/>
    <w:rsid w:val="004B383A"/>
    <w:rsid w:val="004B7981"/>
    <w:rsid w:val="004C469F"/>
    <w:rsid w:val="004D743E"/>
    <w:rsid w:val="004F5226"/>
    <w:rsid w:val="00502235"/>
    <w:rsid w:val="005105FA"/>
    <w:rsid w:val="00515AED"/>
    <w:rsid w:val="00552D72"/>
    <w:rsid w:val="005E5887"/>
    <w:rsid w:val="00616375"/>
    <w:rsid w:val="006230DC"/>
    <w:rsid w:val="00655F09"/>
    <w:rsid w:val="00676829"/>
    <w:rsid w:val="00691DDA"/>
    <w:rsid w:val="006968F4"/>
    <w:rsid w:val="006A17CA"/>
    <w:rsid w:val="006E71BC"/>
    <w:rsid w:val="00731483"/>
    <w:rsid w:val="00734236"/>
    <w:rsid w:val="00780C18"/>
    <w:rsid w:val="00792F32"/>
    <w:rsid w:val="007B6652"/>
    <w:rsid w:val="007E209E"/>
    <w:rsid w:val="00811025"/>
    <w:rsid w:val="0081152E"/>
    <w:rsid w:val="00816C71"/>
    <w:rsid w:val="008331A8"/>
    <w:rsid w:val="008348A7"/>
    <w:rsid w:val="00851B72"/>
    <w:rsid w:val="008769BA"/>
    <w:rsid w:val="008A1706"/>
    <w:rsid w:val="008D36D2"/>
    <w:rsid w:val="008D5A63"/>
    <w:rsid w:val="008D69F9"/>
    <w:rsid w:val="008F3131"/>
    <w:rsid w:val="008F37A2"/>
    <w:rsid w:val="00914697"/>
    <w:rsid w:val="009214B0"/>
    <w:rsid w:val="00936C78"/>
    <w:rsid w:val="00967AFD"/>
    <w:rsid w:val="0099137C"/>
    <w:rsid w:val="009A1661"/>
    <w:rsid w:val="009D0562"/>
    <w:rsid w:val="00A01005"/>
    <w:rsid w:val="00A1708C"/>
    <w:rsid w:val="00AC131B"/>
    <w:rsid w:val="00B131B2"/>
    <w:rsid w:val="00B171C9"/>
    <w:rsid w:val="00B33E7C"/>
    <w:rsid w:val="00B47DCF"/>
    <w:rsid w:val="00B661A2"/>
    <w:rsid w:val="00B67BA0"/>
    <w:rsid w:val="00B7138D"/>
    <w:rsid w:val="00BC0A51"/>
    <w:rsid w:val="00BE00B6"/>
    <w:rsid w:val="00C06361"/>
    <w:rsid w:val="00C10C90"/>
    <w:rsid w:val="00C14DD1"/>
    <w:rsid w:val="00C24C40"/>
    <w:rsid w:val="00C468D0"/>
    <w:rsid w:val="00CE3649"/>
    <w:rsid w:val="00CE4C77"/>
    <w:rsid w:val="00CE7692"/>
    <w:rsid w:val="00D61D20"/>
    <w:rsid w:val="00D64DA5"/>
    <w:rsid w:val="00DC1E55"/>
    <w:rsid w:val="00DE71A3"/>
    <w:rsid w:val="00E47A92"/>
    <w:rsid w:val="00E50390"/>
    <w:rsid w:val="00E64382"/>
    <w:rsid w:val="00EA561E"/>
    <w:rsid w:val="00ED349A"/>
    <w:rsid w:val="00F061E9"/>
    <w:rsid w:val="00F51771"/>
    <w:rsid w:val="00F546DD"/>
    <w:rsid w:val="00F91039"/>
    <w:rsid w:val="00F97C00"/>
    <w:rsid w:val="00FB2A21"/>
    <w:rsid w:val="00FB6B84"/>
    <w:rsid w:val="00FC5616"/>
    <w:rsid w:val="00FD2FFB"/>
    <w:rsid w:val="4D2907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7A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8F37A2"/>
    <w:pPr>
      <w:ind w:leftChars="2500" w:left="100"/>
    </w:pPr>
  </w:style>
  <w:style w:type="paragraph" w:styleId="a4">
    <w:name w:val="footer"/>
    <w:basedOn w:val="a"/>
    <w:link w:val="Char0"/>
    <w:uiPriority w:val="99"/>
    <w:qFormat/>
    <w:rsid w:val="008F37A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uiPriority w:val="99"/>
    <w:unhideWhenUsed/>
    <w:qFormat/>
    <w:rsid w:val="008F37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8F37A2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脚 Char"/>
    <w:basedOn w:val="a0"/>
    <w:link w:val="a4"/>
    <w:uiPriority w:val="99"/>
    <w:qFormat/>
    <w:rsid w:val="008F37A2"/>
    <w:rPr>
      <w:sz w:val="18"/>
      <w:szCs w:val="24"/>
    </w:rPr>
  </w:style>
  <w:style w:type="character" w:customStyle="1" w:styleId="Char1">
    <w:name w:val="页眉 Char"/>
    <w:basedOn w:val="a0"/>
    <w:link w:val="a5"/>
    <w:uiPriority w:val="99"/>
    <w:qFormat/>
    <w:rsid w:val="008F37A2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8F37A2"/>
    <w:rPr>
      <w:szCs w:val="24"/>
    </w:rPr>
  </w:style>
  <w:style w:type="character" w:styleId="a7">
    <w:name w:val="Hyperlink"/>
    <w:basedOn w:val="a0"/>
    <w:uiPriority w:val="99"/>
    <w:unhideWhenUsed/>
    <w:rsid w:val="00B33E7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569016B2-0EC7-4F10-90A0-DD732C1E9A1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141</Words>
  <Characters>805</Characters>
  <Application>Microsoft Office Word</Application>
  <DocSecurity>0</DocSecurity>
  <Lines>6</Lines>
  <Paragraphs>1</Paragraphs>
  <ScaleCrop>false</ScaleCrop>
  <Company>China</Company>
  <LinksUpToDate>false</LinksUpToDate>
  <CharactersWithSpaces>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杨方平</cp:lastModifiedBy>
  <cp:revision>30</cp:revision>
  <cp:lastPrinted>2022-04-07T09:59:00Z</cp:lastPrinted>
  <dcterms:created xsi:type="dcterms:W3CDTF">2022-04-07T10:11:00Z</dcterms:created>
  <dcterms:modified xsi:type="dcterms:W3CDTF">2022-06-23T03:35:00Z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7EB8DDD2B23D4FEE9EEA814D4B3D9112</vt:lpwstr>
  </property>
</Properties>
</file>