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F11" w:rsidRDefault="00131F11" w:rsidP="00131F11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附件一：</w:t>
      </w:r>
    </w:p>
    <w:p w:rsidR="00131F11" w:rsidRDefault="00131F11" w:rsidP="00131F1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31F11" w:rsidRDefault="00131F11" w:rsidP="00131F11">
      <w:pPr>
        <w:spacing w:line="520" w:lineRule="exact"/>
        <w:ind w:firstLineChars="400" w:firstLine="1440"/>
        <w:rPr>
          <w:rFonts w:ascii="黑体" w:eastAsia="黑体" w:hAnsi="黑体" w:cs="黑体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sz w:val="36"/>
          <w:szCs w:val="36"/>
        </w:rPr>
        <w:t>蚌埠市老年康复医院公开招聘岗位计划表</w:t>
      </w:r>
    </w:p>
    <w:bookmarkEnd w:id="0"/>
    <w:p w:rsidR="00131F11" w:rsidRDefault="00131F11" w:rsidP="00131F11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tbl>
      <w:tblPr>
        <w:tblStyle w:val="a3"/>
        <w:tblW w:w="93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30"/>
        <w:gridCol w:w="1930"/>
        <w:gridCol w:w="709"/>
        <w:gridCol w:w="1909"/>
        <w:gridCol w:w="1210"/>
        <w:gridCol w:w="1628"/>
      </w:tblGrid>
      <w:tr w:rsidR="00131F11" w:rsidTr="00DB0859">
        <w:trPr>
          <w:trHeight w:hRule="exact" w:val="1024"/>
        </w:trPr>
        <w:tc>
          <w:tcPr>
            <w:tcW w:w="1930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招聘岗位</w:t>
            </w:r>
          </w:p>
        </w:tc>
        <w:tc>
          <w:tcPr>
            <w:tcW w:w="1930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招聘所需专业</w:t>
            </w:r>
          </w:p>
        </w:tc>
        <w:tc>
          <w:tcPr>
            <w:tcW w:w="709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招聘人数</w:t>
            </w:r>
          </w:p>
        </w:tc>
        <w:tc>
          <w:tcPr>
            <w:tcW w:w="1909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其他条件</w:t>
            </w:r>
          </w:p>
        </w:tc>
        <w:tc>
          <w:tcPr>
            <w:tcW w:w="1210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学历、年龄</w:t>
            </w:r>
          </w:p>
        </w:tc>
        <w:tc>
          <w:tcPr>
            <w:tcW w:w="1628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工资待遇</w:t>
            </w:r>
          </w:p>
        </w:tc>
      </w:tr>
      <w:tr w:rsidR="00131F11" w:rsidTr="00DB0859">
        <w:trPr>
          <w:trHeight w:hRule="exact" w:val="2324"/>
        </w:trPr>
        <w:tc>
          <w:tcPr>
            <w:tcW w:w="1930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护理部</w:t>
            </w:r>
          </w:p>
        </w:tc>
        <w:tc>
          <w:tcPr>
            <w:tcW w:w="1930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护理学</w:t>
            </w:r>
          </w:p>
        </w:tc>
        <w:tc>
          <w:tcPr>
            <w:tcW w:w="709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909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护士及以上</w:t>
            </w:r>
          </w:p>
        </w:tc>
        <w:tc>
          <w:tcPr>
            <w:tcW w:w="1210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大专及以上、35岁以下（有临床工作经验的年龄可适当放宽）</w:t>
            </w:r>
          </w:p>
        </w:tc>
        <w:tc>
          <w:tcPr>
            <w:tcW w:w="1628" w:type="dxa"/>
            <w:vAlign w:val="center"/>
          </w:tcPr>
          <w:p w:rsidR="00131F11" w:rsidRDefault="00131F11" w:rsidP="00DB085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岗位工资+薪级工资+绩效工资+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五险</w:t>
            </w:r>
            <w:proofErr w:type="gramEnd"/>
          </w:p>
        </w:tc>
      </w:tr>
    </w:tbl>
    <w:p w:rsidR="006B0977" w:rsidRPr="00131F11" w:rsidRDefault="00131F11"/>
    <w:sectPr w:rsidR="006B0977" w:rsidRPr="00131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F11"/>
    <w:rsid w:val="00131F11"/>
    <w:rsid w:val="00453FAB"/>
    <w:rsid w:val="00DD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F1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31F1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F1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31F1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Organization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2022-06-21T02:03:00Z</dcterms:created>
  <dcterms:modified xsi:type="dcterms:W3CDTF">2022-06-21T02:04:00Z</dcterms:modified>
</cp:coreProperties>
</file>