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8F2E9" w14:textId="77777777" w:rsidR="00706785" w:rsidRDefault="006F27FD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附件：</w:t>
      </w:r>
    </w:p>
    <w:p w14:paraId="63BBD0CD" w14:textId="77777777" w:rsidR="00706785" w:rsidRDefault="006F27FD">
      <w:pPr>
        <w:spacing w:line="56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2022年中山积水潭骨科医院第三期社会招聘</w:t>
      </w:r>
    </w:p>
    <w:tbl>
      <w:tblPr>
        <w:tblW w:w="11097" w:type="dxa"/>
        <w:tblInd w:w="-1233" w:type="dxa"/>
        <w:tblLayout w:type="fixed"/>
        <w:tblLook w:val="04A0" w:firstRow="1" w:lastRow="0" w:firstColumn="1" w:lastColumn="0" w:noHBand="0" w:noVBand="1"/>
      </w:tblPr>
      <w:tblGrid>
        <w:gridCol w:w="831"/>
        <w:gridCol w:w="902"/>
        <w:gridCol w:w="1522"/>
        <w:gridCol w:w="1610"/>
        <w:gridCol w:w="4918"/>
        <w:gridCol w:w="1314"/>
      </w:tblGrid>
      <w:tr w:rsidR="00706785" w14:paraId="457F8A40" w14:textId="77777777">
        <w:trPr>
          <w:trHeight w:val="136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6217D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F8A2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专业分类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400E3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科室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2F4EF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4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B4107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其他要求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A78F8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需求人数</w:t>
            </w:r>
          </w:p>
        </w:tc>
      </w:tr>
      <w:tr w:rsidR="00706785" w14:paraId="492DDDF1" w14:textId="77777777">
        <w:trPr>
          <w:trHeight w:val="1253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79004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CD054" w14:textId="77777777" w:rsidR="00706785" w:rsidRDefault="00706785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</w:p>
          <w:p w14:paraId="13210F6B" w14:textId="77777777" w:rsidR="00706785" w:rsidRDefault="00706785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</w:p>
          <w:p w14:paraId="76593ABC" w14:textId="77777777" w:rsidR="00706785" w:rsidRDefault="00706785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</w:p>
          <w:p w14:paraId="582F2758" w14:textId="77777777" w:rsidR="00706785" w:rsidRDefault="006F27F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学</w:t>
            </w:r>
          </w:p>
          <w:p w14:paraId="24054E49" w14:textId="77777777" w:rsidR="00706785" w:rsidRDefault="006F27F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科</w:t>
            </w:r>
          </w:p>
          <w:p w14:paraId="7A990EE6" w14:textId="77777777" w:rsidR="00706785" w:rsidRDefault="006F27F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带</w:t>
            </w:r>
          </w:p>
          <w:p w14:paraId="5CDD793A" w14:textId="77777777" w:rsidR="00706785" w:rsidRDefault="006F27F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头</w:t>
            </w:r>
          </w:p>
          <w:p w14:paraId="378080A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人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49E06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综合内科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F22BA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临床医学、内科学、全科</w:t>
            </w:r>
          </w:p>
        </w:tc>
        <w:tc>
          <w:tcPr>
            <w:tcW w:w="4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3E52E" w14:textId="77777777" w:rsidR="00706785" w:rsidRDefault="006F27FD">
            <w:pPr>
              <w:numPr>
                <w:ilvl w:val="0"/>
                <w:numId w:val="5"/>
              </w:numPr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年龄不超过50岁，在三甲医院工作5年及以上；                </w:t>
            </w:r>
          </w:p>
          <w:p w14:paraId="2F9BE49D" w14:textId="77777777" w:rsidR="00706785" w:rsidRDefault="006F27FD">
            <w:pPr>
              <w:numPr>
                <w:ilvl w:val="0"/>
                <w:numId w:val="5"/>
              </w:numPr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具有正高专业技术职称（紧缺专科可放宽至副高职称），硕士研究生或以上学历，临床专业技术水平高，科研、教学等方面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作出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突出成绩，并在同行中享有较高知名度；  </w:t>
            </w:r>
          </w:p>
          <w:p w14:paraId="0A9E18C8" w14:textId="77777777" w:rsidR="00706785" w:rsidRDefault="006F27FD">
            <w:pPr>
              <w:numPr>
                <w:ilvl w:val="0"/>
                <w:numId w:val="5"/>
              </w:numPr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具有科室正主任职务任职经历；      </w:t>
            </w:r>
          </w:p>
          <w:p w14:paraId="6E29578B" w14:textId="77777777" w:rsidR="00706785" w:rsidRDefault="006F27FD">
            <w:pPr>
              <w:numPr>
                <w:ilvl w:val="0"/>
                <w:numId w:val="5"/>
              </w:numPr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具有一定的科研水平，5年内主持完成市级及以上科研项目1项，以通讯作者或第一作者发表核心期刊论文2篇或发表SCI论文1篇；                                5.具有较高的管理能力和学科规划能力；</w:t>
            </w:r>
          </w:p>
          <w:p w14:paraId="431053C0" w14:textId="77777777" w:rsidR="00706785" w:rsidRDefault="006F27FD">
            <w:pPr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6.特别优秀者，可对上述条件适当放宽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9C816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00769F50" w14:textId="77777777">
        <w:trPr>
          <w:trHeight w:val="1253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83A3E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F589A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7045A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普通外科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EED0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49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70008" w14:textId="77777777" w:rsidR="00706785" w:rsidRDefault="007067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8DD18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25B84CAB" w14:textId="77777777">
        <w:trPr>
          <w:trHeight w:val="1253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A7F6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57DDF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AA623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急诊科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4433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临床医学、危重症医学、急诊医学</w:t>
            </w:r>
          </w:p>
        </w:tc>
        <w:tc>
          <w:tcPr>
            <w:tcW w:w="4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2644C" w14:textId="77777777" w:rsidR="00706785" w:rsidRDefault="007067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EABFA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546E0A54" w14:textId="77777777">
        <w:trPr>
          <w:trHeight w:val="1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21477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7D2A1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82336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重症医学科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B955A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临床医学、危重症医学</w:t>
            </w:r>
          </w:p>
        </w:tc>
        <w:tc>
          <w:tcPr>
            <w:tcW w:w="4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D6327" w14:textId="77777777" w:rsidR="00706785" w:rsidRDefault="007067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1B79E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69CE0C2D" w14:textId="77777777">
        <w:trPr>
          <w:trHeight w:val="94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F21DE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303F6" w14:textId="77777777" w:rsidR="00706785" w:rsidRDefault="006F27FD">
            <w:pPr>
              <w:jc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学</w:t>
            </w:r>
          </w:p>
          <w:p w14:paraId="068BC4B2" w14:textId="77777777" w:rsidR="00706785" w:rsidRDefault="006F27FD">
            <w:pPr>
              <w:jc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科</w:t>
            </w:r>
          </w:p>
          <w:p w14:paraId="3B05895A" w14:textId="77777777" w:rsidR="00706785" w:rsidRDefault="006F27FD">
            <w:pPr>
              <w:jc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骨</w:t>
            </w:r>
          </w:p>
          <w:p w14:paraId="5E730D5F" w14:textId="77777777" w:rsidR="00706785" w:rsidRDefault="006F27F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干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4E0E1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普通外科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4231B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4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396F4" w14:textId="77777777" w:rsidR="00706785" w:rsidRDefault="006F27FD">
            <w:pPr>
              <w:numPr>
                <w:ilvl w:val="0"/>
                <w:numId w:val="6"/>
              </w:numPr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具有副高或以专业技术职称，本科或以上学历，临床专业技术水平高，科研、教学等方面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作出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突出成绩；</w:t>
            </w:r>
          </w:p>
          <w:p w14:paraId="3542E7CE" w14:textId="77777777" w:rsidR="00706785" w:rsidRDefault="006F27FD">
            <w:pPr>
              <w:numPr>
                <w:ilvl w:val="0"/>
                <w:numId w:val="6"/>
              </w:numPr>
              <w:spacing w:line="5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年龄不超过45岁，在三甲医院工作3年及以上；3.特别优秀者，可对上述条件适当放宽。</w:t>
            </w:r>
          </w:p>
          <w:p w14:paraId="62C3A984" w14:textId="77777777" w:rsidR="00706785" w:rsidRDefault="007067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B2B7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0B6C41AB" w14:textId="77777777">
        <w:trPr>
          <w:trHeight w:val="94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605CC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928B9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BEADE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综合内科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E2031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临床医学、内科学、全科</w:t>
            </w:r>
          </w:p>
        </w:tc>
        <w:tc>
          <w:tcPr>
            <w:tcW w:w="49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5C49A" w14:textId="77777777" w:rsidR="00706785" w:rsidRDefault="007067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428C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2DD61709" w14:textId="77777777">
        <w:trPr>
          <w:trHeight w:val="94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FF085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B0F63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A001D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急诊科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32662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临床医学、危重症医学、急诊医学</w:t>
            </w:r>
          </w:p>
        </w:tc>
        <w:tc>
          <w:tcPr>
            <w:tcW w:w="4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4733E" w14:textId="77777777" w:rsidR="00706785" w:rsidRDefault="007067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5CBBE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3ABC733B" w14:textId="77777777">
        <w:trPr>
          <w:trHeight w:val="95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E740A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646DA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8DAE8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重症医学科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2DB95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临床医学、危重症医学</w:t>
            </w:r>
          </w:p>
        </w:tc>
        <w:tc>
          <w:tcPr>
            <w:tcW w:w="4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ED326" w14:textId="77777777" w:rsidR="00706785" w:rsidRDefault="0070678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7217D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</w:tbl>
    <w:p w14:paraId="6A9D6876" w14:textId="77777777" w:rsidR="00706785" w:rsidRDefault="00706785">
      <w:pPr>
        <w:spacing w:line="560" w:lineRule="exact"/>
        <w:jc w:val="center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</w:p>
    <w:p w14:paraId="33BD6264" w14:textId="77777777" w:rsidR="00706785" w:rsidRDefault="00706785">
      <w:pPr>
        <w:spacing w:line="560" w:lineRule="exact"/>
        <w:jc w:val="center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</w:p>
    <w:tbl>
      <w:tblPr>
        <w:tblpPr w:leftFromText="180" w:rightFromText="180" w:vertAnchor="text" w:horzAnchor="page" w:tblpX="487" w:tblpY="537"/>
        <w:tblOverlap w:val="never"/>
        <w:tblW w:w="11111" w:type="dxa"/>
        <w:tblLayout w:type="fixed"/>
        <w:tblLook w:val="04A0" w:firstRow="1" w:lastRow="0" w:firstColumn="1" w:lastColumn="0" w:noHBand="0" w:noVBand="1"/>
      </w:tblPr>
      <w:tblGrid>
        <w:gridCol w:w="800"/>
        <w:gridCol w:w="1190"/>
        <w:gridCol w:w="1149"/>
        <w:gridCol w:w="1503"/>
        <w:gridCol w:w="1311"/>
        <w:gridCol w:w="4247"/>
        <w:gridCol w:w="911"/>
      </w:tblGrid>
      <w:tr w:rsidR="00706785" w14:paraId="34A1B541" w14:textId="77777777">
        <w:trPr>
          <w:trHeight w:val="136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462E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序号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32A3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  <w:p w14:paraId="4B7626FD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分类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C2908E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科室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0467D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D1E6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3111C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其他要求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4168C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需求人数</w:t>
            </w:r>
          </w:p>
        </w:tc>
      </w:tr>
      <w:tr w:rsidR="00706785" w14:paraId="067ED24B" w14:textId="77777777">
        <w:trPr>
          <w:trHeight w:val="136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34186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59364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医师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4116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综合骨科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2CB7D1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临床医学、骨科专业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4C27C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硕士及以上学历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60F19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1.取得住院医师规范化培训合格证书及执业医师证；2.有丰富经验者，学历条件可放宽至大学本科学历。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AE1C41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706785" w14:paraId="4FDB4C7F" w14:textId="77777777">
        <w:trPr>
          <w:trHeight w:val="136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63135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9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A8D4D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FBB504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综合内科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5C1F77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FD6DF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2FD27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1.取得住院医师规范化培训合格证书及执业医师证；2.具有三级医院心内科、呼吸内科、内分泌科或神经内科工作经历优先。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C6C0B2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706785" w14:paraId="61EBB267" w14:textId="77777777">
        <w:trPr>
          <w:trHeight w:val="136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28A31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19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4C3C6B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67457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普通外科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9A128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5EA6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E936B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1.取得住院医师规范化培训合格证书及执业医师证；2.具有三级医院普通外科工作经历优先。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A181B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706785" w14:paraId="15779FD3" w14:textId="77777777">
        <w:trPr>
          <w:trHeight w:val="136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7F728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9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175EC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5C803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重症医学科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1E6D66F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临床医学、危重症医学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D34C5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E383F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1.中级及以上职称；2.取得危重病医学执业资格，具有三级医院ICU工作经历优先。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071B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706785" w14:paraId="2C65DA94" w14:textId="77777777">
        <w:trPr>
          <w:trHeight w:val="136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B1E6C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9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0AD49F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BCB3A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急诊科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004663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临床医学、危重症医学、急诊医学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92766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928F4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1.取得住院医师规范化培训合格证书及执业医师证；2.具有三级医院急诊科工作经历优先。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4FBA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706785" w14:paraId="00409EA1" w14:textId="77777777">
        <w:trPr>
          <w:trHeight w:val="136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F351C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548BD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46521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放射科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8A775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医学影像、临床医学相关专业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D391A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D46F31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1.取得住院医师规范化培训合格证书、执业医师证和放射科大型设备上岗证；2.具有二级及以上医院放射科工作经历优先。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BA6EFB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706785" w14:paraId="2B9E7E53" w14:textId="77777777">
        <w:trPr>
          <w:trHeight w:val="1366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23B50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A4814" w14:textId="77777777" w:rsidR="00706785" w:rsidRDefault="0070678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BEB3A" w14:textId="77777777" w:rsidR="00706785" w:rsidRDefault="006F27FD">
            <w:pPr>
              <w:widowControl/>
              <w:tabs>
                <w:tab w:val="left" w:pos="297"/>
              </w:tabs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EBE03F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临床医学或医学影像专业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0691FF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BDDED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1.取得住院医师规范化培训合格证书和执业医师证；2.掌握骨科疾病相关诊断技术；3.具有二级及以上医院超声科工作经历优先。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D6AFE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706785" w14:paraId="525F0A73" w14:textId="77777777">
        <w:trPr>
          <w:trHeight w:val="1376"/>
        </w:trPr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0F52A" w14:textId="77777777" w:rsidR="00706785" w:rsidRDefault="006F27F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A433E" w14:textId="77777777" w:rsidR="00706785" w:rsidRDefault="006F27F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行政</w:t>
            </w:r>
          </w:p>
          <w:p w14:paraId="42E28C72" w14:textId="77777777" w:rsidR="00706785" w:rsidRDefault="006F27F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32"/>
                <w:szCs w:val="32"/>
              </w:rPr>
              <w:t>人员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32D30D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740D6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计算机相关专业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F2489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990F6" w14:textId="77777777" w:rsidR="00706785" w:rsidRDefault="006F27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1.具备一定的计算机硬件维护及维修能力;2.熟悉HIS、LIS、PACS等医院信息系统，了解医院相关业务流程；3.具有二甲及以上医院信息管理相关工作经历者优先。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AE425" w14:textId="77777777" w:rsidR="00706785" w:rsidRDefault="006F27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</w:tbl>
    <w:p w14:paraId="2320C1A9" w14:textId="77777777" w:rsidR="00706785" w:rsidRDefault="00706785">
      <w:pPr>
        <w:spacing w:line="560" w:lineRule="exact"/>
        <w:jc w:val="center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</w:p>
    <w:sectPr w:rsidR="00706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334DB" w14:textId="77777777" w:rsidR="00000530" w:rsidRDefault="00000530" w:rsidP="00D62108">
      <w:r>
        <w:separator/>
      </w:r>
    </w:p>
  </w:endnote>
  <w:endnote w:type="continuationSeparator" w:id="0">
    <w:p w14:paraId="25613F93" w14:textId="77777777" w:rsidR="00000530" w:rsidRDefault="00000530" w:rsidP="00D62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BF5D7" w14:textId="77777777" w:rsidR="00000530" w:rsidRDefault="00000530" w:rsidP="00D62108">
      <w:r>
        <w:separator/>
      </w:r>
    </w:p>
  </w:footnote>
  <w:footnote w:type="continuationSeparator" w:id="0">
    <w:p w14:paraId="1F3D0314" w14:textId="77777777" w:rsidR="00000530" w:rsidRDefault="00000530" w:rsidP="00D62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BD4EFFB"/>
    <w:multiLevelType w:val="singleLevel"/>
    <w:tmpl w:val="CBD4EFF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3A85D3C"/>
    <w:multiLevelType w:val="singleLevel"/>
    <w:tmpl w:val="F3A85D3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6A14FD0"/>
    <w:multiLevelType w:val="singleLevel"/>
    <w:tmpl w:val="06A14F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2865C178"/>
    <w:multiLevelType w:val="singleLevel"/>
    <w:tmpl w:val="2865C17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3A4ADEC7"/>
    <w:multiLevelType w:val="singleLevel"/>
    <w:tmpl w:val="3A4ADEC7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3F0B3078"/>
    <w:multiLevelType w:val="singleLevel"/>
    <w:tmpl w:val="3F0B3078"/>
    <w:lvl w:ilvl="0">
      <w:start w:val="6"/>
      <w:numFmt w:val="chineseCounting"/>
      <w:suff w:val="nothing"/>
      <w:lvlText w:val="%1、"/>
      <w:lvlJc w:val="left"/>
      <w:pPr>
        <w:ind w:left="800" w:firstLine="0"/>
      </w:pPr>
      <w:rPr>
        <w:rFonts w:hint="eastAsia"/>
      </w:rPr>
    </w:lvl>
  </w:abstractNum>
  <w:num w:numId="1" w16cid:durableId="713892078">
    <w:abstractNumId w:val="3"/>
  </w:num>
  <w:num w:numId="2" w16cid:durableId="1248271699">
    <w:abstractNumId w:val="2"/>
  </w:num>
  <w:num w:numId="3" w16cid:durableId="2103643733">
    <w:abstractNumId w:val="5"/>
  </w:num>
  <w:num w:numId="4" w16cid:durableId="25833892">
    <w:abstractNumId w:val="4"/>
  </w:num>
  <w:num w:numId="5" w16cid:durableId="855114379">
    <w:abstractNumId w:val="0"/>
  </w:num>
  <w:num w:numId="6" w16cid:durableId="14408322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EzMDI4Y2ZjYzAzODVkNDA2OTBhNDk1NjZiYmI1ODQifQ=="/>
  </w:docVars>
  <w:rsids>
    <w:rsidRoot w:val="4DAC0A45"/>
    <w:rsid w:val="00000530"/>
    <w:rsid w:val="006F27FD"/>
    <w:rsid w:val="00706785"/>
    <w:rsid w:val="00A038B1"/>
    <w:rsid w:val="00D62108"/>
    <w:rsid w:val="4DAC0A45"/>
    <w:rsid w:val="7360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148DFC"/>
  <w15:docId w15:val="{0F2EE107-6E00-4623-9944-4CF20BC83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widowControl/>
      <w:spacing w:line="360" w:lineRule="atLeast"/>
      <w:jc w:val="left"/>
    </w:pPr>
    <w:rPr>
      <w:rFonts w:ascii="宋体" w:hAnsi="宋体" w:cs="宋体"/>
      <w:color w:val="0000A3"/>
      <w:kern w:val="0"/>
      <w:sz w:val="20"/>
      <w:szCs w:val="20"/>
    </w:rPr>
  </w:style>
  <w:style w:type="character" w:styleId="a4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styleId="a5">
    <w:name w:val="header"/>
    <w:basedOn w:val="a"/>
    <w:link w:val="a6"/>
    <w:rsid w:val="00D62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62108"/>
    <w:rPr>
      <w:kern w:val="2"/>
      <w:sz w:val="18"/>
      <w:szCs w:val="18"/>
    </w:rPr>
  </w:style>
  <w:style w:type="paragraph" w:styleId="a7">
    <w:name w:val="footer"/>
    <w:basedOn w:val="a"/>
    <w:link w:val="a8"/>
    <w:rsid w:val="00D62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621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199</Words>
  <Characters>1137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丸</dc:creator>
  <cp:lastModifiedBy>L</cp:lastModifiedBy>
  <cp:revision>4</cp:revision>
  <dcterms:created xsi:type="dcterms:W3CDTF">2022-06-17T02:22:00Z</dcterms:created>
  <dcterms:modified xsi:type="dcterms:W3CDTF">2022-06-17T05:50:00Z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08CD0392FB6D452FBC028F7C706A4EF7</vt:lpwstr>
  </property>
</Properties>
</file>