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color w:val="auto"/>
          <w:sz w:val="28"/>
          <w:szCs w:val="28"/>
        </w:rPr>
      </w:pPr>
      <w:r>
        <w:rPr>
          <w:rFonts w:hint="eastAsia" w:ascii="黑体" w:hAnsi="黑体" w:eastAsia="黑体"/>
          <w:color w:val="auto"/>
          <w:sz w:val="28"/>
          <w:szCs w:val="28"/>
        </w:rPr>
        <w:t>附件1</w:t>
      </w:r>
    </w:p>
    <w:p>
      <w:pPr>
        <w:rPr>
          <w:rFonts w:ascii="宋体" w:hAnsi="宋体"/>
          <w:color w:val="auto"/>
          <w:sz w:val="18"/>
          <w:szCs w:val="18"/>
        </w:rPr>
      </w:pPr>
    </w:p>
    <w:p>
      <w:pPr>
        <w:widowControl/>
        <w:spacing w:line="0" w:lineRule="atLeast"/>
        <w:jc w:val="center"/>
        <w:rPr>
          <w:rFonts w:hint="eastAsia" w:ascii="方正小标宋_GBK" w:hAnsi="仿宋_GB2312" w:eastAsia="方正小标宋_GBK"/>
          <w:color w:val="auto"/>
          <w:sz w:val="36"/>
          <w:szCs w:val="36"/>
        </w:rPr>
      </w:pPr>
      <w:bookmarkStart w:id="0" w:name="_GoBack"/>
      <w:r>
        <w:rPr>
          <w:rFonts w:hint="eastAsia" w:ascii="方正小标宋_GBK" w:hAnsi="仿宋_GB2312" w:eastAsia="方正小标宋_GBK"/>
          <w:color w:val="auto"/>
          <w:sz w:val="36"/>
          <w:szCs w:val="36"/>
        </w:rPr>
        <w:t>深圳市中医院公开选聘事业单位工作人员岗位表</w:t>
      </w:r>
    </w:p>
    <w:bookmarkEnd w:id="0"/>
    <w:p>
      <w:pPr>
        <w:spacing w:line="0" w:lineRule="atLeast"/>
        <w:rPr>
          <w:rFonts w:ascii="宋体" w:hAnsi="宋体"/>
          <w:color w:val="auto"/>
          <w:sz w:val="18"/>
          <w:szCs w:val="18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0"/>
        <w:gridCol w:w="819"/>
        <w:gridCol w:w="993"/>
        <w:gridCol w:w="708"/>
        <w:gridCol w:w="709"/>
        <w:gridCol w:w="426"/>
        <w:gridCol w:w="708"/>
        <w:gridCol w:w="708"/>
        <w:gridCol w:w="1316"/>
        <w:gridCol w:w="1094"/>
        <w:gridCol w:w="3544"/>
        <w:gridCol w:w="993"/>
        <w:gridCol w:w="9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990" w:type="dxa"/>
            <w:vMerge w:val="restart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主管单位</w:t>
            </w:r>
          </w:p>
        </w:tc>
        <w:tc>
          <w:tcPr>
            <w:tcW w:w="819" w:type="dxa"/>
            <w:vMerge w:val="restart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招聘单位</w:t>
            </w:r>
          </w:p>
        </w:tc>
        <w:tc>
          <w:tcPr>
            <w:tcW w:w="2410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岗位属性</w:t>
            </w:r>
          </w:p>
        </w:tc>
        <w:tc>
          <w:tcPr>
            <w:tcW w:w="426" w:type="dxa"/>
            <w:vMerge w:val="restart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拟聘人数</w:t>
            </w:r>
          </w:p>
        </w:tc>
        <w:tc>
          <w:tcPr>
            <w:tcW w:w="7370" w:type="dxa"/>
            <w:gridSpan w:val="5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岗位条件</w:t>
            </w:r>
          </w:p>
        </w:tc>
        <w:tc>
          <w:tcPr>
            <w:tcW w:w="993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考生户籍</w:t>
            </w:r>
          </w:p>
        </w:tc>
        <w:tc>
          <w:tcPr>
            <w:tcW w:w="992" w:type="dxa"/>
            <w:vMerge w:val="restart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</w:rPr>
              <w:t>经费形式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0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819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993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岗位名称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岗位类别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岗位等级</w:t>
            </w:r>
          </w:p>
        </w:tc>
        <w:tc>
          <w:tcPr>
            <w:tcW w:w="426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学历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学位</w:t>
            </w:r>
          </w:p>
        </w:tc>
        <w:tc>
          <w:tcPr>
            <w:tcW w:w="131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专业</w:t>
            </w:r>
          </w:p>
        </w:tc>
        <w:tc>
          <w:tcPr>
            <w:tcW w:w="1094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最低专业技术资格</w:t>
            </w:r>
          </w:p>
        </w:tc>
        <w:tc>
          <w:tcPr>
            <w:tcW w:w="3544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与岗位有关的其它条件</w:t>
            </w:r>
          </w:p>
        </w:tc>
        <w:tc>
          <w:tcPr>
            <w:tcW w:w="99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992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6" w:hRule="atLeast"/>
        </w:trPr>
        <w:tc>
          <w:tcPr>
            <w:tcW w:w="990" w:type="dxa"/>
            <w:noWrap w:val="0"/>
            <w:vAlign w:val="center"/>
          </w:tcPr>
          <w:p>
            <w:pPr>
              <w:jc w:val="center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深圳市卫生健康委员会</w:t>
            </w:r>
          </w:p>
        </w:tc>
        <w:tc>
          <w:tcPr>
            <w:tcW w:w="81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深圳市中医院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auto"/>
                <w:sz w:val="18"/>
                <w:szCs w:val="18"/>
                <w:highlight w:val="none"/>
                <w:lang w:val="en-US" w:eastAsia="zh-CN"/>
              </w:rPr>
              <w:t>外二科</w:t>
            </w:r>
            <w:r>
              <w:rPr>
                <w:rFonts w:hint="eastAsia"/>
                <w:color w:val="auto"/>
                <w:sz w:val="18"/>
                <w:szCs w:val="18"/>
                <w:highlight w:val="none"/>
              </w:rPr>
              <w:t>助理研究员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auto"/>
                <w:sz w:val="18"/>
                <w:szCs w:val="18"/>
                <w:highlight w:val="none"/>
              </w:rPr>
              <w:t>专业技术类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auto"/>
                <w:sz w:val="18"/>
                <w:szCs w:val="18"/>
                <w:highlight w:val="none"/>
              </w:rPr>
              <w:t>十级</w:t>
            </w:r>
          </w:p>
        </w:tc>
        <w:tc>
          <w:tcPr>
            <w:tcW w:w="42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1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auto"/>
                <w:sz w:val="18"/>
                <w:szCs w:val="18"/>
                <w:highlight w:val="none"/>
              </w:rPr>
              <w:t>研究生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auto"/>
                <w:sz w:val="18"/>
                <w:szCs w:val="18"/>
                <w:highlight w:val="none"/>
              </w:rPr>
              <w:t>博士</w:t>
            </w:r>
          </w:p>
        </w:tc>
        <w:tc>
          <w:tcPr>
            <w:tcW w:w="131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auto"/>
                <w:sz w:val="18"/>
                <w:szCs w:val="18"/>
                <w:highlight w:val="none"/>
                <w:lang w:val="en-US" w:eastAsia="zh-CN"/>
              </w:rPr>
              <w:t>微生物学</w:t>
            </w:r>
            <w:r>
              <w:rPr>
                <w:rFonts w:hint="eastAsia"/>
                <w:color w:val="auto"/>
                <w:sz w:val="18"/>
                <w:szCs w:val="18"/>
                <w:highlight w:val="none"/>
              </w:rPr>
              <w:t>(</w:t>
            </w:r>
            <w:r>
              <w:rPr>
                <w:rFonts w:hint="eastAsia"/>
                <w:color w:val="auto"/>
                <w:sz w:val="18"/>
                <w:szCs w:val="18"/>
                <w:highlight w:val="none"/>
                <w:lang w:val="en-US" w:eastAsia="zh-CN"/>
              </w:rPr>
              <w:t>071005</w:t>
            </w:r>
            <w:r>
              <w:rPr>
                <w:rFonts w:hint="eastAsia"/>
                <w:color w:val="auto"/>
                <w:sz w:val="18"/>
                <w:szCs w:val="18"/>
                <w:highlight w:val="none"/>
              </w:rPr>
              <w:t xml:space="preserve">) </w:t>
            </w:r>
          </w:p>
        </w:tc>
        <w:tc>
          <w:tcPr>
            <w:tcW w:w="10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lang w:val="en-US" w:eastAsia="zh-CN"/>
              </w:rPr>
              <w:t>助理研究员</w:t>
            </w:r>
          </w:p>
        </w:tc>
        <w:tc>
          <w:tcPr>
            <w:tcW w:w="3544" w:type="dxa"/>
            <w:noWrap w:val="0"/>
            <w:vAlign w:val="center"/>
          </w:tcPr>
          <w:p>
            <w:pPr>
              <w:spacing w:line="0" w:lineRule="atLeast"/>
              <w:jc w:val="left"/>
              <w:rPr>
                <w:rFonts w:ascii="宋体" w:hAnsi="宋体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  <w:highlight w:val="none"/>
              </w:rPr>
              <w:t>符合深人社规〔2019〕9号文第二十八条第(</w:t>
            </w:r>
            <w:r>
              <w:rPr>
                <w:rFonts w:hint="eastAsia"/>
                <w:color w:val="auto"/>
                <w:sz w:val="18"/>
                <w:szCs w:val="18"/>
                <w:highlight w:val="none"/>
                <w:lang w:val="en-US" w:eastAsia="zh-CN"/>
              </w:rPr>
              <w:t>一</w:t>
            </w:r>
            <w:r>
              <w:rPr>
                <w:rFonts w:hint="eastAsia"/>
                <w:color w:val="auto"/>
                <w:sz w:val="18"/>
                <w:szCs w:val="18"/>
                <w:highlight w:val="none"/>
              </w:rPr>
              <w:t>)项。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市内外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财政核拔补助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kxNTYyZTNiYjBlODJiMDdlYTQ0ODJiNWFhOWU3NzIifQ=="/>
  </w:docVars>
  <w:rsids>
    <w:rsidRoot w:val="68A26D7B"/>
    <w:rsid w:val="68A26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2022-06-14T07:08:00Z</dcterms:created>
  <dc:creator>邓玉冰</dc:creator>
  <cp:lastModifiedBy>邓玉冰</cp:lastModifiedBy>
  <dcterms:modified xsi:type="dcterms:W3CDTF">2022-06-14T07:09:05Z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D0AEF583725A4FD7BBAF875997AE8206</vt:lpwstr>
  </property>
</Properties>
</file>