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554" w:rsidRDefault="00201346">
      <w:pPr>
        <w:spacing w:line="480" w:lineRule="exact"/>
        <w:jc w:val="left"/>
        <w:rPr>
          <w:rFonts w:ascii="黑体" w:eastAsia="黑体" w:hAnsi="黑体" w:cs="黑体"/>
          <w:bCs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Cs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  <w:shd w:val="clear" w:color="auto" w:fill="FFFFFF"/>
        </w:rPr>
        <w:t>3</w:t>
      </w:r>
    </w:p>
    <w:p w:rsidR="00955554" w:rsidRDefault="00201346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z w:val="30"/>
          <w:szCs w:val="30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shd w:val="clear" w:color="auto" w:fill="FFFFFF"/>
        </w:rPr>
        <w:t>202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shd w:val="clear" w:color="auto" w:fill="FFFFFF"/>
        </w:rPr>
        <w:t>2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shd w:val="clear" w:color="auto" w:fill="FFFFFF"/>
        </w:rPr>
        <w:t>年常州国家高新区（新北区）卫生健康系统农村订单定向</w:t>
      </w:r>
    </w:p>
    <w:p w:rsidR="00955554" w:rsidRDefault="00201346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z w:val="30"/>
          <w:szCs w:val="30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shd w:val="clear" w:color="auto" w:fill="FFFFFF"/>
        </w:rPr>
        <w:t>医学毕业生定向招聘新冠疫情防控网上告知暨承诺书</w:t>
      </w:r>
    </w:p>
    <w:p w:rsidR="00955554" w:rsidRDefault="00955554">
      <w:pPr>
        <w:spacing w:line="480" w:lineRule="exact"/>
        <w:rPr>
          <w:rFonts w:ascii="微软雅黑" w:eastAsia="微软雅黑" w:hAnsi="微软雅黑" w:cs="微软雅黑"/>
          <w:b/>
          <w:sz w:val="30"/>
          <w:szCs w:val="30"/>
          <w:shd w:val="clear" w:color="auto" w:fill="FFFFFF"/>
        </w:rPr>
      </w:pPr>
    </w:p>
    <w:p w:rsidR="00955554" w:rsidRDefault="00201346">
      <w:pPr>
        <w:spacing w:line="520" w:lineRule="exact"/>
        <w:ind w:firstLineChars="200" w:firstLine="560"/>
        <w:jc w:val="left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为确保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年常州国家高新区（新北区）卫生健康系统农村订单定向医学毕业生定向招聘现场报名、笔试及面试工作安全顺利进行，现将新冠肺炎疫情防控有关措施和要求告知如下，请所有考生知悉、理解、配合和支持。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一、考生应按疫情防控有关要求做好个人防护和健康管理，提前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申领“苏康码”，每日进行健康申报更新。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现场报名、笔试及面试。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二、现场报名、笔试及面试入场时，考生应提前准备好本人有效期内身份证原件并出示“苏康码”。“苏康码”为绿码、现场测量体温＜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℃且无干咳等可疑症状的考生方可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入场。考生应服从现场防疫管理，并自备一次性医用口罩或无呼吸阀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N95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口罩，除身份核验和明确需要摘除口罩的环节外应全程佩戴，做好个人防护。根据疫情防控管理相关要求，考生应在现场报名、笔试及面试当天提前到达相应地点，自觉配合完成检测流程后从规定通道验证入场。逾期到场失去资格的，责任自负。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有以下特殊情形之一的考生，必须主动报告相关情况，提前准备相关证明，服从相关安排，否则不能入场参加现场报名、笔试及面试：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1.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参加现场报名、笔试及面试前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天内来自或到过国内疫情中高风险地区所在设区市（或直辖市的区）范围内低风险区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域的考生，除须本人“苏康码”为绿码、现场测量体温＜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℃且无干咳等可疑症状外，须提供有效的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48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小时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内核酸检测阴性报告；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近期有国（境）外或国内疫情中高风险地区旅居史的考生，自入境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lastRenderedPageBreak/>
        <w:t>或离开中高风险地区之日起算已满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天集中隔离期及后续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天居家观察期的，参加各环节审核、测试当天除须本人“苏康码”为绿码、现场测量体温＜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℃且无干咳等可疑症状外，还须提供集中隔离期满证明及居家观察期第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天、第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次新冠病毒核酸检测阴性证明；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3.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因患感冒等非新冠肺炎疾病有发烧（体温≥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℃）、干咳等症状的考生，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现场报名、笔试及面试当天如症状未消失，除须本人“苏康码”为绿码外，还须提供参加现场报名、笔试及面试前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天内新冠病毒核酸检测阴性证明，并服从现场防疫工作安排。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三、有下列情形之一的，应主动报告并配合相应疫情防控安排，不得参加现场报名、笔试及面试：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．不能现场出示本人当日“苏康码”绿码的；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．仍在隔离治疗期的新冠肺炎确诊病例、疑似病例、无症状感染者以及隔离期未满的密切接触者；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．近期有国（境）外或国内疫情中高风险地区旅居史的考生，自入境或离开中高风险地区之日起算未满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天集中隔离期及后续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天居家观察期的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；或虽已满集中隔离期及居家观察期，但不能全部提供集中隔离期满证明及居家观察期第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天、第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天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次新冠病毒核酸检测阴性证明的；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．当天本人“苏康码”为绿码、现场测量体温≥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℃，且不能提供考试前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48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小时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内新冠病毒核酸检测阴性证明的。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四、现场报名、笔试及面试候考过程中，考生出现发热或干咳等可疑症状，应主动向考务工作人员报告，配合医务人员进行体温复测和排查流行病学史，并服从现场防疫工作安排。</w:t>
      </w:r>
    </w:p>
    <w:p w:rsidR="00955554" w:rsidRDefault="00201346">
      <w:pPr>
        <w:spacing w:line="48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五、考生参加现场报名、笔试及面试，应仔细阅读相关规定、防疫要求，报考本次招聘中的岗位即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视为认同本告知书并做出以下承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诺：“本人已认真阅读疫情防控要求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:rsidR="001D7970" w:rsidRPr="001D7970" w:rsidRDefault="001D7970" w:rsidP="001D7970">
      <w:pPr>
        <w:spacing w:line="480" w:lineRule="exact"/>
        <w:ind w:firstLineChars="1100" w:firstLine="3080"/>
        <w:rPr>
          <w:rFonts w:ascii="仿宋_GB2312" w:eastAsia="仿宋_GB2312" w:hAnsi="仿宋_GB2312" w:cs="仿宋_GB2312"/>
          <w:bCs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>承诺人：</w:t>
      </w:r>
      <w:r>
        <w:rPr>
          <w:rFonts w:ascii="仿宋_GB2312" w:eastAsia="仿宋_GB2312" w:hAnsi="仿宋_GB2312" w:cs="仿宋_GB2312" w:hint="eastAsia"/>
          <w:bCs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 w:hAnsi="仿宋_GB2312" w:cs="仿宋_GB2312" w:hint="eastAsia"/>
          <w:bCs/>
          <w:sz w:val="28"/>
          <w:szCs w:val="28"/>
          <w:shd w:val="clear" w:color="auto" w:fill="FFFFFF"/>
        </w:rPr>
        <w:t xml:space="preserve">            年  月  日</w:t>
      </w:r>
    </w:p>
    <w:sectPr w:rsidR="001D7970" w:rsidRPr="001D7970" w:rsidSect="00955554"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1346" w:rsidRDefault="00201346" w:rsidP="001D7970">
      <w:r>
        <w:separator/>
      </w:r>
    </w:p>
  </w:endnote>
  <w:endnote w:type="continuationSeparator" w:id="1">
    <w:p w:rsidR="00201346" w:rsidRDefault="00201346" w:rsidP="001D79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1346" w:rsidRDefault="00201346" w:rsidP="001D7970">
      <w:r>
        <w:separator/>
      </w:r>
    </w:p>
  </w:footnote>
  <w:footnote w:type="continuationSeparator" w:id="1">
    <w:p w:rsidR="00201346" w:rsidRDefault="00201346" w:rsidP="001D79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BiZGZlZGUyNDUyYjUwM2VjZDI2MmQwNjVlYWI4ZTUifQ=="/>
  </w:docVars>
  <w:rsids>
    <w:rsidRoot w:val="00BB239E"/>
    <w:rsid w:val="00111587"/>
    <w:rsid w:val="00123749"/>
    <w:rsid w:val="001D7970"/>
    <w:rsid w:val="00201346"/>
    <w:rsid w:val="004C2118"/>
    <w:rsid w:val="005F39DF"/>
    <w:rsid w:val="00633E7A"/>
    <w:rsid w:val="006762D3"/>
    <w:rsid w:val="007073F8"/>
    <w:rsid w:val="00771614"/>
    <w:rsid w:val="007E0EB1"/>
    <w:rsid w:val="00955554"/>
    <w:rsid w:val="009676D1"/>
    <w:rsid w:val="00980D0C"/>
    <w:rsid w:val="00A22A39"/>
    <w:rsid w:val="00BB239E"/>
    <w:rsid w:val="00D546B2"/>
    <w:rsid w:val="00D97001"/>
    <w:rsid w:val="00E33065"/>
    <w:rsid w:val="00ED5E30"/>
    <w:rsid w:val="00F76C60"/>
    <w:rsid w:val="2A363F16"/>
    <w:rsid w:val="2D5B0D94"/>
    <w:rsid w:val="31390C5C"/>
    <w:rsid w:val="329D555A"/>
    <w:rsid w:val="354958FA"/>
    <w:rsid w:val="35DA2A0B"/>
    <w:rsid w:val="3EA36C97"/>
    <w:rsid w:val="655D1698"/>
    <w:rsid w:val="66213EAF"/>
    <w:rsid w:val="6E543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554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955554"/>
    <w:pPr>
      <w:spacing w:line="320" w:lineRule="exact"/>
      <w:jc w:val="left"/>
    </w:pPr>
    <w:rPr>
      <w:rFonts w:cs="Calibri"/>
      <w:szCs w:val="21"/>
    </w:rPr>
  </w:style>
  <w:style w:type="paragraph" w:styleId="a4">
    <w:name w:val="Balloon Text"/>
    <w:basedOn w:val="a"/>
    <w:link w:val="Char"/>
    <w:qFormat/>
    <w:rsid w:val="00955554"/>
    <w:pPr>
      <w:spacing w:line="400" w:lineRule="exact"/>
    </w:pPr>
    <w:rPr>
      <w:rFonts w:cs="Calibri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955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rsid w:val="00955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955554"/>
    <w:pPr>
      <w:spacing w:beforeAutospacing="1" w:afterAutospacing="1"/>
      <w:jc w:val="left"/>
    </w:pPr>
    <w:rPr>
      <w:kern w:val="0"/>
      <w:sz w:val="24"/>
    </w:rPr>
  </w:style>
  <w:style w:type="character" w:customStyle="1" w:styleId="Char">
    <w:name w:val="批注框文本 Char"/>
    <w:link w:val="a4"/>
    <w:uiPriority w:val="99"/>
    <w:qFormat/>
    <w:rsid w:val="00955554"/>
    <w:rPr>
      <w:rFonts w:ascii="Calibri" w:eastAsia="宋体" w:hAnsi="Calibri" w:cs="Calibri"/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qFormat/>
    <w:rsid w:val="00955554"/>
    <w:rPr>
      <w:rFonts w:ascii="Calibri" w:hAnsi="Calibri" w:cs="宋体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955554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237</Words>
  <Characters>1354</Characters>
  <Application>Microsoft Office Word</Application>
  <DocSecurity>0</DocSecurity>
  <Lines>11</Lines>
  <Paragraphs>3</Paragraphs>
  <ScaleCrop>false</ScaleCrop>
  <Company>Microsoft</Company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2021-02-07T03:19:00Z</cp:lastPrinted>
  <dcterms:created xsi:type="dcterms:W3CDTF">2014-10-29T12:08:00Z</dcterms:created>
  <dcterms:modified xsi:type="dcterms:W3CDTF">2022-06-13T05:52:00Z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4C95CD0F9E5940D9B7FB8645AEBC7969</vt:lpwstr>
  </property>
</Properties>
</file>