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18"/>
          <w:szCs w:val="18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河北医科大学第二医院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放射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科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基地简介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21"/>
          <w:szCs w:val="21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一、专业基地概况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我院放射专业基地是国家首批住院医师规范化培训基地。医学影像科，科室技术力量雄厚，医生临床经验丰富，是省医学重点学科，设有一个博士后科研流动站，具有医学影像硕士学位授予权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医学影像学专业于2</w:t>
      </w:r>
      <w:r>
        <w:rPr>
          <w:rFonts w:hint="eastAsia" w:ascii="仿宋" w:hAnsi="仿宋" w:eastAsia="仿宋" w:cs="仿宋"/>
          <w:sz w:val="32"/>
          <w:szCs w:val="32"/>
        </w:rPr>
        <w:t>020</w:t>
      </w:r>
      <w:r>
        <w:rPr>
          <w:rFonts w:hint="eastAsia" w:ascii="仿宋" w:hAnsi="仿宋" w:eastAsia="仿宋" w:cs="仿宋"/>
          <w:sz w:val="32"/>
          <w:szCs w:val="32"/>
        </w:rPr>
        <w:t>年被批准为国家级一流建设专业。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我科设有头颈、胸部、腹部、骨肌、小儿、胃肠、介入导管等7个临床亚专科</w:t>
      </w:r>
      <w:r>
        <w:rPr>
          <w:rFonts w:hint="eastAsia" w:ascii="仿宋" w:hAnsi="仿宋" w:eastAsia="仿宋" w:cs="仿宋"/>
          <w:sz w:val="32"/>
          <w:szCs w:val="32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拥有</w:t>
      </w:r>
      <w:r>
        <w:rPr>
          <w:rFonts w:hint="eastAsia" w:ascii="仿宋" w:hAnsi="仿宋" w:eastAsia="仿宋" w:cs="仿宋"/>
          <w:sz w:val="32"/>
          <w:szCs w:val="32"/>
        </w:rPr>
        <w:t>M</w:t>
      </w:r>
      <w:r>
        <w:rPr>
          <w:rFonts w:hint="eastAsia" w:ascii="仿宋" w:hAnsi="仿宋" w:eastAsia="仿宋" w:cs="仿宋"/>
          <w:sz w:val="32"/>
          <w:szCs w:val="32"/>
        </w:rPr>
        <w:t>R5台、</w:t>
      </w:r>
      <w:r>
        <w:rPr>
          <w:rFonts w:hint="eastAsia" w:ascii="仿宋" w:hAnsi="仿宋" w:eastAsia="仿宋" w:cs="仿宋"/>
          <w:sz w:val="32"/>
          <w:szCs w:val="32"/>
        </w:rPr>
        <w:t>多层</w:t>
      </w:r>
      <w:r>
        <w:rPr>
          <w:rFonts w:hint="eastAsia" w:ascii="仿宋" w:hAnsi="仿宋" w:eastAsia="仿宋" w:cs="仿宋"/>
          <w:sz w:val="32"/>
          <w:szCs w:val="32"/>
        </w:rPr>
        <w:t>螺旋CT机7台、</w:t>
      </w:r>
      <w:r>
        <w:rPr>
          <w:rFonts w:hint="eastAsia" w:ascii="仿宋" w:hAnsi="仿宋" w:eastAsia="仿宋" w:cs="仿宋"/>
          <w:sz w:val="32"/>
          <w:szCs w:val="32"/>
        </w:rPr>
        <w:t>大型D</w:t>
      </w:r>
      <w:r>
        <w:rPr>
          <w:rFonts w:hint="eastAsia" w:ascii="仿宋" w:hAnsi="仿宋" w:eastAsia="仿宋" w:cs="仿宋"/>
          <w:sz w:val="32"/>
          <w:szCs w:val="32"/>
        </w:rPr>
        <w:t>SA</w:t>
      </w:r>
      <w:r>
        <w:rPr>
          <w:rFonts w:hint="eastAsia" w:ascii="仿宋" w:hAnsi="仿宋" w:eastAsia="仿宋" w:cs="仿宋"/>
          <w:sz w:val="32"/>
          <w:szCs w:val="32"/>
        </w:rPr>
        <w:t>机3台、乳腺机1台、胃肠造影机3台、C</w:t>
      </w:r>
      <w:r>
        <w:rPr>
          <w:rFonts w:hint="eastAsia" w:ascii="仿宋" w:hAnsi="仿宋" w:eastAsia="仿宋" w:cs="仿宋"/>
          <w:sz w:val="32"/>
          <w:szCs w:val="32"/>
        </w:rPr>
        <w:t>R</w:t>
      </w:r>
      <w:r>
        <w:rPr>
          <w:rFonts w:hint="eastAsia" w:ascii="仿宋" w:hAnsi="仿宋" w:eastAsia="仿宋" w:cs="仿宋"/>
          <w:sz w:val="32"/>
          <w:szCs w:val="32"/>
        </w:rPr>
        <w:t>或D</w:t>
      </w:r>
      <w:r>
        <w:rPr>
          <w:rFonts w:hint="eastAsia" w:ascii="仿宋" w:hAnsi="仿宋" w:eastAsia="仿宋" w:cs="仿宋"/>
          <w:sz w:val="32"/>
          <w:szCs w:val="32"/>
        </w:rPr>
        <w:t>R</w:t>
      </w:r>
      <w:r>
        <w:rPr>
          <w:rFonts w:hint="eastAsia" w:ascii="仿宋" w:hAnsi="仿宋" w:eastAsia="仿宋" w:cs="仿宋"/>
          <w:sz w:val="32"/>
          <w:szCs w:val="32"/>
        </w:rPr>
        <w:t>机6台</w:t>
      </w:r>
      <w:r>
        <w:rPr>
          <w:rFonts w:hint="eastAsia" w:ascii="仿宋" w:hAnsi="仿宋" w:eastAsia="仿宋" w:cs="仿宋"/>
          <w:sz w:val="32"/>
          <w:szCs w:val="32"/>
        </w:rPr>
        <w:t>等先进设备，并建立了完备的PACS系统，实现了图像资源共享</w:t>
      </w:r>
      <w:r>
        <w:rPr>
          <w:rFonts w:hint="eastAsia" w:ascii="仿宋" w:hAnsi="仿宋" w:eastAsia="仿宋" w:cs="仿宋"/>
          <w:sz w:val="32"/>
          <w:szCs w:val="32"/>
        </w:rPr>
        <w:t>。近3年科室年检查量平均达6</w:t>
      </w: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 xml:space="preserve">万人次，日均检查量约：平片 </w:t>
      </w:r>
      <w:r>
        <w:rPr>
          <w:rFonts w:hint="eastAsia" w:ascii="仿宋" w:hAnsi="仿宋" w:eastAsia="仿宋" w:cs="仿宋"/>
          <w:sz w:val="32"/>
          <w:szCs w:val="32"/>
        </w:rPr>
        <w:t>290</w:t>
      </w:r>
      <w:r>
        <w:rPr>
          <w:rFonts w:hint="eastAsia" w:ascii="仿宋" w:hAnsi="仿宋" w:eastAsia="仿宋" w:cs="仿宋"/>
          <w:sz w:val="32"/>
          <w:szCs w:val="32"/>
        </w:rPr>
        <w:t>例、C</w:t>
      </w:r>
      <w:r>
        <w:rPr>
          <w:rFonts w:hint="eastAsia" w:ascii="仿宋" w:hAnsi="仿宋" w:eastAsia="仿宋" w:cs="仿宋"/>
          <w:sz w:val="32"/>
          <w:szCs w:val="32"/>
        </w:rPr>
        <w:t>T 1100</w:t>
      </w:r>
      <w:r>
        <w:rPr>
          <w:rFonts w:hint="eastAsia" w:ascii="仿宋" w:hAnsi="仿宋" w:eastAsia="仿宋" w:cs="仿宋"/>
          <w:sz w:val="32"/>
          <w:szCs w:val="32"/>
        </w:rPr>
        <w:t xml:space="preserve">例、胃肠道造影 </w:t>
      </w:r>
      <w:r>
        <w:rPr>
          <w:rFonts w:hint="eastAsia" w:ascii="仿宋" w:hAnsi="仿宋" w:eastAsia="仿宋" w:cs="仿宋"/>
          <w:sz w:val="32"/>
          <w:szCs w:val="32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例、M</w:t>
      </w:r>
      <w:r>
        <w:rPr>
          <w:rFonts w:hint="eastAsia" w:ascii="仿宋" w:hAnsi="仿宋" w:eastAsia="仿宋" w:cs="仿宋"/>
          <w:sz w:val="32"/>
          <w:szCs w:val="32"/>
        </w:rPr>
        <w:t>R 330</w:t>
      </w:r>
      <w:r>
        <w:rPr>
          <w:rFonts w:hint="eastAsia" w:ascii="仿宋" w:hAnsi="仿宋" w:eastAsia="仿宋" w:cs="仿宋"/>
          <w:sz w:val="32"/>
          <w:szCs w:val="32"/>
        </w:rPr>
        <w:t>例，病人数量多，检查项目齐全，能满足日常检查工作及教学工作需求。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师资力量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放射专业基地</w:t>
      </w:r>
      <w:r>
        <w:rPr>
          <w:rFonts w:hint="eastAsia" w:ascii="仿宋" w:hAnsi="仿宋" w:eastAsia="仿宋" w:cs="仿宋"/>
          <w:sz w:val="32"/>
          <w:szCs w:val="32"/>
        </w:rPr>
        <w:t>拥有由博士、硕士组成的完善的学科梯队和优秀的人才储备</w:t>
      </w:r>
      <w:r>
        <w:rPr>
          <w:rFonts w:hint="eastAsia" w:ascii="仿宋" w:hAnsi="仿宋" w:eastAsia="仿宋" w:cs="仿宋"/>
          <w:sz w:val="32"/>
          <w:szCs w:val="32"/>
        </w:rPr>
        <w:t>，目前参与住院医师规范化培训的带教老师共3</w:t>
      </w:r>
      <w:r>
        <w:rPr>
          <w:rFonts w:hint="eastAsia"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人，其中博士生导师4人，硕士生导师1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人，均定期参加国家级、省级或院级师资培训，为住院医师培训质量提供了坚强有力的保障。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二、教学管理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规范化带教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放射专业基地教学管理规范，轮转计划严格按照国家培训大纲制定，分层递进，以放射科轮转为主，辅以在超声科、核医学科及其他相关科室轮转的形式进行。轮转期间采取双导师制，基地为每一位规培住院医师指定一位博/硕士导师作为责任导师，同时指定一位高年资主治及以上医师同时带教，个性化、阶梯式进行培训，使住院医师结业时达到低年资主治医师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教学活动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放射专业基地教学活动丰富，每天进行疑难病例讨论及病例随访阅片，每周进行一次规范化的阅片教学及一次专题小讲课活动，为住院医师提供全面、丰富的教学体验，注重理论基础培养的同时，注重实践技能和临床思维的培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考核管理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规培住院医师轮转期间接受专业基地的考勤、考核，包括日常考核、出科考核、年度考核等，以及培训结束后参加国家和河北省卫健委统一组织的结业考核，考核合格者颁发结业证书。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7AA"/>
    <w:rsid w:val="000370ED"/>
    <w:rsid w:val="00351DA4"/>
    <w:rsid w:val="003E112F"/>
    <w:rsid w:val="00526179"/>
    <w:rsid w:val="0053610C"/>
    <w:rsid w:val="005811C9"/>
    <w:rsid w:val="00765A1E"/>
    <w:rsid w:val="008959C1"/>
    <w:rsid w:val="008F49DF"/>
    <w:rsid w:val="009D3A80"/>
    <w:rsid w:val="00A8200F"/>
    <w:rsid w:val="00AA04DC"/>
    <w:rsid w:val="00AA3E72"/>
    <w:rsid w:val="00B023B2"/>
    <w:rsid w:val="00B81A4D"/>
    <w:rsid w:val="00BE6278"/>
    <w:rsid w:val="00D428D3"/>
    <w:rsid w:val="00D826FF"/>
    <w:rsid w:val="00D82FAB"/>
    <w:rsid w:val="00DA37AA"/>
    <w:rsid w:val="00DB1FAC"/>
    <w:rsid w:val="00DF51E4"/>
    <w:rsid w:val="00EE3ED1"/>
    <w:rsid w:val="34615A0E"/>
    <w:rsid w:val="3C8B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paragraph" w:customStyle="1" w:styleId="6">
    <w:name w:val="vsbcontent_end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717</Characters>
  <Lines>5</Lines>
  <Paragraphs>1</Paragraphs>
  <TotalTime>1431</TotalTime>
  <ScaleCrop>false</ScaleCrop>
  <LinksUpToDate>false</LinksUpToDate>
  <CharactersWithSpaces>841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2021-08-29T15:31:00Z</dcterms:created>
  <dc:creator>轻尘 莫</dc:creator>
  <cp:lastModifiedBy>Administrator</cp:lastModifiedBy>
  <dcterms:modified xsi:type="dcterms:W3CDTF">2021-08-31T10:28:46Z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EAD9E30C1D004AB79C73A94E4FDF42D8</vt:lpwstr>
  </property>
</Properties>
</file>