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/>
        <w:rPr>
          <w:rFonts w:ascii="仿宋_GB2312" w:eastAsia="仿宋_GB2312"/>
          <w:color w:val="000000"/>
          <w:spacing w:val="8"/>
          <w:sz w:val="30"/>
          <w:szCs w:val="30"/>
        </w:rPr>
      </w:pPr>
      <w:r>
        <w:rPr>
          <w:rFonts w:hint="eastAsia" w:ascii="仿宋_GB2312" w:eastAsia="仿宋_GB2312"/>
          <w:color w:val="000000"/>
          <w:spacing w:val="8"/>
          <w:sz w:val="30"/>
          <w:szCs w:val="30"/>
        </w:rPr>
        <w:t>附件1</w:t>
      </w:r>
    </w:p>
    <w:p>
      <w:pPr>
        <w:pStyle w:val="3"/>
        <w:shd w:val="clear" w:color="auto" w:fill="FFFFFF"/>
        <w:spacing w:before="0" w:beforeAutospacing="0" w:after="0" w:afterAutospacing="0"/>
        <w:jc w:val="center"/>
        <w:rPr>
          <w:rFonts w:ascii="仿宋_GB2312" w:eastAsia="仿宋_GB2312"/>
          <w:b/>
          <w:color w:val="000000"/>
          <w:spacing w:val="8"/>
          <w:sz w:val="30"/>
          <w:szCs w:val="30"/>
        </w:rPr>
      </w:pPr>
      <w:bookmarkStart w:id="0" w:name="_GoBack"/>
      <w:r>
        <w:rPr>
          <w:rFonts w:hint="eastAsia" w:ascii="仿宋_GB2312" w:eastAsia="仿宋_GB2312"/>
          <w:b/>
          <w:color w:val="000000"/>
          <w:spacing w:val="8"/>
          <w:sz w:val="30"/>
          <w:szCs w:val="30"/>
        </w:rPr>
        <w:t>2022年上半年苍南县妇幼保健院、县血站面向社会招聘编外工作人员报名表</w:t>
      </w:r>
      <w:bookmarkEnd w:id="0"/>
    </w:p>
    <w:tbl>
      <w:tblPr>
        <w:tblStyle w:val="4"/>
        <w:tblW w:w="1404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1134"/>
        <w:gridCol w:w="1372"/>
        <w:gridCol w:w="1559"/>
        <w:gridCol w:w="895"/>
        <w:gridCol w:w="665"/>
        <w:gridCol w:w="736"/>
        <w:gridCol w:w="1151"/>
        <w:gridCol w:w="1456"/>
        <w:gridCol w:w="1320"/>
        <w:gridCol w:w="1334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岗位代码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招聘单位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岗位名称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专业要求</w:t>
            </w:r>
          </w:p>
        </w:tc>
        <w:tc>
          <w:tcPr>
            <w:tcW w:w="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年龄</w:t>
            </w:r>
          </w:p>
        </w:tc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性别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需求人数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学历要求</w:t>
            </w:r>
          </w:p>
        </w:tc>
        <w:tc>
          <w:tcPr>
            <w:tcW w:w="1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专业技术资格要求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户籍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开考比例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A01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苍南县妇幼保健院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spacing w:before="0" w:beforeAutospacing="0" w:after="136" w:afterAutospacing="0" w:line="300" w:lineRule="exact"/>
              <w:jc w:val="center"/>
              <w:rPr>
                <w:rStyle w:val="6"/>
                <w:rFonts w:asciiTheme="minorEastAsia" w:hAnsiTheme="minorEastAsia" w:eastAsiaTheme="minorEastAsia"/>
                <w:b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Theme="minorEastAsia" w:hAnsiTheme="minorEastAsia" w:eastAsiaTheme="minorEastAsia"/>
                <w:b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检测辅助工作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医学检验技术、医学检验</w:t>
            </w:r>
          </w:p>
        </w:tc>
        <w:tc>
          <w:tcPr>
            <w:tcW w:w="895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35周岁及以下</w:t>
            </w:r>
          </w:p>
        </w:tc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不限</w:t>
            </w:r>
          </w:p>
        </w:tc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1</w:t>
            </w:r>
          </w:p>
        </w:tc>
        <w:tc>
          <w:tcPr>
            <w:tcW w:w="115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大专及以上</w:t>
            </w:r>
          </w:p>
        </w:tc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具有检验技术资格证</w:t>
            </w:r>
          </w:p>
        </w:tc>
        <w:tc>
          <w:tcPr>
            <w:tcW w:w="132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苍南</w:t>
            </w:r>
          </w:p>
        </w:tc>
        <w:tc>
          <w:tcPr>
            <w:tcW w:w="133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不限</w:t>
            </w:r>
          </w:p>
        </w:tc>
        <w:tc>
          <w:tcPr>
            <w:tcW w:w="156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有检验工作经验优先，需要值夜班。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A02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spacing w:before="0" w:beforeAutospacing="0" w:after="136" w:afterAutospacing="0" w:line="300" w:lineRule="exact"/>
              <w:jc w:val="center"/>
              <w:rPr>
                <w:rStyle w:val="6"/>
                <w:rFonts w:asciiTheme="minorEastAsia" w:hAnsiTheme="minorEastAsia" w:eastAsiaTheme="minorEastAsia"/>
                <w:b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Theme="minorEastAsia" w:hAnsiTheme="minorEastAsia" w:eastAsiaTheme="minorEastAsia"/>
                <w:b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信息宣传辅助工作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不限</w:t>
            </w:r>
          </w:p>
        </w:tc>
        <w:tc>
          <w:tcPr>
            <w:tcW w:w="89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不限</w:t>
            </w:r>
          </w:p>
        </w:tc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1</w:t>
            </w:r>
          </w:p>
        </w:tc>
        <w:tc>
          <w:tcPr>
            <w:tcW w:w="115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不限</w:t>
            </w:r>
          </w:p>
        </w:tc>
        <w:tc>
          <w:tcPr>
            <w:tcW w:w="13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3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熟悉掌握软件设计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A03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spacing w:before="0" w:beforeAutospacing="0" w:after="136" w:afterAutospacing="0" w:line="300" w:lineRule="exact"/>
              <w:jc w:val="center"/>
              <w:rPr>
                <w:rStyle w:val="6"/>
                <w:rFonts w:asciiTheme="minorEastAsia" w:hAnsiTheme="minorEastAsia" w:eastAsiaTheme="minorEastAsia"/>
                <w:b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Theme="minorEastAsia" w:hAnsiTheme="minorEastAsia" w:eastAsiaTheme="minorEastAsia"/>
                <w:b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国免婚检咨询服务工作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不限</w:t>
            </w:r>
          </w:p>
        </w:tc>
        <w:tc>
          <w:tcPr>
            <w:tcW w:w="89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女性</w:t>
            </w:r>
          </w:p>
        </w:tc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1</w:t>
            </w:r>
          </w:p>
        </w:tc>
        <w:tc>
          <w:tcPr>
            <w:tcW w:w="115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不限</w:t>
            </w:r>
          </w:p>
        </w:tc>
        <w:tc>
          <w:tcPr>
            <w:tcW w:w="13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3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医院工作经验者优先，计算机操作熟练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A04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苍南县血站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采血岗位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护理</w:t>
            </w:r>
          </w:p>
        </w:tc>
        <w:tc>
          <w:tcPr>
            <w:tcW w:w="89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不限</w:t>
            </w:r>
          </w:p>
        </w:tc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2</w:t>
            </w:r>
          </w:p>
        </w:tc>
        <w:tc>
          <w:tcPr>
            <w:tcW w:w="115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具有护士执业资格</w:t>
            </w:r>
          </w:p>
        </w:tc>
        <w:tc>
          <w:tcPr>
            <w:tcW w:w="13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3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A05</w:t>
            </w: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驾驶员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不限</w:t>
            </w:r>
          </w:p>
        </w:tc>
        <w:tc>
          <w:tcPr>
            <w:tcW w:w="89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不限</w:t>
            </w:r>
          </w:p>
        </w:tc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1</w:t>
            </w:r>
          </w:p>
        </w:tc>
        <w:tc>
          <w:tcPr>
            <w:tcW w:w="115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具有Ｃ1驾照及以上</w:t>
            </w:r>
          </w:p>
        </w:tc>
        <w:tc>
          <w:tcPr>
            <w:tcW w:w="13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33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合计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6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yNWNkZjgxZGEwMTBhNWFhMDQ0M2M2ZWI2N2U3ZDUifQ=="/>
  </w:docVars>
  <w:rsids>
    <w:rsidRoot w:val="46081BD0"/>
    <w:rsid w:val="46081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2022-05-11T01:27:00Z</dcterms:created>
  <dc:creator>Administrator</dc:creator>
  <cp:lastModifiedBy>Administrator</cp:lastModifiedBy>
  <dcterms:modified xsi:type="dcterms:W3CDTF">2022-05-11T01:28:34Z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0F9CC0C2C8E34FBCBAC081E8432A1051</vt:lpwstr>
  </property>
</Properties>
</file>