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E93" w:rsidRDefault="00853E93" w:rsidP="00853E93">
      <w:pPr>
        <w:spacing w:line="540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4</w:t>
      </w:r>
    </w:p>
    <w:p w:rsidR="00853E93" w:rsidRDefault="00853E93" w:rsidP="00853E93">
      <w:pPr>
        <w:pStyle w:val="a0"/>
        <w:rPr>
          <w:rFonts w:hint="eastAsia"/>
        </w:rPr>
      </w:pPr>
    </w:p>
    <w:p w:rsidR="00853E93" w:rsidRDefault="00853E93" w:rsidP="00853E93">
      <w:pPr>
        <w:spacing w:line="54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各报名点所在地人事考试机构咨询电话</w:t>
      </w:r>
    </w:p>
    <w:p w:rsidR="00853E93" w:rsidRPr="00853E93" w:rsidRDefault="00853E93" w:rsidP="00853E93">
      <w:pPr>
        <w:pStyle w:val="a0"/>
      </w:pPr>
      <w:bookmarkStart w:id="0" w:name="_GoBack"/>
      <w:bookmarkEnd w:id="0"/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0"/>
        <w:gridCol w:w="2901"/>
        <w:gridCol w:w="3693"/>
        <w:gridCol w:w="1975"/>
      </w:tblGrid>
      <w:tr w:rsidR="00853E93" w:rsidTr="000D0DCC">
        <w:trPr>
          <w:trHeight w:val="397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报名点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单位名称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地址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咨询电话</w:t>
            </w:r>
          </w:p>
        </w:tc>
      </w:tr>
      <w:tr w:rsidR="00853E93" w:rsidTr="000D0DCC">
        <w:trPr>
          <w:trHeight w:val="369"/>
          <w:jc w:val="center"/>
        </w:trPr>
        <w:tc>
          <w:tcPr>
            <w:tcW w:w="1250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省直属</w:t>
            </w:r>
          </w:p>
        </w:tc>
        <w:tc>
          <w:tcPr>
            <w:tcW w:w="2901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四川省人事人才考试测评基地</w:t>
            </w:r>
          </w:p>
        </w:tc>
        <w:tc>
          <w:tcPr>
            <w:tcW w:w="3693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成都市锦江区新华大道三槐树路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975" w:type="dxa"/>
            <w:tcBorders>
              <w:bottom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028-60662620</w:t>
            </w:r>
          </w:p>
        </w:tc>
      </w:tr>
      <w:tr w:rsidR="00853E93" w:rsidTr="000D0DCC">
        <w:trPr>
          <w:trHeight w:val="369"/>
          <w:jc w:val="center"/>
        </w:trPr>
        <w:tc>
          <w:tcPr>
            <w:tcW w:w="1250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93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75" w:type="dxa"/>
            <w:tcBorders>
              <w:top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028-86740101</w:t>
            </w:r>
          </w:p>
        </w:tc>
      </w:tr>
      <w:tr w:rsidR="00853E93" w:rsidTr="000D0DCC">
        <w:trPr>
          <w:trHeight w:val="369"/>
          <w:jc w:val="center"/>
        </w:trPr>
        <w:tc>
          <w:tcPr>
            <w:tcW w:w="1250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成都市</w:t>
            </w:r>
          </w:p>
        </w:tc>
        <w:tc>
          <w:tcPr>
            <w:tcW w:w="2901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成都市人事考试中心</w:t>
            </w:r>
          </w:p>
        </w:tc>
        <w:tc>
          <w:tcPr>
            <w:tcW w:w="3693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成都市青羊区清江东路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118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tcBorders>
              <w:bottom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028-61802812</w:t>
            </w:r>
          </w:p>
        </w:tc>
      </w:tr>
      <w:tr w:rsidR="00853E93" w:rsidTr="000D0DCC">
        <w:trPr>
          <w:trHeight w:val="369"/>
          <w:jc w:val="center"/>
        </w:trPr>
        <w:tc>
          <w:tcPr>
            <w:tcW w:w="1250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93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75" w:type="dxa"/>
            <w:tcBorders>
              <w:top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18109064801</w:t>
            </w:r>
          </w:p>
        </w:tc>
      </w:tr>
      <w:tr w:rsidR="00853E93" w:rsidTr="000D0DCC">
        <w:trPr>
          <w:trHeight w:val="369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自贡市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自贡市人事考试评价中心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自贡市自流井区交通路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39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0813-2309549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攀枝花市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攀枝花市人事考试中心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攀枝花市东区三线大道北段</w:t>
            </w:r>
          </w:p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号附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0812-3325008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泸州市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泸州市人事考试中心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泸州市龙马大道一段</w:t>
            </w:r>
            <w:r>
              <w:rPr>
                <w:rFonts w:eastAsia="仿宋_GB2312"/>
                <w:color w:val="000000"/>
                <w:sz w:val="24"/>
                <w:lang w:bidi="ar"/>
              </w:rPr>
              <w:t>70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0830-2739862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德阳市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德阳市人事考试中心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德阳市岷江东路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126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0838-2222498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绵阳市</w:t>
            </w:r>
          </w:p>
        </w:tc>
        <w:tc>
          <w:tcPr>
            <w:tcW w:w="2901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绵阳市人事考试中心</w:t>
            </w:r>
          </w:p>
        </w:tc>
        <w:tc>
          <w:tcPr>
            <w:tcW w:w="3693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绵阳市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涪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城区南河路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26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975" w:type="dxa"/>
            <w:tcBorders>
              <w:bottom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0816-2264825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93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75" w:type="dxa"/>
            <w:tcBorders>
              <w:top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0816-2264961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广元市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广元市人事考试中心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广元市利州东路一段</w:t>
            </w:r>
            <w:r>
              <w:rPr>
                <w:rFonts w:eastAsia="仿宋_GB2312"/>
                <w:color w:val="000000"/>
                <w:sz w:val="24"/>
                <w:lang w:bidi="ar"/>
              </w:rPr>
              <w:t>681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0839-3308105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遂宁市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遂宁市人事考试中心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遂宁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市船山区遂州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682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0825-5866016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内江市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内江市人事考试中心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内江市中区翔龙山报社路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157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0832-</w:t>
            </w:r>
            <w:r>
              <w:rPr>
                <w:color w:val="000000"/>
                <w:sz w:val="24"/>
                <w:lang w:bidi="ar"/>
              </w:rPr>
              <w:t>8119807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乐山市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乐山市人事考试中心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乐山市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中区团山街</w:t>
            </w:r>
            <w:r>
              <w:rPr>
                <w:rFonts w:eastAsia="仿宋_GB2312"/>
                <w:color w:val="000000"/>
                <w:sz w:val="24"/>
                <w:lang w:bidi="ar"/>
              </w:rPr>
              <w:t>555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0833-2431510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南充市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南充市人事考试中心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南充市玉带中路二段</w:t>
            </w:r>
            <w:r>
              <w:rPr>
                <w:rFonts w:eastAsia="仿宋_GB2312"/>
                <w:color w:val="000000"/>
                <w:sz w:val="24"/>
                <w:lang w:bidi="ar"/>
              </w:rPr>
              <w:t>111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0817-2810427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达州市</w:t>
            </w:r>
            <w:proofErr w:type="gramEnd"/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达州市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达州市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达川区绥定大道一段</w:t>
            </w:r>
            <w:r>
              <w:rPr>
                <w:rFonts w:eastAsia="仿宋_GB2312"/>
                <w:color w:val="000000"/>
                <w:sz w:val="24"/>
                <w:lang w:bidi="ar"/>
              </w:rPr>
              <w:t>60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0818-2123499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巴中市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巴中市人事考试中心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巴中市江北滨河路中段</w:t>
            </w:r>
            <w:r>
              <w:rPr>
                <w:rFonts w:eastAsia="仿宋_GB2312"/>
                <w:color w:val="000000"/>
                <w:sz w:val="24"/>
                <w:lang w:bidi="ar"/>
              </w:rPr>
              <w:t>88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0827-5261628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广安市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广安市考试指导中心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广安市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广安区步云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街</w:t>
            </w:r>
            <w:r>
              <w:rPr>
                <w:rFonts w:eastAsia="仿宋_GB2312"/>
                <w:color w:val="000000"/>
                <w:sz w:val="24"/>
                <w:lang w:bidi="ar"/>
              </w:rPr>
              <w:t>29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0826-2399920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宜宾市</w:t>
            </w:r>
          </w:p>
        </w:tc>
        <w:tc>
          <w:tcPr>
            <w:tcW w:w="2901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宜宾市人事考试中心</w:t>
            </w:r>
          </w:p>
        </w:tc>
        <w:tc>
          <w:tcPr>
            <w:tcW w:w="3693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宜宾市翠屏区大碑巷</w:t>
            </w:r>
            <w:r>
              <w:rPr>
                <w:rFonts w:eastAsia="仿宋_GB2312"/>
                <w:color w:val="000000"/>
                <w:sz w:val="24"/>
                <w:lang w:bidi="ar"/>
              </w:rPr>
              <w:t>37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tcBorders>
              <w:bottom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0831-8247733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93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75" w:type="dxa"/>
            <w:tcBorders>
              <w:top w:val="nil"/>
            </w:tcBorders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0831-8247722</w:t>
            </w:r>
          </w:p>
        </w:tc>
      </w:tr>
      <w:tr w:rsidR="00853E93" w:rsidTr="000D0DCC">
        <w:trPr>
          <w:trHeight w:val="333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雅安市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雅安市人事考试中心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雅安市雨城区先锋路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30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0835-2232251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阿坝州</w:t>
            </w:r>
          </w:p>
        </w:tc>
        <w:tc>
          <w:tcPr>
            <w:tcW w:w="2901" w:type="dxa"/>
            <w:vMerge w:val="restart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阿坝州人事考试中心</w:t>
            </w:r>
          </w:p>
        </w:tc>
        <w:tc>
          <w:tcPr>
            <w:tcW w:w="3693" w:type="dxa"/>
            <w:vMerge w:val="restart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阿坝州马尔康市马尔康镇</w:t>
            </w:r>
          </w:p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南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木达街</w:t>
            </w:r>
            <w:r>
              <w:rPr>
                <w:rFonts w:eastAsia="仿宋_GB2312"/>
                <w:color w:val="000000"/>
                <w:sz w:val="24"/>
                <w:lang w:bidi="ar"/>
              </w:rPr>
              <w:t>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  <w:proofErr w:type="gramEnd"/>
          </w:p>
        </w:tc>
        <w:tc>
          <w:tcPr>
            <w:tcW w:w="1975" w:type="dxa"/>
            <w:tcBorders>
              <w:bottom w:val="nil"/>
            </w:tcBorders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0837-2825253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01" w:type="dxa"/>
            <w:vMerge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93" w:type="dxa"/>
            <w:vMerge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75" w:type="dxa"/>
            <w:tcBorders>
              <w:top w:val="nil"/>
            </w:tcBorders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0837-2827168</w:t>
            </w:r>
          </w:p>
        </w:tc>
      </w:tr>
      <w:tr w:rsidR="00853E93" w:rsidTr="000D0DCC">
        <w:trPr>
          <w:trHeight w:val="392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甘孜州</w:t>
            </w:r>
          </w:p>
        </w:tc>
        <w:tc>
          <w:tcPr>
            <w:tcW w:w="2901" w:type="dxa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甘孜州人事考试中心</w:t>
            </w:r>
          </w:p>
        </w:tc>
        <w:tc>
          <w:tcPr>
            <w:tcW w:w="3693" w:type="dxa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甘孜州康定市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木雅路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一段</w:t>
            </w:r>
          </w:p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308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  <w:r>
              <w:rPr>
                <w:rFonts w:eastAsia="仿宋_GB2312"/>
                <w:color w:val="000000"/>
                <w:sz w:val="24"/>
                <w:lang w:bidi="ar"/>
              </w:rPr>
              <w:t>1004</w:t>
            </w:r>
            <w:r>
              <w:rPr>
                <w:rFonts w:eastAsia="仿宋_GB2312"/>
                <w:color w:val="000000"/>
                <w:sz w:val="24"/>
                <w:lang w:bidi="ar"/>
              </w:rPr>
              <w:t>室</w:t>
            </w:r>
          </w:p>
        </w:tc>
        <w:tc>
          <w:tcPr>
            <w:tcW w:w="1975" w:type="dxa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0836-2835281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 w:val="restart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凉山州</w:t>
            </w:r>
          </w:p>
        </w:tc>
        <w:tc>
          <w:tcPr>
            <w:tcW w:w="2901" w:type="dxa"/>
            <w:vMerge w:val="restart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凉山州人事考试中心</w:t>
            </w:r>
          </w:p>
        </w:tc>
        <w:tc>
          <w:tcPr>
            <w:tcW w:w="3693" w:type="dxa"/>
            <w:vMerge w:val="restart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凉山州西昌市正义路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121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tcBorders>
              <w:bottom w:val="nil"/>
            </w:tcBorders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0834-2193262</w:t>
            </w:r>
          </w:p>
        </w:tc>
      </w:tr>
      <w:tr w:rsidR="00853E93" w:rsidTr="000D0DCC">
        <w:trPr>
          <w:trHeight w:val="306"/>
          <w:jc w:val="center"/>
        </w:trPr>
        <w:tc>
          <w:tcPr>
            <w:tcW w:w="1250" w:type="dxa"/>
            <w:vMerge/>
            <w:noWrap/>
            <w:vAlign w:val="center"/>
          </w:tcPr>
          <w:p w:rsidR="00853E93" w:rsidRDefault="00853E93" w:rsidP="000D0DCC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01" w:type="dxa"/>
            <w:vMerge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93" w:type="dxa"/>
            <w:vMerge/>
            <w:vAlign w:val="center"/>
          </w:tcPr>
          <w:p w:rsidR="00853E93" w:rsidRDefault="00853E93" w:rsidP="000D0DCC"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75" w:type="dxa"/>
            <w:tcBorders>
              <w:top w:val="nil"/>
            </w:tcBorders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0834-2194699</w:t>
            </w:r>
          </w:p>
        </w:tc>
      </w:tr>
      <w:tr w:rsidR="00853E93" w:rsidTr="000D0DCC">
        <w:trPr>
          <w:trHeight w:val="432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眉山市</w:t>
            </w:r>
          </w:p>
        </w:tc>
        <w:tc>
          <w:tcPr>
            <w:tcW w:w="2901" w:type="dxa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眉山市人事考试中心</w:t>
            </w:r>
          </w:p>
        </w:tc>
        <w:tc>
          <w:tcPr>
            <w:tcW w:w="3693" w:type="dxa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眉山市东坡区学士街</w:t>
            </w:r>
            <w:r>
              <w:rPr>
                <w:rFonts w:eastAsia="仿宋_GB2312"/>
                <w:color w:val="000000"/>
                <w:sz w:val="24"/>
                <w:lang w:bidi="ar"/>
              </w:rPr>
              <w:t>268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</w:tc>
        <w:tc>
          <w:tcPr>
            <w:tcW w:w="1975" w:type="dxa"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028-38197202</w:t>
            </w:r>
          </w:p>
        </w:tc>
      </w:tr>
      <w:tr w:rsidR="00853E93" w:rsidTr="000D0DCC">
        <w:trPr>
          <w:trHeight w:val="666"/>
          <w:jc w:val="center"/>
        </w:trPr>
        <w:tc>
          <w:tcPr>
            <w:tcW w:w="1250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资阳市</w:t>
            </w:r>
          </w:p>
        </w:tc>
        <w:tc>
          <w:tcPr>
            <w:tcW w:w="2901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资阳市人力资源和社会</w:t>
            </w:r>
          </w:p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保障培训考试中心</w:t>
            </w:r>
          </w:p>
        </w:tc>
        <w:tc>
          <w:tcPr>
            <w:tcW w:w="3693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资阳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市雁江区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广场路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号资阳市</w:t>
            </w:r>
          </w:p>
          <w:p w:rsidR="00853E93" w:rsidRDefault="00853E93" w:rsidP="000D0DCC"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政府</w:t>
            </w:r>
            <w:r>
              <w:rPr>
                <w:rFonts w:eastAsia="仿宋_GB2312"/>
                <w:color w:val="000000"/>
                <w:sz w:val="24"/>
                <w:lang w:bidi="ar"/>
              </w:rPr>
              <w:t>2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号楼</w:t>
            </w:r>
            <w:r>
              <w:rPr>
                <w:rFonts w:eastAsia="仿宋_GB2312"/>
                <w:color w:val="000000"/>
                <w:sz w:val="24"/>
                <w:lang w:bidi="ar"/>
              </w:rPr>
              <w:t>2</w:t>
            </w:r>
            <w:r>
              <w:rPr>
                <w:rFonts w:eastAsia="仿宋_GB2312"/>
                <w:color w:val="000000"/>
                <w:sz w:val="24"/>
                <w:lang w:bidi="ar"/>
              </w:rPr>
              <w:t>楼</w:t>
            </w:r>
            <w:r>
              <w:rPr>
                <w:rFonts w:eastAsia="仿宋_GB2312"/>
                <w:color w:val="000000"/>
                <w:sz w:val="24"/>
                <w:lang w:bidi="ar"/>
              </w:rPr>
              <w:t>0201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办公室</w:t>
            </w:r>
          </w:p>
        </w:tc>
        <w:tc>
          <w:tcPr>
            <w:tcW w:w="1975" w:type="dxa"/>
            <w:noWrap/>
            <w:vAlign w:val="center"/>
          </w:tcPr>
          <w:p w:rsidR="00853E93" w:rsidRDefault="00853E93" w:rsidP="000D0DCC">
            <w:pPr>
              <w:widowControl/>
              <w:spacing w:line="34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028-26110985</w:t>
            </w:r>
          </w:p>
        </w:tc>
      </w:tr>
    </w:tbl>
    <w:p w:rsidR="00DE1946" w:rsidRDefault="00DE1946"/>
    <w:sectPr w:rsidR="00DE1946" w:rsidSect="00154F7F">
      <w:pgSz w:w="11906" w:h="16838" w:code="9"/>
      <w:pgMar w:top="1928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2CD" w:rsidRDefault="004922CD" w:rsidP="00853E93">
      <w:r>
        <w:separator/>
      </w:r>
    </w:p>
  </w:endnote>
  <w:endnote w:type="continuationSeparator" w:id="0">
    <w:p w:rsidR="004922CD" w:rsidRDefault="004922CD" w:rsidP="00853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2CD" w:rsidRDefault="004922CD" w:rsidP="00853E93">
      <w:r>
        <w:separator/>
      </w:r>
    </w:p>
  </w:footnote>
  <w:footnote w:type="continuationSeparator" w:id="0">
    <w:p w:rsidR="004922CD" w:rsidRDefault="004922CD" w:rsidP="00853E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78A"/>
    <w:rsid w:val="00154F7F"/>
    <w:rsid w:val="003C078A"/>
    <w:rsid w:val="004922CD"/>
    <w:rsid w:val="00853E93"/>
    <w:rsid w:val="00DE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53E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5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53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53E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53E93"/>
    <w:rPr>
      <w:sz w:val="18"/>
      <w:szCs w:val="18"/>
    </w:rPr>
  </w:style>
  <w:style w:type="paragraph" w:styleId="a0">
    <w:name w:val="footnote text"/>
    <w:basedOn w:val="a"/>
    <w:link w:val="Char1"/>
    <w:qFormat/>
    <w:rsid w:val="00853E93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rsid w:val="00853E9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53E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5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53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53E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53E93"/>
    <w:rPr>
      <w:sz w:val="18"/>
      <w:szCs w:val="18"/>
    </w:rPr>
  </w:style>
  <w:style w:type="paragraph" w:styleId="a0">
    <w:name w:val="footnote text"/>
    <w:basedOn w:val="a"/>
    <w:link w:val="Char1"/>
    <w:qFormat/>
    <w:rsid w:val="00853E93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rsid w:val="00853E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2022-04-25T09:14:00Z</dcterms:created>
  <dcterms:modified xsi:type="dcterms:W3CDTF">2022-04-25T09:14:00Z</dcterms:modified>
</cp:coreProperties>
</file>