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微软雅黑" w:hAnsi="微软雅黑" w:eastAsia="微软雅黑" w:cs="微软雅黑"/>
          <w:b/>
          <w:bCs/>
          <w:sz w:val="32"/>
          <w:szCs w:val="32"/>
        </w:rPr>
      </w:pPr>
    </w:p>
    <w:p>
      <w:pPr>
        <w:jc w:val="center"/>
        <w:rPr>
          <w:rFonts w:hint="eastAsia" w:ascii="微软雅黑" w:hAnsi="微软雅黑" w:eastAsia="微软雅黑" w:cs="微软雅黑"/>
          <w:b/>
          <w:bCs/>
          <w:sz w:val="32"/>
          <w:szCs w:val="32"/>
        </w:rPr>
      </w:pPr>
    </w:p>
    <w:p>
      <w:pPr>
        <w:jc w:val="center"/>
        <w:rPr>
          <w:rFonts w:hint="eastAsia" w:ascii="微软雅黑" w:hAnsi="微软雅黑" w:eastAsia="微软雅黑" w:cs="微软雅黑"/>
          <w:b/>
          <w:bCs/>
          <w:sz w:val="32"/>
          <w:szCs w:val="32"/>
        </w:rPr>
      </w:pPr>
      <w:r>
        <w:rPr>
          <w:rFonts w:hint="eastAsia" w:ascii="微软雅黑" w:hAnsi="微软雅黑" w:eastAsia="微软雅黑" w:cs="微软雅黑"/>
          <w:b/>
          <w:bCs/>
          <w:sz w:val="32"/>
          <w:szCs w:val="32"/>
        </w:rPr>
        <w:t>理论考试流程操作指南</w:t>
      </w:r>
    </w:p>
    <w:p>
      <w:pPr>
        <w:jc w:val="center"/>
        <w:rPr>
          <w:rFonts w:hint="eastAsia" w:ascii="微软雅黑" w:hAnsi="微软雅黑" w:eastAsia="微软雅黑" w:cs="微软雅黑"/>
          <w:b/>
          <w:bCs/>
          <w:sz w:val="32"/>
          <w:szCs w:val="32"/>
        </w:rPr>
      </w:pPr>
    </w:p>
    <w:p>
      <w:pPr>
        <w:jc w:val="center"/>
        <w:rPr>
          <w:rFonts w:hint="eastAsia" w:ascii="微软雅黑" w:hAnsi="微软雅黑" w:eastAsia="微软雅黑" w:cs="微软雅黑"/>
          <w:b/>
          <w:bCs/>
          <w:sz w:val="32"/>
          <w:szCs w:val="32"/>
        </w:rPr>
      </w:pPr>
    </w:p>
    <w:p>
      <w:pPr>
        <w:rPr>
          <w:rFonts w:hint="eastAsia" w:ascii="微软雅黑" w:hAnsi="微软雅黑" w:eastAsia="微软雅黑" w:cs="微软雅黑"/>
          <w:b/>
          <w:bCs/>
          <w:sz w:val="21"/>
          <w:szCs w:val="21"/>
        </w:rPr>
      </w:pPr>
      <w:r>
        <w:rPr>
          <w:rFonts w:hint="eastAsia" w:ascii="微软雅黑" w:hAnsi="微软雅黑" w:eastAsia="微软雅黑" w:cs="微软雅黑"/>
          <w:b/>
          <w:bCs/>
          <w:sz w:val="21"/>
          <w:szCs w:val="21"/>
          <w:lang w:val="en-US" w:eastAsia="zh-CN"/>
        </w:rPr>
        <w:t>理论</w:t>
      </w:r>
      <w:r>
        <w:rPr>
          <w:rFonts w:hint="eastAsia" w:ascii="微软雅黑" w:hAnsi="微软雅黑" w:eastAsia="微软雅黑" w:cs="微软雅黑"/>
          <w:b/>
          <w:bCs/>
          <w:sz w:val="21"/>
          <w:szCs w:val="21"/>
        </w:rPr>
        <w:t>笔试考前须知</w:t>
      </w:r>
    </w:p>
    <w:p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1 请</w:t>
      </w:r>
      <w:r>
        <w:rPr>
          <w:rFonts w:hint="default" w:ascii="微软雅黑" w:hAnsi="微软雅黑" w:eastAsia="微软雅黑" w:cs="微软雅黑"/>
        </w:rPr>
        <w:t>注意</w:t>
      </w:r>
      <w:r>
        <w:rPr>
          <w:rFonts w:hint="eastAsia" w:ascii="微软雅黑" w:hAnsi="微软雅黑" w:eastAsia="微软雅黑" w:cs="微软雅黑"/>
        </w:rPr>
        <w:t>查收邮件中的笔试账号和密码</w:t>
      </w:r>
      <w:r>
        <w:rPr>
          <w:rFonts w:hint="default" w:ascii="微软雅黑" w:hAnsi="微软雅黑" w:eastAsia="微软雅黑" w:cs="微软雅黑"/>
        </w:rPr>
        <w:t>。</w:t>
      </w:r>
    </w:p>
    <w:p>
      <w:pPr>
        <w:rPr>
          <w:rFonts w:hint="eastAsia" w:ascii="微软雅黑" w:hAnsi="微软雅黑" w:eastAsia="微软雅黑" w:cs="微软雅黑"/>
          <w:color w:val="auto"/>
          <w:szCs w:val="21"/>
        </w:rPr>
      </w:pPr>
      <w:r>
        <w:rPr>
          <w:rFonts w:hint="eastAsia" w:ascii="微软雅黑" w:hAnsi="微软雅黑" w:eastAsia="微软雅黑" w:cs="微软雅黑"/>
        </w:rPr>
        <w:t>2</w:t>
      </w:r>
      <w:r>
        <w:rPr>
          <w:rFonts w:hint="eastAsia" w:ascii="微软雅黑" w:hAnsi="微软雅黑" w:eastAsia="微软雅黑" w:cs="微软雅黑"/>
          <w:color w:val="auto"/>
          <w:szCs w:val="21"/>
        </w:rPr>
        <w:t>准备一台带摄像头的电脑</w:t>
      </w:r>
      <w:r>
        <w:rPr>
          <w:rFonts w:hint="eastAsia" w:ascii="微软雅黑" w:hAnsi="微软雅黑" w:eastAsia="微软雅黑" w:cs="微软雅黑"/>
          <w:color w:val="auto"/>
          <w:szCs w:val="21"/>
          <w:lang w:eastAsia="zh-CN"/>
        </w:rPr>
        <w:t>，</w:t>
      </w: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1"/>
          <w:szCs w:val="21"/>
          <w:shd w:val="clear"/>
        </w:rPr>
        <w:t>禁止使用手机或平板设备（如iPad、surface等）作答</w:t>
      </w:r>
      <w:r>
        <w:rPr>
          <w:rFonts w:hint="default" w:ascii="微软雅黑" w:hAnsi="微软雅黑" w:eastAsia="微软雅黑" w:cs="微软雅黑"/>
          <w:color w:val="auto"/>
          <w:szCs w:val="21"/>
        </w:rPr>
        <w:t>。</w:t>
      </w:r>
    </w:p>
    <w:p>
      <w:pPr>
        <w:rPr>
          <w:rFonts w:hint="eastAsia" w:ascii="微软雅黑" w:hAnsi="微软雅黑" w:eastAsia="微软雅黑" w:cs="微软雅黑"/>
          <w:color w:val="auto"/>
          <w:szCs w:val="21"/>
        </w:rPr>
      </w:pPr>
      <w:r>
        <w:rPr>
          <w:rFonts w:hint="eastAsia" w:ascii="微软雅黑" w:hAnsi="微软雅黑" w:eastAsia="微软雅黑" w:cs="微软雅黑"/>
          <w:color w:val="auto"/>
          <w:szCs w:val="21"/>
        </w:rPr>
        <w:t xml:space="preserve">3 </w:t>
      </w:r>
      <w:r>
        <w:rPr>
          <w:rFonts w:hint="default" w:ascii="微软雅黑" w:hAnsi="微软雅黑" w:eastAsia="微软雅黑" w:cs="微软雅黑"/>
          <w:color w:val="auto"/>
          <w:szCs w:val="21"/>
        </w:rPr>
        <w:t>确保电脑安装了Chrome浏览器（</w:t>
      </w:r>
      <w:r>
        <w:rPr>
          <w:rFonts w:hint="eastAsia" w:ascii="微软雅黑" w:hAnsi="微软雅黑" w:eastAsia="微软雅黑" w:cs="微软雅黑"/>
          <w:color w:val="auto"/>
          <w:szCs w:val="21"/>
          <w:lang w:val="en-US" w:eastAsia="zh-CN"/>
        </w:rPr>
        <w:t>72及</w:t>
      </w:r>
      <w:r>
        <w:rPr>
          <w:rFonts w:hint="default" w:ascii="微软雅黑" w:hAnsi="微软雅黑" w:eastAsia="微软雅黑" w:cs="微软雅黑"/>
          <w:color w:val="auto"/>
          <w:szCs w:val="21"/>
        </w:rPr>
        <w:t>以上版本）。</w:t>
      </w:r>
    </w:p>
    <w:p>
      <w:pPr>
        <w:rPr>
          <w:rFonts w:hint="default" w:ascii="微软雅黑" w:hAnsi="微软雅黑" w:eastAsia="微软雅黑" w:cs="微软雅黑"/>
          <w:color w:val="auto"/>
          <w:szCs w:val="21"/>
        </w:rPr>
      </w:pPr>
      <w:r>
        <w:rPr>
          <w:rFonts w:hint="eastAsia" w:ascii="微软雅黑" w:hAnsi="微软雅黑" w:eastAsia="微软雅黑" w:cs="微软雅黑"/>
          <w:color w:val="auto"/>
          <w:szCs w:val="21"/>
        </w:rPr>
        <w:t>4 提前登录进行</w:t>
      </w:r>
      <w:r>
        <w:rPr>
          <w:rFonts w:hint="default" w:ascii="微软雅黑" w:hAnsi="微软雅黑" w:eastAsia="微软雅黑" w:cs="微软雅黑"/>
          <w:color w:val="auto"/>
          <w:szCs w:val="21"/>
        </w:rPr>
        <w:t>考前</w:t>
      </w:r>
      <w:r>
        <w:rPr>
          <w:rFonts w:hint="eastAsia" w:ascii="微软雅黑" w:hAnsi="微软雅黑" w:eastAsia="微软雅黑" w:cs="微软雅黑"/>
          <w:color w:val="auto"/>
          <w:szCs w:val="21"/>
          <w:lang w:eastAsia="zh-CN"/>
        </w:rPr>
        <w:t>模拟</w:t>
      </w:r>
      <w:r>
        <w:rPr>
          <w:rFonts w:hint="default" w:ascii="微软雅黑" w:hAnsi="微软雅黑" w:eastAsia="微软雅黑" w:cs="微软雅黑"/>
          <w:color w:val="auto"/>
          <w:szCs w:val="21"/>
        </w:rPr>
        <w:t>测试</w:t>
      </w:r>
      <w:r>
        <w:rPr>
          <w:rFonts w:hint="eastAsia" w:ascii="微软雅黑" w:hAnsi="微软雅黑" w:eastAsia="微软雅黑" w:cs="微软雅黑"/>
          <w:color w:val="auto"/>
          <w:szCs w:val="21"/>
        </w:rPr>
        <w:t>，熟悉在线</w:t>
      </w:r>
      <w:r>
        <w:rPr>
          <w:rFonts w:hint="default" w:ascii="微软雅黑" w:hAnsi="微软雅黑" w:eastAsia="微软雅黑" w:cs="微软雅黑"/>
          <w:color w:val="auto"/>
          <w:szCs w:val="21"/>
        </w:rPr>
        <w:t>笔试</w:t>
      </w:r>
      <w:r>
        <w:rPr>
          <w:rFonts w:hint="eastAsia" w:ascii="微软雅黑" w:hAnsi="微软雅黑" w:eastAsia="微软雅黑" w:cs="微软雅黑"/>
          <w:color w:val="auto"/>
          <w:szCs w:val="21"/>
        </w:rPr>
        <w:t>系统</w:t>
      </w:r>
      <w:r>
        <w:rPr>
          <w:rFonts w:hint="default" w:ascii="微软雅黑" w:hAnsi="微软雅黑" w:eastAsia="微软雅黑" w:cs="微软雅黑"/>
          <w:color w:val="auto"/>
          <w:szCs w:val="21"/>
        </w:rPr>
        <w:t>及流程。</w:t>
      </w:r>
    </w:p>
    <w:p>
      <w:pPr>
        <w:rPr>
          <w:rFonts w:hint="eastAsia" w:ascii="微软雅黑" w:hAnsi="微软雅黑" w:eastAsia="微软雅黑" w:cs="微软雅黑"/>
          <w:color w:val="auto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szCs w:val="21"/>
          <w:lang w:val="en-US" w:eastAsia="zh-CN"/>
        </w:rPr>
        <w:t xml:space="preserve">5 </w:t>
      </w: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1"/>
          <w:szCs w:val="21"/>
          <w:shd w:val="clear"/>
        </w:rPr>
        <w:t>正式考试与</w:t>
      </w: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1"/>
          <w:szCs w:val="21"/>
          <w:shd w:val="clear"/>
          <w:lang w:eastAsia="zh-CN"/>
        </w:rPr>
        <w:t>考前</w:t>
      </w: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1"/>
          <w:szCs w:val="21"/>
          <w:shd w:val="clear"/>
        </w:rPr>
        <w:t>练习测试使用相同的链接、账号与密码</w:t>
      </w: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1"/>
          <w:szCs w:val="21"/>
          <w:shd w:val="clear"/>
          <w:lang w:eastAsia="zh-CN"/>
        </w:rPr>
        <w:t>，请注意保密。</w:t>
      </w:r>
    </w:p>
    <w:p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b/>
          <w:bCs/>
        </w:rPr>
        <w:t>考试流程</w:t>
      </w:r>
    </w:p>
    <w:p>
      <w:pPr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 xml:space="preserve">1 </w:t>
      </w:r>
      <w:r>
        <w:rPr>
          <w:rFonts w:hint="default" w:ascii="微软雅黑" w:hAnsi="微软雅黑" w:eastAsia="微软雅黑" w:cs="微软雅黑"/>
        </w:rPr>
        <w:t>打开笔试链接</w:t>
      </w:r>
      <w:r>
        <w:rPr>
          <w:rFonts w:hint="eastAsia" w:ascii="微软雅黑" w:hAnsi="微软雅黑" w:eastAsia="微软雅黑" w:cs="微软雅黑"/>
        </w:rPr>
        <w:t>输入您的账号和独有密码</w:t>
      </w:r>
      <w:r>
        <w:rPr>
          <w:rFonts w:hint="default" w:ascii="微软雅黑" w:hAnsi="微软雅黑" w:eastAsia="微软雅黑" w:cs="微软雅黑"/>
        </w:rPr>
        <w:t>，登</w:t>
      </w:r>
      <w:r>
        <w:rPr>
          <w:rFonts w:hint="eastAsia" w:ascii="微软雅黑" w:hAnsi="微软雅黑" w:eastAsia="微软雅黑" w:cs="微软雅黑"/>
          <w:lang w:val="en-US" w:eastAsia="zh-CN"/>
        </w:rPr>
        <w:t>录</w:t>
      </w:r>
      <w:r>
        <w:rPr>
          <w:rFonts w:hint="default" w:ascii="微软雅黑" w:hAnsi="微软雅黑" w:eastAsia="微软雅黑" w:cs="微软雅黑"/>
        </w:rPr>
        <w:t>考试</w:t>
      </w:r>
      <w:r>
        <w:rPr>
          <w:rFonts w:hint="eastAsia" w:ascii="微软雅黑" w:hAnsi="微软雅黑" w:eastAsia="微软雅黑" w:cs="微软雅黑"/>
          <w:lang w:eastAsia="zh-CN"/>
        </w:rPr>
        <w:t>。</w:t>
      </w:r>
    </w:p>
    <w:p>
      <w:pPr>
        <w:spacing w:line="240" w:lineRule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  <w:lang w:eastAsia="zh-CN"/>
        </w:rPr>
        <w:drawing>
          <wp:inline distT="0" distB="0" distL="114300" distR="114300">
            <wp:extent cx="5274310" cy="3828415"/>
            <wp:effectExtent l="9525" t="9525" r="12065" b="10160"/>
            <wp:docPr id="4" name="图片 4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82841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ascii="微软雅黑" w:hAnsi="微软雅黑" w:eastAsia="微软雅黑" w:cs="微软雅黑"/>
        </w:rPr>
      </w:pPr>
    </w:p>
    <w:p>
      <w:pPr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2登录以后，请同学</w:t>
      </w:r>
      <w:r>
        <w:rPr>
          <w:rFonts w:hint="default" w:ascii="微软雅黑" w:hAnsi="微软雅黑" w:eastAsia="微软雅黑" w:cs="微软雅黑"/>
        </w:rPr>
        <w:t>认真</w:t>
      </w:r>
      <w:r>
        <w:rPr>
          <w:rFonts w:hint="eastAsia" w:ascii="微软雅黑" w:hAnsi="微软雅黑" w:eastAsia="微软雅黑" w:cs="微软雅黑"/>
        </w:rPr>
        <w:t>核对自己的信息</w:t>
      </w:r>
      <w:r>
        <w:rPr>
          <w:rFonts w:hint="eastAsia" w:ascii="微软雅黑" w:hAnsi="微软雅黑" w:eastAsia="微软雅黑" w:cs="微软雅黑"/>
          <w:lang w:eastAsia="zh-CN"/>
        </w:rPr>
        <w:t>（</w:t>
      </w:r>
      <w:r>
        <w:rPr>
          <w:rFonts w:hint="eastAsia" w:ascii="微软雅黑" w:hAnsi="微软雅黑" w:eastAsia="微软雅黑" w:cs="微软雅黑"/>
          <w:color w:val="FF0000"/>
          <w:lang w:val="en-US" w:eastAsia="zh-CN"/>
        </w:rPr>
        <w:t>本次笔试个人信息不支持修改</w:t>
      </w:r>
      <w:r>
        <w:rPr>
          <w:rFonts w:hint="eastAsia" w:ascii="微软雅黑" w:hAnsi="微软雅黑" w:eastAsia="微软雅黑" w:cs="微软雅黑"/>
          <w:lang w:eastAsia="zh-CN"/>
        </w:rPr>
        <w:t>）</w:t>
      </w:r>
      <w:r>
        <w:rPr>
          <w:rFonts w:hint="eastAsia" w:ascii="微软雅黑" w:hAnsi="微软雅黑" w:eastAsia="微软雅黑" w:cs="微软雅黑"/>
        </w:rPr>
        <w:t>，</w:t>
      </w:r>
      <w:r>
        <w:rPr>
          <w:rFonts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shd w:val="clear" w:fill="FFFFFF"/>
        </w:rPr>
        <w:t>系统中的姓名、身份证号与实际户籍信息是否一致，强烈建议您于开考前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shd w:val="clear" w:fill="FFFFFF"/>
          <w:lang w:val="en-US" w:eastAsia="zh-CN"/>
        </w:rPr>
        <w:t>3</w:t>
      </w:r>
      <w:r>
        <w:rPr>
          <w:rFonts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shd w:val="clear" w:fill="FFFFFF"/>
        </w:rPr>
        <w:t>0分钟完成验证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  <w:t>，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shd w:val="clear" w:fill="FFFFFF"/>
          <w:lang w:val="en-US" w:eastAsia="zh-CN"/>
        </w:rPr>
        <w:t>如个人信息错误验证失败，可以开启监拍继续答题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  <w:t>。</w:t>
      </w:r>
    </w:p>
    <w:p>
      <w:pPr>
        <w:spacing w:line="240" w:lineRule="auto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0500" cy="3601085"/>
            <wp:effectExtent l="9525" t="9525" r="15875" b="21590"/>
            <wp:docPr id="5" name="图片 5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360108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spacing w:line="240" w:lineRule="auto"/>
        <w:rPr>
          <w:rFonts w:hint="eastAsia" w:eastAsiaTheme="minorEastAsia"/>
          <w:lang w:eastAsia="zh-CN"/>
        </w:rPr>
      </w:pPr>
    </w:p>
    <w:p>
      <w:pPr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</w:rPr>
        <w:t xml:space="preserve">3 </w:t>
      </w:r>
      <w:r>
        <w:rPr>
          <w:rFonts w:hint="default" w:ascii="微软雅黑" w:hAnsi="微软雅黑" w:eastAsia="微软雅黑" w:cs="微软雅黑"/>
        </w:rPr>
        <w:t>请允许使用摄像头</w:t>
      </w:r>
      <w:r>
        <w:rPr>
          <w:rFonts w:hint="eastAsia" w:ascii="微软雅黑" w:hAnsi="微软雅黑" w:eastAsia="微软雅黑" w:cs="微软雅黑"/>
          <w:lang w:val="en-US" w:eastAsia="zh-CN"/>
        </w:rPr>
        <w:t>和麦克风</w:t>
      </w:r>
      <w:r>
        <w:rPr>
          <w:rFonts w:hint="default" w:ascii="微软雅黑" w:hAnsi="微软雅黑" w:eastAsia="微软雅黑" w:cs="微软雅黑"/>
        </w:rPr>
        <w:t>，</w:t>
      </w:r>
      <w:r>
        <w:rPr>
          <w:rFonts w:hint="eastAsia" w:ascii="微软雅黑" w:hAnsi="微软雅黑" w:eastAsia="微软雅黑" w:cs="微软雅黑"/>
          <w:lang w:eastAsia="zh-CN"/>
        </w:rPr>
        <w:t>可在浏览器设置中对摄像头进行调试，</w:t>
      </w:r>
      <w:r>
        <w:rPr>
          <w:rFonts w:hint="default" w:ascii="微软雅黑" w:hAnsi="微软雅黑" w:eastAsia="微软雅黑" w:cs="微软雅黑"/>
        </w:rPr>
        <w:t>进入身份验证，保证面部光线明亮，完成身份验证</w:t>
      </w:r>
      <w:r>
        <w:rPr>
          <w:rFonts w:hint="eastAsia" w:ascii="微软雅黑" w:hAnsi="微软雅黑" w:eastAsia="微软雅黑" w:cs="微软雅黑"/>
          <w:lang w:eastAsia="zh-CN"/>
        </w:rPr>
        <w:t>，</w:t>
      </w:r>
      <w:r>
        <w:rPr>
          <w:rFonts w:hint="eastAsia" w:ascii="微软雅黑" w:hAnsi="微软雅黑" w:eastAsia="微软雅黑" w:cs="微软雅黑"/>
          <w:lang w:val="en-US" w:eastAsia="zh-CN"/>
        </w:rPr>
        <w:t>可使用手机和电脑两种验证方式</w:t>
      </w:r>
      <w:r>
        <w:rPr>
          <w:rFonts w:hint="eastAsia" w:ascii="微软雅黑" w:hAnsi="微软雅黑" w:eastAsia="微软雅黑" w:cs="微软雅黑"/>
          <w:lang w:eastAsia="zh-CN"/>
        </w:rPr>
        <w:t>。</w:t>
      </w:r>
    </w:p>
    <w:p>
      <w:pPr>
        <w:spacing w:line="240" w:lineRule="auto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3040" cy="3161665"/>
            <wp:effectExtent l="9525" t="9525" r="13335" b="16510"/>
            <wp:docPr id="6" name="图片 6" descr="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3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316166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spacing w:line="240" w:lineRule="auto"/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5268595" cy="3881755"/>
            <wp:effectExtent l="9525" t="9525" r="17780" b="20320"/>
            <wp:docPr id="7" name="图片 7" descr="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4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388175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spacing w:line="240" w:lineRule="auto"/>
        <w:rPr>
          <w:rFonts w:hint="eastAsia"/>
          <w:lang w:eastAsia="zh-CN"/>
        </w:rPr>
      </w:pPr>
    </w:p>
    <w:p>
      <w:pPr>
        <w:rPr>
          <w:rFonts w:hint="eastAsia" w:ascii="微软雅黑" w:hAnsi="微软雅黑" w:eastAsia="微软雅黑" w:cs="微软雅黑"/>
        </w:rPr>
      </w:pPr>
      <w:r>
        <w:rPr>
          <w:rFonts w:hint="default" w:ascii="微软雅黑" w:hAnsi="微软雅黑" w:eastAsia="微软雅黑" w:cs="微软雅黑"/>
        </w:rPr>
        <w:t>4</w:t>
      </w:r>
      <w:r>
        <w:rPr>
          <w:rFonts w:hint="eastAsia" w:ascii="微软雅黑" w:hAnsi="微软雅黑" w:eastAsia="微软雅黑" w:cs="微软雅黑"/>
        </w:rPr>
        <w:t xml:space="preserve"> </w:t>
      </w:r>
      <w:r>
        <w:rPr>
          <w:rFonts w:hint="default" w:ascii="微软雅黑" w:hAnsi="微软雅黑" w:eastAsia="微软雅黑" w:cs="微软雅黑"/>
        </w:rPr>
        <w:t>身份验证成功 开启监拍</w:t>
      </w:r>
      <w:r>
        <w:rPr>
          <w:rFonts w:hint="eastAsia" w:ascii="微软雅黑" w:hAnsi="微软雅黑" w:eastAsia="微软雅黑" w:cs="微软雅黑"/>
          <w:lang w:eastAsia="zh-CN"/>
        </w:rPr>
        <w:t>。</w:t>
      </w:r>
    </w:p>
    <w:p>
      <w:pPr>
        <w:spacing w:line="240" w:lineRule="auto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0500" cy="3933190"/>
            <wp:effectExtent l="9525" t="9525" r="15875" b="19685"/>
            <wp:docPr id="8" name="图片 8" descr="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5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393319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spacing w:line="240" w:lineRule="auto"/>
        <w:rPr>
          <w:rFonts w:hint="eastAsia" w:eastAsiaTheme="minorEastAsia"/>
          <w:lang w:eastAsia="zh-CN"/>
        </w:rPr>
      </w:pPr>
    </w:p>
    <w:p>
      <w:pPr>
        <w:rPr>
          <w:rFonts w:hint="default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5</w:t>
      </w:r>
      <w:r>
        <w:rPr>
          <w:rFonts w:hint="default" w:ascii="微软雅黑" w:hAnsi="微软雅黑" w:eastAsia="微软雅黑" w:cs="微软雅黑"/>
        </w:rPr>
        <w:t xml:space="preserve"> 手机扫描小程序开启手机监控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微软雅黑" w:hAnsi="微软雅黑" w:eastAsia="微软雅黑" w:cs="微软雅黑"/>
        </w:rPr>
        <w:t>注意：</w:t>
      </w:r>
      <w:r>
        <w:rPr>
          <w:rFonts w:hint="default" w:ascii="微软雅黑" w:hAnsi="微软雅黑" w:eastAsia="微软雅黑" w:cs="微软雅黑"/>
          <w:lang w:val="en-US" w:eastAsia="zh-CN"/>
        </w:rPr>
        <w:t>手机在考试中需一直打开小程序页面；不要跳出监控页面；</w:t>
      </w:r>
      <w:r>
        <w:rPr>
          <w:rFonts w:hint="eastAsia" w:ascii="微软雅黑" w:hAnsi="微软雅黑" w:eastAsia="微软雅黑" w:cs="微软雅黑"/>
          <w:lang w:val="en-US" w:eastAsia="zh-CN"/>
        </w:rPr>
        <w:t>请关闭省电模式，</w:t>
      </w:r>
      <w:r>
        <w:rPr>
          <w:rFonts w:hint="default" w:ascii="微软雅黑" w:hAnsi="微软雅黑" w:eastAsia="微软雅黑" w:cs="微软雅黑"/>
          <w:lang w:val="en-US" w:eastAsia="zh-CN"/>
        </w:rPr>
        <w:t>建议插上手机电源</w:t>
      </w:r>
      <w:r>
        <w:rPr>
          <w:rFonts w:hint="eastAsia" w:ascii="微软雅黑" w:hAnsi="微软雅黑" w:eastAsia="微软雅黑" w:cs="微软雅黑"/>
          <w:lang w:val="en-US" w:eastAsia="zh-CN"/>
        </w:rPr>
        <w:t>。</w:t>
      </w:r>
    </w:p>
    <w:p>
      <w:pPr>
        <w:spacing w:line="240" w:lineRule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  <w:lang w:eastAsia="zh-CN"/>
        </w:rPr>
        <w:drawing>
          <wp:inline distT="0" distB="0" distL="114300" distR="114300">
            <wp:extent cx="5267960" cy="4345305"/>
            <wp:effectExtent l="9525" t="9525" r="18415" b="13970"/>
            <wp:docPr id="9" name="图片 9" descr="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6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434530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spacing w:line="240" w:lineRule="auto"/>
        <w:rPr>
          <w:rFonts w:hint="eastAsia" w:eastAsiaTheme="minorEastAsia"/>
          <w:lang w:eastAsia="zh-CN"/>
        </w:rPr>
      </w:pPr>
    </w:p>
    <w:p>
      <w:pPr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6 手机监控开启，进入</w:t>
      </w:r>
      <w:r>
        <w:rPr>
          <w:rFonts w:hint="eastAsia" w:ascii="微软雅黑" w:hAnsi="微软雅黑" w:eastAsia="微软雅黑" w:cs="微软雅黑"/>
          <w:lang w:val="en-US" w:eastAsia="zh-CN"/>
        </w:rPr>
        <w:t>理论</w:t>
      </w:r>
      <w:r>
        <w:rPr>
          <w:rFonts w:hint="eastAsia" w:ascii="微软雅黑" w:hAnsi="微软雅黑" w:eastAsia="微软雅黑" w:cs="微软雅黑"/>
        </w:rPr>
        <w:t>考试须知</w:t>
      </w:r>
      <w:r>
        <w:rPr>
          <w:rFonts w:hint="eastAsia" w:ascii="微软雅黑" w:hAnsi="微软雅黑" w:eastAsia="微软雅黑" w:cs="微软雅黑"/>
          <w:lang w:eastAsia="zh-CN"/>
        </w:rPr>
        <w:t>。</w:t>
      </w:r>
    </w:p>
    <w:p>
      <w:pPr>
        <w:spacing w:line="240" w:lineRule="auto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1135" cy="4069080"/>
            <wp:effectExtent l="9525" t="9525" r="15240" b="10795"/>
            <wp:docPr id="10" name="图片 10" descr="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7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406908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spacing w:line="240" w:lineRule="auto"/>
        <w:rPr>
          <w:rFonts w:hint="eastAsia" w:eastAsiaTheme="minorEastAsia"/>
          <w:lang w:eastAsia="zh-CN"/>
        </w:rPr>
      </w:pPr>
    </w:p>
    <w:p>
      <w:pPr>
        <w:spacing w:line="360" w:lineRule="exact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 xml:space="preserve">7 </w:t>
      </w:r>
      <w:r>
        <w:rPr>
          <w:rFonts w:hint="eastAsia" w:ascii="微软雅黑" w:hAnsi="微软雅黑" w:eastAsia="微软雅黑" w:cs="微软雅黑"/>
          <w:i w:val="0"/>
          <w:iCs w:val="0"/>
          <w:caps w:val="0"/>
          <w:spacing w:val="0"/>
          <w:sz w:val="21"/>
          <w:szCs w:val="22"/>
          <w:shd w:val="clear"/>
        </w:rPr>
        <w:t>笔试将开启答题录屏功能，进入</w:t>
      </w:r>
      <w:r>
        <w:rPr>
          <w:rFonts w:hint="eastAsia" w:ascii="微软雅黑" w:hAnsi="微软雅黑" w:eastAsia="微软雅黑" w:cs="微软雅黑"/>
          <w:i w:val="0"/>
          <w:iCs w:val="0"/>
          <w:caps w:val="0"/>
          <w:spacing w:val="0"/>
          <w:sz w:val="21"/>
          <w:szCs w:val="22"/>
          <w:shd w:val="clear"/>
          <w:lang w:val="en-US" w:eastAsia="zh-CN"/>
        </w:rPr>
        <w:t>试题</w:t>
      </w:r>
      <w:r>
        <w:rPr>
          <w:rFonts w:hint="eastAsia" w:ascii="微软雅黑" w:hAnsi="微软雅黑" w:eastAsia="微软雅黑" w:cs="微软雅黑"/>
          <w:i w:val="0"/>
          <w:iCs w:val="0"/>
          <w:caps w:val="0"/>
          <w:spacing w:val="0"/>
          <w:sz w:val="21"/>
          <w:szCs w:val="22"/>
          <w:shd w:val="clear"/>
        </w:rPr>
        <w:t>后，浏览器会请求共享屏幕，</w:t>
      </w:r>
      <w:r>
        <w:rPr>
          <w:rFonts w:hint="eastAsia" w:ascii="微软雅黑" w:hAnsi="微软雅黑" w:eastAsia="微软雅黑" w:cs="微软雅黑"/>
          <w:i w:val="0"/>
          <w:iCs w:val="0"/>
          <w:caps w:val="0"/>
          <w:spacing w:val="0"/>
          <w:sz w:val="21"/>
          <w:szCs w:val="22"/>
          <w:shd w:val="clear"/>
          <w:lang w:val="en-US" w:eastAsia="zh-CN"/>
        </w:rPr>
        <w:t>首先</w:t>
      </w:r>
      <w:r>
        <w:rPr>
          <w:rFonts w:hint="eastAsia" w:ascii="微软雅黑" w:hAnsi="微软雅黑" w:eastAsia="微软雅黑" w:cs="微软雅黑"/>
          <w:i w:val="0"/>
          <w:iCs w:val="0"/>
          <w:caps w:val="0"/>
          <w:spacing w:val="0"/>
          <w:sz w:val="21"/>
          <w:szCs w:val="22"/>
          <w:shd w:val="clear"/>
        </w:rPr>
        <w:t>选择“您的整个屏幕”</w:t>
      </w:r>
      <w:r>
        <w:rPr>
          <w:rFonts w:hint="eastAsia" w:ascii="微软雅黑" w:hAnsi="微软雅黑" w:eastAsia="微软雅黑" w:cs="微软雅黑"/>
          <w:i w:val="0"/>
          <w:iCs w:val="0"/>
          <w:caps w:val="0"/>
          <w:spacing w:val="0"/>
          <w:sz w:val="21"/>
          <w:szCs w:val="22"/>
          <w:shd w:val="clear"/>
          <w:lang w:val="en-US" w:eastAsia="zh-CN"/>
        </w:rPr>
        <w:t>区域</w:t>
      </w:r>
      <w:r>
        <w:rPr>
          <w:rFonts w:hint="eastAsia" w:ascii="微软雅黑" w:hAnsi="微软雅黑" w:eastAsia="微软雅黑" w:cs="微软雅黑"/>
          <w:i w:val="0"/>
          <w:iCs w:val="0"/>
          <w:caps w:val="0"/>
          <w:spacing w:val="0"/>
          <w:sz w:val="21"/>
          <w:szCs w:val="22"/>
          <w:shd w:val="clear"/>
        </w:rPr>
        <w:t>，</w:t>
      </w:r>
      <w:r>
        <w:rPr>
          <w:rFonts w:hint="eastAsia" w:ascii="微软雅黑" w:hAnsi="微软雅黑" w:eastAsia="微软雅黑" w:cs="微软雅黑"/>
          <w:i w:val="0"/>
          <w:iCs w:val="0"/>
          <w:caps w:val="0"/>
          <w:spacing w:val="0"/>
          <w:sz w:val="21"/>
          <w:szCs w:val="22"/>
          <w:shd w:val="clear"/>
          <w:lang w:val="en-US" w:eastAsia="zh-CN"/>
        </w:rPr>
        <w:t>再</w:t>
      </w:r>
      <w:r>
        <w:rPr>
          <w:rFonts w:hint="eastAsia" w:ascii="微软雅黑" w:hAnsi="微软雅黑" w:eastAsia="微软雅黑" w:cs="微软雅黑"/>
          <w:i w:val="0"/>
          <w:iCs w:val="0"/>
          <w:caps w:val="0"/>
          <w:spacing w:val="0"/>
          <w:sz w:val="21"/>
          <w:szCs w:val="22"/>
          <w:shd w:val="clear"/>
        </w:rPr>
        <w:t>点击“分享”即可开始录制，笔试期间请不要停止共享</w:t>
      </w:r>
      <w:r>
        <w:rPr>
          <w:rFonts w:hint="eastAsia" w:ascii="微软雅黑" w:hAnsi="微软雅黑" w:eastAsia="微软雅黑" w:cs="微软雅黑"/>
          <w:i w:val="0"/>
          <w:iCs w:val="0"/>
          <w:caps w:val="0"/>
          <w:spacing w:val="0"/>
          <w:sz w:val="21"/>
          <w:szCs w:val="22"/>
          <w:shd w:val="clear"/>
          <w:lang w:eastAsia="zh-CN"/>
        </w:rPr>
        <w:t>，</w:t>
      </w:r>
      <w:r>
        <w:rPr>
          <w:rFonts w:hint="eastAsia" w:ascii="微软雅黑" w:hAnsi="微软雅黑" w:eastAsia="微软雅黑" w:cs="微软雅黑"/>
          <w:i w:val="0"/>
          <w:iCs w:val="0"/>
          <w:caps w:val="0"/>
          <w:spacing w:val="0"/>
          <w:sz w:val="21"/>
          <w:szCs w:val="22"/>
          <w:shd w:val="clear"/>
          <w:lang w:val="en-US" w:eastAsia="zh-CN"/>
        </w:rPr>
        <w:t>如果是Mac电脑需要提前授权，在安全性与隐私-屏幕录制中设置</w:t>
      </w:r>
      <w:r>
        <w:rPr>
          <w:rFonts w:hint="eastAsia" w:ascii="微软雅黑" w:hAnsi="微软雅黑" w:eastAsia="微软雅黑" w:cs="微软雅黑"/>
          <w:i w:val="0"/>
          <w:iCs w:val="0"/>
          <w:caps w:val="0"/>
          <w:spacing w:val="0"/>
          <w:sz w:val="21"/>
          <w:szCs w:val="22"/>
          <w:shd w:val="clear"/>
        </w:rPr>
        <w:t>。</w:t>
      </w:r>
    </w:p>
    <w:p>
      <w:pPr>
        <w:spacing w:line="240" w:lineRule="auto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5271770" cy="4250690"/>
            <wp:effectExtent l="9525" t="9525" r="14605" b="19685"/>
            <wp:docPr id="11" name="图片 11" descr="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8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425069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spacing w:line="240" w:lineRule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  <w:lang w:eastAsia="zh-CN"/>
        </w:rPr>
        <w:drawing>
          <wp:inline distT="0" distB="0" distL="114300" distR="114300">
            <wp:extent cx="5269865" cy="4253865"/>
            <wp:effectExtent l="9525" t="9525" r="16510" b="16510"/>
            <wp:docPr id="12" name="图片 12" descr="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9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425386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spacing w:line="240" w:lineRule="auto"/>
        <w:rPr>
          <w:rFonts w:hint="eastAsia" w:ascii="微软雅黑" w:hAnsi="微软雅黑" w:eastAsia="微软雅黑" w:cs="微软雅黑"/>
          <w:lang w:eastAsia="zh-CN"/>
        </w:rPr>
      </w:pPr>
    </w:p>
    <w:p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lang w:val="en-US" w:eastAsia="zh-CN"/>
        </w:rPr>
        <w:t>8</w:t>
      </w:r>
      <w:r>
        <w:rPr>
          <w:rFonts w:hint="eastAsia" w:ascii="微软雅黑" w:hAnsi="微软雅黑" w:eastAsia="微软雅黑" w:cs="微软雅黑"/>
        </w:rPr>
        <w:t xml:space="preserve"> </w:t>
      </w:r>
      <w:r>
        <w:rPr>
          <w:rFonts w:hint="default" w:ascii="微软雅黑" w:hAnsi="微软雅黑" w:eastAsia="微软雅黑" w:cs="微软雅黑"/>
        </w:rPr>
        <w:t>点击开始作答即</w:t>
      </w:r>
      <w:r>
        <w:rPr>
          <w:rFonts w:hint="eastAsia" w:ascii="微软雅黑" w:hAnsi="微软雅黑" w:eastAsia="微软雅黑" w:cs="微软雅黑"/>
        </w:rPr>
        <w:t>可进入答题页面（考试正式开始前为</w:t>
      </w:r>
      <w:r>
        <w:rPr>
          <w:rFonts w:hint="eastAsia" w:ascii="微软雅黑" w:hAnsi="微软雅黑" w:eastAsia="微软雅黑" w:cs="微软雅黑"/>
          <w:lang w:eastAsia="zh-CN"/>
        </w:rPr>
        <w:t>考前</w:t>
      </w:r>
      <w:r>
        <w:rPr>
          <w:rFonts w:hint="eastAsia" w:ascii="微软雅黑" w:hAnsi="微软雅黑" w:eastAsia="微软雅黑" w:cs="微软雅黑"/>
        </w:rPr>
        <w:t>练习题</w:t>
      </w:r>
      <w:r>
        <w:rPr>
          <w:rFonts w:hint="eastAsia" w:ascii="微软雅黑" w:hAnsi="微软雅黑" w:eastAsia="微软雅黑" w:cs="微软雅黑"/>
          <w:lang w:eastAsia="zh-CN"/>
        </w:rPr>
        <w:t>，</w:t>
      </w:r>
      <w:r>
        <w:rPr>
          <w:rFonts w:hint="eastAsia" w:ascii="微软雅黑" w:hAnsi="微软雅黑" w:eastAsia="微软雅黑" w:cs="微软雅黑"/>
          <w:i w:val="0"/>
          <w:iCs w:val="0"/>
          <w:caps w:val="0"/>
          <w:spacing w:val="0"/>
          <w:sz w:val="21"/>
          <w:szCs w:val="22"/>
          <w:shd w:val="clear"/>
        </w:rPr>
        <w:t>目的在于让考生适应答题环境，熟悉系统操作；正式开考时，页面会进行提示，并自动切换到正式考题页面。</w:t>
      </w:r>
      <w:r>
        <w:rPr>
          <w:rFonts w:hint="eastAsia" w:ascii="微软雅黑" w:hAnsi="微软雅黑" w:eastAsia="微软雅黑" w:cs="微软雅黑"/>
          <w:lang w:val="en-US" w:eastAsia="zh-CN"/>
        </w:rPr>
        <w:t>练</w:t>
      </w:r>
      <w:r>
        <w:rPr>
          <w:rFonts w:hint="eastAsia" w:ascii="微软雅黑" w:hAnsi="微软雅黑" w:eastAsia="微软雅黑" w:cs="微软雅黑"/>
          <w:lang w:val="en-US" w:eastAsia="zh-CN"/>
        </w:rPr>
        <w:t>习题无需交卷</w:t>
      </w:r>
      <w:r>
        <w:rPr>
          <w:rFonts w:hint="eastAsia" w:ascii="微软雅黑" w:hAnsi="微软雅黑" w:eastAsia="微软雅黑" w:cs="微软雅黑"/>
        </w:rPr>
        <w:t>），请点击【开始答题】，作答完成后再点【我要交卷】，交卷</w:t>
      </w:r>
      <w:r>
        <w:rPr>
          <w:rFonts w:hint="default" w:ascii="微软雅黑" w:hAnsi="微软雅黑" w:eastAsia="微软雅黑" w:cs="微软雅黑"/>
        </w:rPr>
        <w:t>完成后，</w:t>
      </w:r>
      <w:r>
        <w:rPr>
          <w:rFonts w:hint="eastAsia" w:ascii="微软雅黑" w:hAnsi="微软雅黑" w:eastAsia="微软雅黑" w:cs="微软雅黑"/>
        </w:rPr>
        <w:t>就不能再登录</w:t>
      </w:r>
      <w:r>
        <w:rPr>
          <w:rFonts w:hint="eastAsia" w:ascii="微软雅黑" w:hAnsi="微软雅黑" w:eastAsia="微软雅黑" w:cs="微软雅黑"/>
          <w:lang w:eastAsia="zh-CN"/>
        </w:rPr>
        <w:t>系统</w:t>
      </w:r>
      <w:r>
        <w:rPr>
          <w:rFonts w:hint="eastAsia" w:ascii="微软雅黑" w:hAnsi="微软雅黑" w:eastAsia="微软雅黑" w:cs="微软雅黑"/>
        </w:rPr>
        <w:t>。</w:t>
      </w:r>
    </w:p>
    <w:p>
      <w:pPr>
        <w:spacing w:line="240" w:lineRule="auto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1770" cy="4657725"/>
            <wp:effectExtent l="9525" t="9525" r="14605" b="19050"/>
            <wp:docPr id="13" name="图片 13" descr="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10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465772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ascii="微软雅黑" w:hAnsi="微软雅黑" w:eastAsia="微软雅黑" w:cs="微软雅黑"/>
        </w:rPr>
      </w:pPr>
    </w:p>
    <w:p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lang w:val="en-US" w:eastAsia="zh-CN"/>
        </w:rPr>
        <w:t>9</w:t>
      </w:r>
      <w:r>
        <w:rPr>
          <w:rFonts w:hint="eastAsia" w:ascii="微软雅黑" w:hAnsi="微软雅黑" w:eastAsia="微软雅黑" w:cs="微软雅黑"/>
        </w:rPr>
        <w:t xml:space="preserve"> </w:t>
      </w:r>
      <w:r>
        <w:rPr>
          <w:rFonts w:hint="eastAsia" w:ascii="微软雅黑" w:hAnsi="微软雅黑" w:eastAsia="微软雅黑" w:cs="微软雅黑"/>
          <w:lang w:val="en-US" w:eastAsia="zh-CN"/>
        </w:rPr>
        <w:t>考生</w:t>
      </w:r>
      <w:r>
        <w:rPr>
          <w:rFonts w:hint="eastAsia" w:ascii="微软雅黑" w:hAnsi="微软雅黑" w:eastAsia="微软雅黑" w:cs="微软雅黑"/>
        </w:rPr>
        <w:t xml:space="preserve">答题的时候，遇到系统或是试题相关的问题，请点击右侧咨询栏目，会有工作人员帮你解答。 </w:t>
      </w:r>
    </w:p>
    <w:p>
      <w:pPr>
        <w:spacing w:line="240" w:lineRule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  <w:lang w:eastAsia="zh-CN"/>
        </w:rPr>
        <w:drawing>
          <wp:inline distT="0" distB="0" distL="114300" distR="114300">
            <wp:extent cx="5270500" cy="3666490"/>
            <wp:effectExtent l="9525" t="9525" r="15875" b="19685"/>
            <wp:docPr id="14" name="图片 14" descr="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11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366649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ascii="微软雅黑" w:hAnsi="微软雅黑" w:eastAsia="微软雅黑" w:cs="微软雅黑"/>
        </w:rPr>
      </w:pPr>
    </w:p>
    <w:p>
      <w:pPr>
        <w:rPr>
          <w:rFonts w:hint="eastAsia" w:ascii="微软雅黑" w:hAnsi="微软雅黑" w:eastAsia="微软雅黑" w:cs="微软雅黑"/>
          <w:b/>
          <w:bCs/>
        </w:rPr>
      </w:pPr>
      <w:r>
        <w:rPr>
          <w:rFonts w:hint="eastAsia" w:ascii="微软雅黑" w:hAnsi="微软雅黑" w:eastAsia="微软雅黑" w:cs="微软雅黑"/>
          <w:b/>
          <w:bCs/>
        </w:rPr>
        <w:t>注意事项</w:t>
      </w:r>
    </w:p>
    <w:p>
      <w:pPr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1 严格遵守考试纪律，诚信作答</w:t>
      </w:r>
    </w:p>
    <w:p>
      <w:pPr>
        <w:numPr>
          <w:ilvl w:val="0"/>
          <w:numId w:val="0"/>
        </w:numP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  <w:t>（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shd w:val="clear" w:fill="FFFFFF"/>
          <w:lang w:val="en-US" w:eastAsia="zh-CN"/>
        </w:rPr>
        <w:t>1）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shd w:val="clear" w:fill="FFFFFF"/>
        </w:rPr>
        <w:t>禁止使用QQ、微信等IM软件进行交流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  <w:t>，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shd w:val="clear" w:fill="FFFFFF"/>
          <w:lang w:val="en-US" w:eastAsia="zh-CN"/>
        </w:rPr>
        <w:t>笔试前应退出相关程序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shd w:val="clear" w:fill="FFFFFF"/>
        </w:rPr>
        <w:t>；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  <w:t>（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shd w:val="clear" w:fill="FFFFFF"/>
          <w:lang w:val="en-US" w:eastAsia="zh-CN"/>
        </w:rPr>
        <w:t>2）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shd w:val="clear" w:fill="FFFFFF"/>
        </w:rPr>
        <w:t>请不要跳出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shd w:val="clear" w:fill="FFFFFF"/>
          <w:lang w:val="en-US" w:eastAsia="zh-CN"/>
        </w:rPr>
        <w:t>笔试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shd w:val="clear" w:fill="FFFFFF"/>
        </w:rPr>
        <w:t>页面，否则会影响您的成绩；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  <w:t>（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shd w:val="clear" w:fill="FFFFFF"/>
          <w:lang w:val="en-US" w:eastAsia="zh-CN"/>
        </w:rPr>
        <w:t>3）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shd w:val="clear" w:fill="FFFFFF"/>
        </w:rPr>
        <w:t>请不要使用手机交流或查询信息，不要佩戴耳机；</w:t>
      </w:r>
    </w:p>
    <w:p>
      <w:pPr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（4）鉴于诚信高于技能的理念，请自觉遵守考试纪律，不可找人替考；</w:t>
      </w:r>
    </w:p>
    <w:p>
      <w:pPr>
        <w:rPr>
          <w:rFonts w:hint="default" w:ascii="微软雅黑" w:hAnsi="微软雅黑" w:eastAsia="微软雅黑" w:cs="微软雅黑"/>
          <w:lang w:val="en-US" w:eastAsia="zh-CN"/>
        </w:rPr>
      </w:pPr>
      <w:r>
        <w:rPr>
          <w:rFonts w:hint="default" w:ascii="微软雅黑" w:hAnsi="微软雅黑" w:eastAsia="微软雅黑" w:cs="微软雅黑"/>
          <w:lang w:val="en-US" w:eastAsia="zh-CN"/>
        </w:rPr>
        <w:t>（5）请提前关闭与考试无关的任何其他系统和网页，如杀毒软件、QQ新闻、系统更新</w:t>
      </w:r>
      <w:r>
        <w:rPr>
          <w:rFonts w:hint="default" w:ascii="微软雅黑" w:hAnsi="微软雅黑" w:eastAsia="微软雅黑" w:cs="微软雅黑"/>
          <w:lang w:eastAsia="zh-CN"/>
        </w:rPr>
        <w:t>等，</w:t>
      </w:r>
      <w:r>
        <w:rPr>
          <w:rFonts w:hint="default" w:ascii="微软雅黑" w:hAnsi="微软雅黑" w:eastAsia="微软雅黑" w:cs="微软雅黑"/>
          <w:lang w:val="en-US" w:eastAsia="zh-CN"/>
        </w:rPr>
        <w:t>以避免弹窗过多，被系统判为作弊</w:t>
      </w:r>
      <w:r>
        <w:rPr>
          <w:rFonts w:hint="eastAsia" w:ascii="微软雅黑" w:hAnsi="微软雅黑" w:eastAsia="微软雅黑" w:cs="微软雅黑"/>
          <w:lang w:val="en-US" w:eastAsia="zh-CN"/>
        </w:rPr>
        <w:t>；</w:t>
      </w:r>
    </w:p>
    <w:p>
      <w:pPr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（</w:t>
      </w:r>
      <w:r>
        <w:rPr>
          <w:rFonts w:hint="default" w:ascii="微软雅黑" w:hAnsi="微软雅黑" w:eastAsia="微软雅黑" w:cs="微软雅黑"/>
          <w:lang w:val="en-US" w:eastAsia="zh-CN"/>
        </w:rPr>
        <w:t>6</w:t>
      </w:r>
      <w:r>
        <w:rPr>
          <w:rFonts w:hint="eastAsia" w:ascii="微软雅黑" w:hAnsi="微软雅黑" w:eastAsia="微软雅黑" w:cs="微软雅黑"/>
          <w:lang w:val="en-US" w:eastAsia="zh-CN"/>
        </w:rPr>
        <w:t>）我们会采用技术和人工抽查等方式避免考试的作弊行为。同时，在进入下一轮面试时，也会随机抽取相当比例的同学进行试题问答；</w:t>
      </w:r>
    </w:p>
    <w:p>
      <w:pPr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医院很关注诚信，我们的系统也能识破您的任何作弊方式，并采取措施，请一定独立完成。</w:t>
      </w:r>
    </w:p>
    <w:p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lang w:val="en-US" w:eastAsia="zh-CN"/>
        </w:rPr>
        <w:t>2</w:t>
      </w:r>
      <w:r>
        <w:rPr>
          <w:rFonts w:hint="eastAsia" w:ascii="微软雅黑" w:hAnsi="微软雅黑" w:eastAsia="微软雅黑" w:cs="微软雅黑"/>
        </w:rPr>
        <w:t xml:space="preserve"> </w:t>
      </w:r>
      <w:r>
        <w:rPr>
          <w:rFonts w:hint="eastAsia" w:ascii="微软雅黑" w:hAnsi="微软雅黑" w:eastAsia="微软雅黑" w:cs="微软雅黑"/>
          <w:lang w:val="en-US" w:eastAsia="zh-CN"/>
        </w:rPr>
        <w:t>如何</w:t>
      </w:r>
      <w:r>
        <w:rPr>
          <w:rFonts w:hint="eastAsia" w:ascii="微软雅黑" w:hAnsi="微软雅黑" w:eastAsia="微软雅黑" w:cs="微软雅黑"/>
        </w:rPr>
        <w:t>修改答案</w:t>
      </w:r>
    </w:p>
    <w:p>
      <w:pPr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请按照试卷顺序作答，如有修改，请一定在提交小卷前完成，小卷提交后不能再修改</w:t>
      </w:r>
      <w:r>
        <w:rPr>
          <w:rFonts w:hint="eastAsia" w:ascii="微软雅黑" w:hAnsi="微软雅黑" w:eastAsia="微软雅黑" w:cs="微软雅黑"/>
          <w:lang w:eastAsia="zh-CN"/>
        </w:rPr>
        <w:t>。</w:t>
      </w:r>
    </w:p>
    <w:p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lang w:val="en-US" w:eastAsia="zh-CN"/>
        </w:rPr>
        <w:t>3</w:t>
      </w:r>
      <w:r>
        <w:rPr>
          <w:rFonts w:hint="eastAsia" w:ascii="微软雅黑" w:hAnsi="微软雅黑" w:eastAsia="微软雅黑" w:cs="微软雅黑"/>
        </w:rPr>
        <w:t xml:space="preserve"> 中途浏览器关闭</w:t>
      </w:r>
    </w:p>
    <w:p>
      <w:pPr>
        <w:rPr>
          <w:rFonts w:hint="default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</w:rPr>
        <w:t>如答题过程中因停电，网络故障等原因造成中断，请退出并尽快再次按照相同的步骤进入考试，从中断处继续作答</w:t>
      </w:r>
      <w:r>
        <w:rPr>
          <w:rFonts w:hint="eastAsia" w:ascii="微软雅黑" w:hAnsi="微软雅黑" w:eastAsia="微软雅黑" w:cs="微软雅黑"/>
          <w:lang w:eastAsia="zh-CN"/>
        </w:rPr>
        <w:t>，</w:t>
      </w:r>
      <w:r>
        <w:rPr>
          <w:rFonts w:hint="eastAsia" w:ascii="微软雅黑" w:hAnsi="微软雅黑" w:eastAsia="微软雅黑" w:cs="微软雅黑"/>
          <w:lang w:val="en-US" w:eastAsia="zh-CN"/>
        </w:rPr>
        <w:t>耽搁的时间会相应扣除，不会延长。</w:t>
      </w:r>
    </w:p>
    <w:p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lang w:val="en-US" w:eastAsia="zh-CN"/>
        </w:rPr>
        <w:t>4</w:t>
      </w:r>
      <w:r>
        <w:rPr>
          <w:rFonts w:hint="eastAsia" w:ascii="微软雅黑" w:hAnsi="微软雅黑" w:eastAsia="微软雅黑" w:cs="微软雅黑"/>
        </w:rPr>
        <w:t xml:space="preserve"> 请勿跳出作答页面</w:t>
      </w:r>
    </w:p>
    <w:p>
      <w:pPr>
        <w:rPr>
          <w:rFonts w:hint="eastAsia" w:ascii="微软雅黑" w:hAnsi="微软雅黑" w:eastAsia="微软雅黑"/>
          <w:lang w:eastAsia="zh-CN"/>
        </w:rPr>
      </w:pPr>
      <w:r>
        <w:rPr>
          <w:rFonts w:hint="eastAsia" w:ascii="微软雅黑" w:hAnsi="微软雅黑" w:eastAsia="微软雅黑" w:cs="微软雅黑"/>
        </w:rPr>
        <w:t>请不要跳出作答页面，尽可能关闭会弹出的软件，因为您的每一次跳出都会被记录</w:t>
      </w:r>
      <w:r>
        <w:rPr>
          <w:rFonts w:hint="eastAsia" w:ascii="微软雅黑" w:hAnsi="微软雅黑" w:eastAsia="微软雅黑" w:cs="微软雅黑"/>
          <w:lang w:eastAsia="zh-CN"/>
        </w:rPr>
        <w:t>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 neu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oNotDisplayPageBoundaries w:val="1"/>
  <w:bordersDoNotSurroundHeader w:val="0"/>
  <w:bordersDoNotSurroundFooter w:val="0"/>
  <w:trackRevisions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1A99"/>
    <w:rsid w:val="000D518E"/>
    <w:rsid w:val="002E0405"/>
    <w:rsid w:val="002F109C"/>
    <w:rsid w:val="00390D22"/>
    <w:rsid w:val="003F0404"/>
    <w:rsid w:val="0052177D"/>
    <w:rsid w:val="008C1A99"/>
    <w:rsid w:val="009372C9"/>
    <w:rsid w:val="00AE1349"/>
    <w:rsid w:val="00BE3C2C"/>
    <w:rsid w:val="00D12C45"/>
    <w:rsid w:val="00D7730F"/>
    <w:rsid w:val="0CF96A23"/>
    <w:rsid w:val="0E6C6279"/>
    <w:rsid w:val="14015EEA"/>
    <w:rsid w:val="187813EE"/>
    <w:rsid w:val="1BF739DA"/>
    <w:rsid w:val="1E8B4994"/>
    <w:rsid w:val="1F3D3F64"/>
    <w:rsid w:val="207472BD"/>
    <w:rsid w:val="27444F3A"/>
    <w:rsid w:val="2F8B3A2A"/>
    <w:rsid w:val="37FF0928"/>
    <w:rsid w:val="3A80369B"/>
    <w:rsid w:val="3D735109"/>
    <w:rsid w:val="43562343"/>
    <w:rsid w:val="4E7A1F52"/>
    <w:rsid w:val="52866F21"/>
    <w:rsid w:val="5779E728"/>
    <w:rsid w:val="585A625D"/>
    <w:rsid w:val="5E9A7A2F"/>
    <w:rsid w:val="63FC263E"/>
    <w:rsid w:val="65333746"/>
    <w:rsid w:val="66E5609C"/>
    <w:rsid w:val="6EF655DC"/>
    <w:rsid w:val="7494361B"/>
    <w:rsid w:val="7593167D"/>
    <w:rsid w:val="9B6DC44D"/>
    <w:rsid w:val="EDE7E596"/>
    <w:rsid w:val="EF73B2D8"/>
    <w:rsid w:val="EFE58E84"/>
    <w:rsid w:val="F1FF1E43"/>
    <w:rsid w:val="FF312649"/>
    <w:rsid w:val="FF9E28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exact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unhideWhenUsed/>
    <w:qFormat/>
    <w:uiPriority w:val="1"/>
  </w:style>
  <w:style w:type="table" w:default="1" w:styleId="7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unhideWhenUsed/>
    <w:qFormat/>
    <w:uiPriority w:val="99"/>
    <w:pPr>
      <w:jc w:val="left"/>
    </w:pPr>
  </w:style>
  <w:style w:type="paragraph" w:styleId="3">
    <w:name w:val="Balloon Text"/>
    <w:basedOn w:val="1"/>
    <w:link w:val="11"/>
    <w:unhideWhenUsed/>
    <w:qFormat/>
    <w:uiPriority w:val="99"/>
    <w:pPr>
      <w:spacing w:line="240" w:lineRule="auto"/>
    </w:pPr>
    <w:rPr>
      <w:sz w:val="18"/>
      <w:szCs w:val="18"/>
    </w:rPr>
  </w:style>
  <w:style w:type="paragraph" w:styleId="4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5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rPr>
      <w:sz w:val="24"/>
    </w:rPr>
  </w:style>
  <w:style w:type="character" w:customStyle="1" w:styleId="9">
    <w:name w:val="页眉 Char"/>
    <w:basedOn w:val="8"/>
    <w:link w:val="5"/>
    <w:semiHidden/>
    <w:qFormat/>
    <w:uiPriority w:val="99"/>
    <w:rPr>
      <w:sz w:val="18"/>
      <w:szCs w:val="18"/>
    </w:rPr>
  </w:style>
  <w:style w:type="character" w:customStyle="1" w:styleId="10">
    <w:name w:val="页脚 Char"/>
    <w:basedOn w:val="8"/>
    <w:link w:val="4"/>
    <w:semiHidden/>
    <w:qFormat/>
    <w:uiPriority w:val="99"/>
    <w:rPr>
      <w:sz w:val="18"/>
      <w:szCs w:val="18"/>
    </w:rPr>
  </w:style>
  <w:style w:type="character" w:customStyle="1" w:styleId="11">
    <w:name w:val="批注框文本 Char"/>
    <w:basedOn w:val="8"/>
    <w:link w:val="3"/>
    <w:semiHidden/>
    <w:qFormat/>
    <w:uiPriority w:val="99"/>
    <w:rPr>
      <w:sz w:val="18"/>
      <w:szCs w:val="18"/>
    </w:rPr>
  </w:style>
  <w:style w:type="paragraph" w:customStyle="1" w:styleId="12">
    <w:name w:val="p1"/>
    <w:basedOn w:val="1"/>
    <w:qFormat/>
    <w:uiPriority w:val="0"/>
    <w:pPr>
      <w:spacing w:before="0" w:beforeAutospacing="0" w:after="0" w:afterAutospacing="0" w:line="380" w:lineRule="atLeast"/>
      <w:ind w:left="0" w:right="0"/>
      <w:jc w:val="left"/>
    </w:pPr>
    <w:rPr>
      <w:rFonts w:ascii="helvetica neue" w:hAnsi="helvetica neue" w:eastAsia="helvetica neue" w:cs="helvetica neue"/>
      <w:kern w:val="0"/>
      <w:sz w:val="26"/>
      <w:szCs w:val="26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customXml" Target="../customXml/item1.xml"/><Relationship Id="rId16" Type="http://schemas.openxmlformats.org/officeDocument/2006/relationships/image" Target="media/image11.png"/><Relationship Id="rId15" Type="http://schemas.openxmlformats.org/officeDocument/2006/relationships/image" Target="media/image10.png"/><Relationship Id="rId14" Type="http://schemas.openxmlformats.org/officeDocument/2006/relationships/image" Target="media/image9.png"/><Relationship Id="rId13" Type="http://schemas.openxmlformats.org/officeDocument/2006/relationships/image" Target="media/image8.png"/><Relationship Id="rId12" Type="http://schemas.openxmlformats.org/officeDocument/2006/relationships/image" Target="media/image7.png"/><Relationship Id="rId11" Type="http://schemas.openxmlformats.org/officeDocument/2006/relationships/image" Target="media/image6.pn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CIIC</Company>
  <Pages>3</Pages>
  <Words>106</Words>
  <Characters>606</Characters>
  <Lines>5</Lines>
  <Paragraphs>1</Paragraphs>
  <TotalTime>41</TotalTime>
  <ScaleCrop>false</ScaleCrop>
  <LinksUpToDate>false</LinksUpToDate>
  <CharactersWithSpaces>711</CharactersWithSpaces>
  <Application>WPS Office_11.8.2.10393_F1E327BC-269C-435d-A152-05C5408002CA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2017-08-12T15:19:00Z</dcterms:created>
  <dc:creator>zhutao.rc</dc:creator>
  <cp:lastModifiedBy>zhengyanjiao.rc</cp:lastModifiedBy>
  <dcterms:modified xsi:type="dcterms:W3CDTF">2022-04-19T08:53:32Z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2052-11.8.2.10393</vt:lpwstr>
  </property>
</Properties>
</file>