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80" w:lineRule="exact"/>
        <w:textAlignment w:val="auto"/>
        <w:rPr>
          <w:rFonts w:hint="eastAsia" w:ascii="黑体" w:hAnsi="黑体" w:eastAsia="黑体" w:cs="黑体"/>
          <w:spacing w:val="14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14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14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14"/>
          <w:sz w:val="40"/>
          <w:szCs w:val="40"/>
          <w:shd w:val="clear" w:color="auto" w:fill="FFFFFF"/>
          <w:lang w:val="en-US" w:eastAsia="zh-CN"/>
        </w:rPr>
        <w:t>四川省八一康复中心（四川省康复医院）公开招聘编制外工作人员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14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14"/>
          <w:sz w:val="40"/>
          <w:szCs w:val="40"/>
          <w:shd w:val="clear" w:color="auto" w:fill="FFFFFF"/>
          <w:lang w:val="en-US" w:eastAsia="zh-CN"/>
        </w:rPr>
        <w:t>岗位和条件要求一览表</w:t>
      </w:r>
    </w:p>
    <w:tbl>
      <w:tblPr>
        <w:tblStyle w:val="7"/>
        <w:tblW w:w="14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2043"/>
        <w:gridCol w:w="703"/>
        <w:gridCol w:w="764"/>
        <w:gridCol w:w="58"/>
        <w:gridCol w:w="742"/>
        <w:gridCol w:w="789"/>
        <w:gridCol w:w="3577"/>
        <w:gridCol w:w="5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42" w:type="dxa"/>
            <w:vMerge w:val="restart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43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056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计划学历和人数</w:t>
            </w:r>
          </w:p>
        </w:tc>
        <w:tc>
          <w:tcPr>
            <w:tcW w:w="3577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339" w:type="dxa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42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5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3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中医康复中心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住院医师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中西医结合临床、针灸推拿学、中医骨伤科学、中医内科学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中医康复中心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针灸推拿学专业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内科康复医师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康复医学与理疗学、临床医学专业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35周岁以下，取得医师资格证（类别为“临床”）和规培结业证。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听力医师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营养科医师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食品卫生与营养学专业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42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0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计划学历和人数</w:t>
            </w:r>
          </w:p>
        </w:tc>
        <w:tc>
          <w:tcPr>
            <w:tcW w:w="3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42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神经康复科医师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神经病学专业、康复医学与理疗学专业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取得医师资格证和规培结业证。有工作经验者优先。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神经康复科医师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（科研）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神经病学专业、康复医学与理疗学专业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儿科医师A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临床医学、儿科学专业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取得规培结业证，中级以上职称。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儿科医师B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临床医学、儿科学、中医儿科学、神经病学、康复医学与理疗学专业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骨科医师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内科学、外科学、临床医学专业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取得医师资格证（执业范围内、外科或急诊），3年以上临床工作经验。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内科学、外科学、麻醉学、急诊医学、临床医学专业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取得医师资格证和规培结业证。有重症医学执业经历者优先。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发热门诊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内科学（呼吸方向）、内科学（传染病方向）、临床医学专业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取得医师资格证和规培结业证。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42" w:type="dxa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0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计划学历和人数</w:t>
            </w:r>
          </w:p>
        </w:tc>
        <w:tc>
          <w:tcPr>
            <w:tcW w:w="3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339" w:type="dxa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42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5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339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健康管理中心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主检医师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内科学、外科学、临床医学专业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取得副主任医师以上职称资格证。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社区康复科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门诊康复医师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康复医学与理疗学、针灸推拿学、中医学专业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取得护士执业证。具有3年以上三级综合医院工作经历者优先；取得规培结业证者优先。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临床药师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药学或临床药学专业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取得药师资格证和临床药师岗位培训证书。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听力技师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听力与言语康复学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检验技（医）师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临床检验诊断学、遗传学专业、临床医学专业、 生物化学与分子生物学、细胞生物学、免疫学、病原生物学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642" w:type="dxa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0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计划学历和人数</w:t>
            </w:r>
          </w:p>
        </w:tc>
        <w:tc>
          <w:tcPr>
            <w:tcW w:w="3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339" w:type="dxa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642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5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339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放射诊断医师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医学影像学、放射医学、影像医学与核医学等相关专业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取得医师资格证。有三级医院工作经历、具备科研基础、CT/MRI能力考评合格者优先。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6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放射技师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医学影像技术专业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有三级医院工作经历和具备一定科研基础者优先。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642" w:type="dxa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康复治疗学、听力与言语康复学、物理治疗、作业治疗等康复相关专业</w:t>
            </w:r>
          </w:p>
        </w:tc>
        <w:tc>
          <w:tcPr>
            <w:tcW w:w="5339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取得治疗师（士）资格证。有相关岗位工作经验，经过治疗师规培者优先。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备注：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临床医师原则上以全日制学历报名，应具有医师资格证、规培结业证（含2022届应届规培毕业生)。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2.医学技术类人员原则上以全日制学历报名，应具有相关专业规培结业证（含2022届应届规培毕业生)。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3.护理人员原则上要求全日制大专以上学历，应具有护士执业证。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4.应聘者本人有效毕业证所载学历和专业名称，应与拟报考岗位的“学历”和“专业要求”两栏分别相符。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5.此次招聘岗位均为专业技术岗位。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6.各岗位相关的其他条件及要求请见本公告正文。</w:t>
      </w:r>
    </w:p>
    <w:p>
      <w:pPr>
        <w:tabs>
          <w:tab w:val="left" w:pos="7526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644" w:right="1984" w:bottom="1417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6594B6"/>
    <w:multiLevelType w:val="singleLevel"/>
    <w:tmpl w:val="25659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A6702"/>
    <w:rsid w:val="0220077B"/>
    <w:rsid w:val="04A53787"/>
    <w:rsid w:val="04A972F3"/>
    <w:rsid w:val="056F6820"/>
    <w:rsid w:val="0573060C"/>
    <w:rsid w:val="05A41979"/>
    <w:rsid w:val="05D67331"/>
    <w:rsid w:val="07177301"/>
    <w:rsid w:val="07A550AD"/>
    <w:rsid w:val="07C13335"/>
    <w:rsid w:val="07D47FF4"/>
    <w:rsid w:val="08190321"/>
    <w:rsid w:val="084B7EAE"/>
    <w:rsid w:val="089438EA"/>
    <w:rsid w:val="09FD1A5F"/>
    <w:rsid w:val="0A15050F"/>
    <w:rsid w:val="0A44525D"/>
    <w:rsid w:val="0AA17DA5"/>
    <w:rsid w:val="0ACB6087"/>
    <w:rsid w:val="0C3D2B4F"/>
    <w:rsid w:val="0DAB40BC"/>
    <w:rsid w:val="0E3A49AA"/>
    <w:rsid w:val="0EE74DE8"/>
    <w:rsid w:val="0FF24D67"/>
    <w:rsid w:val="10D6033B"/>
    <w:rsid w:val="15080059"/>
    <w:rsid w:val="15350CEF"/>
    <w:rsid w:val="15BC1A6B"/>
    <w:rsid w:val="15EB5B02"/>
    <w:rsid w:val="195E2DFC"/>
    <w:rsid w:val="19BF7380"/>
    <w:rsid w:val="19CF6119"/>
    <w:rsid w:val="1A6D3E2E"/>
    <w:rsid w:val="1A9B4196"/>
    <w:rsid w:val="1BF44A46"/>
    <w:rsid w:val="1CDA3272"/>
    <w:rsid w:val="1D8D2573"/>
    <w:rsid w:val="1F8B7056"/>
    <w:rsid w:val="20CA6A9D"/>
    <w:rsid w:val="219566E4"/>
    <w:rsid w:val="21F63F35"/>
    <w:rsid w:val="21FC4764"/>
    <w:rsid w:val="248A5AC2"/>
    <w:rsid w:val="27D749C4"/>
    <w:rsid w:val="2AF47934"/>
    <w:rsid w:val="2D623594"/>
    <w:rsid w:val="2ED016E5"/>
    <w:rsid w:val="2FC02A6B"/>
    <w:rsid w:val="308A5B53"/>
    <w:rsid w:val="319B3695"/>
    <w:rsid w:val="31E22281"/>
    <w:rsid w:val="34242CB0"/>
    <w:rsid w:val="37845DE0"/>
    <w:rsid w:val="381724E2"/>
    <w:rsid w:val="3835198A"/>
    <w:rsid w:val="38D17063"/>
    <w:rsid w:val="398377B4"/>
    <w:rsid w:val="3A90550A"/>
    <w:rsid w:val="3ADC1BDD"/>
    <w:rsid w:val="3B8B0590"/>
    <w:rsid w:val="3BC9006A"/>
    <w:rsid w:val="3BD553B9"/>
    <w:rsid w:val="3C620E1B"/>
    <w:rsid w:val="3C9F5622"/>
    <w:rsid w:val="3D052D63"/>
    <w:rsid w:val="3D472C5B"/>
    <w:rsid w:val="3E8F7AF6"/>
    <w:rsid w:val="413C23C7"/>
    <w:rsid w:val="42B23D5F"/>
    <w:rsid w:val="435F404E"/>
    <w:rsid w:val="44133505"/>
    <w:rsid w:val="46804AC7"/>
    <w:rsid w:val="477C59DE"/>
    <w:rsid w:val="48303B74"/>
    <w:rsid w:val="487E1856"/>
    <w:rsid w:val="493C2ECE"/>
    <w:rsid w:val="498A131E"/>
    <w:rsid w:val="4A082D3D"/>
    <w:rsid w:val="4C387A72"/>
    <w:rsid w:val="4D0E4AE8"/>
    <w:rsid w:val="4D7367E0"/>
    <w:rsid w:val="4EA175B8"/>
    <w:rsid w:val="4EE30EFF"/>
    <w:rsid w:val="500D7923"/>
    <w:rsid w:val="502545A3"/>
    <w:rsid w:val="51936638"/>
    <w:rsid w:val="51D6733E"/>
    <w:rsid w:val="523844D9"/>
    <w:rsid w:val="55646423"/>
    <w:rsid w:val="55E233E9"/>
    <w:rsid w:val="570C524E"/>
    <w:rsid w:val="58B47FE1"/>
    <w:rsid w:val="58B55EFF"/>
    <w:rsid w:val="58B77EC9"/>
    <w:rsid w:val="59475331"/>
    <w:rsid w:val="5AF554D4"/>
    <w:rsid w:val="5CA51BAA"/>
    <w:rsid w:val="5D4B54DD"/>
    <w:rsid w:val="5E9C4CD6"/>
    <w:rsid w:val="5F982321"/>
    <w:rsid w:val="5FAD433E"/>
    <w:rsid w:val="60594FB8"/>
    <w:rsid w:val="60FA0150"/>
    <w:rsid w:val="61050257"/>
    <w:rsid w:val="629B099E"/>
    <w:rsid w:val="62F21DC9"/>
    <w:rsid w:val="63696264"/>
    <w:rsid w:val="636B4D5D"/>
    <w:rsid w:val="64D8598C"/>
    <w:rsid w:val="65E9750B"/>
    <w:rsid w:val="664A7CAA"/>
    <w:rsid w:val="67E34EDF"/>
    <w:rsid w:val="6914700F"/>
    <w:rsid w:val="6ABC577D"/>
    <w:rsid w:val="6B0A04EB"/>
    <w:rsid w:val="6B516770"/>
    <w:rsid w:val="6BFB7C75"/>
    <w:rsid w:val="6F21786F"/>
    <w:rsid w:val="6F265009"/>
    <w:rsid w:val="6F403DD9"/>
    <w:rsid w:val="710617A6"/>
    <w:rsid w:val="712121C3"/>
    <w:rsid w:val="71A7207D"/>
    <w:rsid w:val="723F6668"/>
    <w:rsid w:val="727C1AD4"/>
    <w:rsid w:val="728360C1"/>
    <w:rsid w:val="741A65D3"/>
    <w:rsid w:val="74B65081"/>
    <w:rsid w:val="778840FC"/>
    <w:rsid w:val="78270406"/>
    <w:rsid w:val="7A241773"/>
    <w:rsid w:val="7AAF4D95"/>
    <w:rsid w:val="7D663207"/>
    <w:rsid w:val="7DB52379"/>
    <w:rsid w:val="7F031359"/>
    <w:rsid w:val="7F041BA0"/>
    <w:rsid w:val="7FAB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2"/>
    <w:basedOn w:val="1"/>
    <w:qFormat/>
    <w:uiPriority w:val="0"/>
    <w:rPr>
      <w:rFonts w:ascii="仿宋_GB2312" w:hAnsi="Times New Roman" w:eastAsia="仿宋_GB2312"/>
      <w:b/>
      <w:bCs/>
      <w:sz w:val="44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3392</Words>
  <Characters>3499</Characters>
  <Lines>0</Lines>
  <Paragraphs>0</Paragraphs>
  <TotalTime>7</TotalTime>
  <ScaleCrop>false</ScaleCrop>
  <LinksUpToDate>false</LinksUpToDate>
  <CharactersWithSpaces>3511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Skye☁️</cp:lastModifiedBy>
  <cp:lastPrinted>2022-04-22T06:29:00Z</cp:lastPrinted>
  <dcterms:modified xsi:type="dcterms:W3CDTF">2022-04-22T11:02:38Z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31EEF8C1F6334555AECFD229F2AA6462</vt:lpwstr>
  </property>
  <property fmtid="{D5CDD505-2E9C-101B-9397-08002B2CF9AE}" pid="4" name="commondata">
    <vt:lpwstr>eyJoZGlkIjoiMzUyZDg0MzkyODE3N2YyZjEyODU0YmU5MzVmNWM5Y2IifQ==</vt:lpwstr>
  </property>
</Properties>
</file>